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5E6BE1" w:rsidRPr="00265338" w:rsidRDefault="006F1FD7"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A</w:t>
      </w:r>
      <w:r w:rsidR="006D32DD" w:rsidRPr="00265338">
        <w:rPr>
          <w:rFonts w:ascii="Times New Roman" w:hAnsi="Times New Roman"/>
          <w:b/>
          <w:smallCaps/>
          <w:color w:val="000000" w:themeColor="text1"/>
        </w:rPr>
        <w:t>pollo Career Center</w:t>
      </w:r>
    </w:p>
    <w:p w:rsidR="005E6BE1" w:rsidRPr="00265338" w:rsidRDefault="006D32DD"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1D70C5"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October 24</w:t>
      </w:r>
      <w:r w:rsidR="00C63800">
        <w:rPr>
          <w:rFonts w:ascii="Times New Roman" w:hAnsi="Times New Roman"/>
          <w:b/>
          <w:color w:val="000000" w:themeColor="text1"/>
          <w:sz w:val="22"/>
          <w:szCs w:val="22"/>
        </w:rPr>
        <w:t>, 2011</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973F20"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973F20"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Rob McPheron</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Bath</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973F20" w:rsidRDefault="001C465F" w:rsidP="001C465F">
      <w:pPr>
        <w:tabs>
          <w:tab w:val="left" w:pos="-720"/>
          <w:tab w:val="right" w:pos="270"/>
        </w:tabs>
        <w:suppressAutoHyphens/>
        <w:rPr>
          <w:rFonts w:ascii="Times New Roman" w:hAnsi="Times New Roman"/>
          <w:b/>
          <w:sz w:val="22"/>
          <w:szCs w:val="22"/>
        </w:rPr>
      </w:pPr>
    </w:p>
    <w:p w:rsidR="001C465F" w:rsidRPr="00973F20" w:rsidRDefault="001C465F" w:rsidP="001C465F">
      <w:pPr>
        <w:tabs>
          <w:tab w:val="left" w:pos="-720"/>
          <w:tab w:val="right" w:pos="270"/>
        </w:tabs>
        <w:suppressAutoHyphens/>
        <w:rPr>
          <w:rFonts w:ascii="Times New Roman" w:hAnsi="Times New Roman"/>
          <w:b/>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5222BB" w:rsidRPr="00973F20" w:rsidRDefault="005222BB" w:rsidP="00B6437A">
      <w:pPr>
        <w:tabs>
          <w:tab w:val="left" w:pos="-720"/>
          <w:tab w:val="right" w:pos="270"/>
        </w:tabs>
        <w:suppressAutoHyphens/>
        <w:rPr>
          <w:rFonts w:ascii="Times New Roman" w:hAnsi="Times New Roman"/>
          <w:sz w:val="22"/>
          <w:szCs w:val="22"/>
        </w:rPr>
      </w:pPr>
    </w:p>
    <w:p w:rsidR="00861AA5" w:rsidRPr="00973F20" w:rsidRDefault="00861AA5"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1D70C5">
        <w:rPr>
          <w:rFonts w:ascii="Times New Roman" w:hAnsi="Times New Roman"/>
          <w:b/>
          <w:sz w:val="22"/>
        </w:rPr>
        <w:t xml:space="preserve">  (10</w:t>
      </w:r>
      <w:r w:rsidR="002C51E9" w:rsidRPr="00084792">
        <w:rPr>
          <w:rFonts w:ascii="Times New Roman" w:hAnsi="Times New Roman"/>
          <w:b/>
          <w:sz w:val="22"/>
        </w:rPr>
        <w:t>-11</w:t>
      </w:r>
      <w:r w:rsidR="00EC4E48" w:rsidRPr="00084792">
        <w:rPr>
          <w:rFonts w:ascii="Times New Roman" w:hAnsi="Times New Roman"/>
          <w:b/>
          <w:sz w:val="22"/>
        </w:rPr>
        <w:t>-1</w:t>
      </w:r>
      <w:r w:rsidR="001A61EB">
        <w:rPr>
          <w:rFonts w:ascii="Times New Roman" w:hAnsi="Times New Roman"/>
          <w:b/>
          <w:sz w:val="22"/>
        </w:rPr>
        <w:t xml:space="preserve">)  (Pages </w:t>
      </w:r>
      <w:r w:rsidR="00501A64">
        <w:rPr>
          <w:rFonts w:ascii="Times New Roman" w:hAnsi="Times New Roman"/>
          <w:b/>
          <w:sz w:val="22"/>
        </w:rPr>
        <w:t>7-12</w:t>
      </w:r>
      <w:r w:rsidR="0038246F" w:rsidRPr="00084792">
        <w:rPr>
          <w:rFonts w:ascii="Times New Roman" w:hAnsi="Times New Roman"/>
          <w:b/>
          <w:sz w:val="22"/>
        </w:rPr>
        <w:t>)</w:t>
      </w:r>
    </w:p>
    <w:p w:rsidR="001C465F" w:rsidRPr="00084792" w:rsidRDefault="001C465F" w:rsidP="001C465F">
      <w:pPr>
        <w:tabs>
          <w:tab w:val="left" w:pos="-1440"/>
          <w:tab w:val="left" w:pos="-720"/>
          <w:tab w:val="right" w:pos="270"/>
        </w:tabs>
        <w:suppressAutoHyphens/>
        <w:rPr>
          <w:rFonts w:ascii="Times New Roman" w:hAnsi="Times New Roman"/>
          <w:b/>
          <w:sz w:val="22"/>
          <w:szCs w:val="22"/>
        </w:rPr>
      </w:pPr>
    </w:p>
    <w:p w:rsidR="00FF4629"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Regular meeting held </w:t>
      </w:r>
      <w:r w:rsidR="001D70C5">
        <w:rPr>
          <w:rFonts w:ascii="Times New Roman" w:hAnsi="Times New Roman"/>
        </w:rPr>
        <w:t>September 26</w:t>
      </w:r>
      <w:r w:rsidRPr="00084792">
        <w:rPr>
          <w:rFonts w:ascii="Times New Roman" w:hAnsi="Times New Roman"/>
        </w:rPr>
        <w:t xml:space="preserve">, 2011, having been previously distributed, </w:t>
      </w:r>
      <w:r w:rsidR="002E72E6" w:rsidRPr="00084792">
        <w:rPr>
          <w:rFonts w:ascii="Times New Roman" w:hAnsi="Times New Roman"/>
        </w:rPr>
        <w:t>were</w:t>
      </w:r>
      <w:r w:rsidR="001D70C5">
        <w:rPr>
          <w:rFonts w:ascii="Times New Roman" w:hAnsi="Times New Roman"/>
        </w:rPr>
        <w:t xml:space="preserve"> found to be correct.</w:t>
      </w:r>
    </w:p>
    <w:p w:rsidR="000833B9" w:rsidRPr="00C46C3C" w:rsidRDefault="000833B9" w:rsidP="000833B9">
      <w:pPr>
        <w:ind w:left="1440"/>
        <w:rPr>
          <w:rFonts w:ascii="Times New Roman" w:hAnsi="Times New Roman"/>
          <w:sz w:val="16"/>
          <w:szCs w:val="16"/>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1C465F" w:rsidRPr="00084792"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FF74D4" w:rsidRDefault="00FF74D4"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4F0445"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084792">
        <w:rPr>
          <w:rFonts w:ascii="Times New Roman" w:hAnsi="Times New Roman"/>
          <w:b/>
          <w:bCs/>
          <w:sz w:val="22"/>
          <w:szCs w:val="22"/>
          <w:u w:val="single"/>
        </w:rPr>
        <w:lastRenderedPageBreak/>
        <w:t>Financial Report</w:t>
      </w:r>
      <w:r w:rsidRPr="00084792">
        <w:rPr>
          <w:rFonts w:ascii="Times New Roman" w:hAnsi="Times New Roman"/>
          <w:b/>
          <w:bCs/>
          <w:sz w:val="22"/>
          <w:szCs w:val="22"/>
        </w:rPr>
        <w:t xml:space="preserve"> </w:t>
      </w:r>
      <w:r w:rsidR="00955D50" w:rsidRPr="00084792">
        <w:rPr>
          <w:rFonts w:ascii="Times New Roman" w:hAnsi="Times New Roman"/>
          <w:b/>
          <w:bCs/>
          <w:sz w:val="22"/>
          <w:szCs w:val="22"/>
        </w:rPr>
        <w:t xml:space="preserve"> </w:t>
      </w:r>
      <w:r w:rsidRPr="00084792">
        <w:rPr>
          <w:rFonts w:ascii="Times New Roman" w:hAnsi="Times New Roman"/>
          <w:b/>
          <w:bCs/>
          <w:sz w:val="22"/>
          <w:szCs w:val="22"/>
        </w:rPr>
        <w:t>(</w:t>
      </w:r>
      <w:r w:rsidR="00483F04">
        <w:rPr>
          <w:rFonts w:ascii="Times New Roman" w:hAnsi="Times New Roman"/>
          <w:b/>
          <w:bCs/>
          <w:sz w:val="22"/>
          <w:szCs w:val="22"/>
        </w:rPr>
        <w:t>10</w:t>
      </w:r>
      <w:r w:rsidR="005C39F4" w:rsidRPr="00084792">
        <w:rPr>
          <w:rFonts w:ascii="Times New Roman" w:hAnsi="Times New Roman"/>
          <w:b/>
          <w:bCs/>
          <w:sz w:val="22"/>
          <w:szCs w:val="22"/>
        </w:rPr>
        <w:t>-</w:t>
      </w:r>
      <w:r w:rsidR="004F0445" w:rsidRPr="00084792">
        <w:rPr>
          <w:rFonts w:ascii="Times New Roman" w:hAnsi="Times New Roman"/>
          <w:b/>
          <w:bCs/>
          <w:sz w:val="22"/>
          <w:szCs w:val="22"/>
        </w:rPr>
        <w:t>11</w:t>
      </w:r>
      <w:r w:rsidR="00EC4E48" w:rsidRPr="00084792">
        <w:rPr>
          <w:rFonts w:ascii="Times New Roman" w:hAnsi="Times New Roman"/>
          <w:b/>
          <w:bCs/>
          <w:sz w:val="22"/>
          <w:szCs w:val="22"/>
        </w:rPr>
        <w:t>-2</w:t>
      </w:r>
      <w:r w:rsidRPr="00084792">
        <w:rPr>
          <w:rFonts w:ascii="Times New Roman" w:hAnsi="Times New Roman"/>
          <w:b/>
          <w:bCs/>
          <w:sz w:val="22"/>
          <w:szCs w:val="22"/>
        </w:rPr>
        <w:t xml:space="preserve">)  </w:t>
      </w:r>
      <w:r w:rsidR="00500C7A" w:rsidRPr="00084792">
        <w:rPr>
          <w:rFonts w:ascii="Times New Roman" w:hAnsi="Times New Roman"/>
          <w:b/>
          <w:bCs/>
          <w:sz w:val="22"/>
          <w:szCs w:val="22"/>
        </w:rPr>
        <w:t xml:space="preserve">(Pages </w:t>
      </w:r>
      <w:r w:rsidR="00501A64">
        <w:rPr>
          <w:rFonts w:ascii="Times New Roman" w:hAnsi="Times New Roman"/>
          <w:b/>
          <w:bCs/>
          <w:sz w:val="22"/>
          <w:szCs w:val="22"/>
        </w:rPr>
        <w:t>13-33</w:t>
      </w:r>
      <w:r w:rsidR="00500C7A" w:rsidRPr="00084792">
        <w:rPr>
          <w:rFonts w:ascii="Times New Roman" w:hAnsi="Times New Roman"/>
          <w:b/>
          <w:bCs/>
          <w:sz w:val="22"/>
          <w:szCs w:val="22"/>
        </w:rPr>
        <w:t>)</w:t>
      </w:r>
    </w:p>
    <w:p w:rsidR="001C465F" w:rsidRPr="00084792" w:rsidRDefault="001C465F" w:rsidP="001C465F">
      <w:pPr>
        <w:rPr>
          <w:rFonts w:ascii="Times New Roman" w:hAnsi="Times New Roman"/>
          <w:sz w:val="22"/>
          <w:szCs w:val="22"/>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______ moved and ______ seconded the approval of the 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8201EF" w:rsidRPr="00084792" w:rsidRDefault="00D8108D" w:rsidP="003F7706">
      <w:pPr>
        <w:tabs>
          <w:tab w:val="left" w:pos="-720"/>
          <w:tab w:val="left" w:pos="0"/>
        </w:tabs>
        <w:suppressAutoHyphens/>
        <w:ind w:left="748" w:right="-270"/>
        <w:rPr>
          <w:rFonts w:ascii="Times New Roman" w:hAnsi="Times New Roman"/>
          <w:b/>
          <w:sz w:val="22"/>
          <w:szCs w:val="22"/>
        </w:rPr>
      </w:pPr>
      <w:r w:rsidRPr="006C20B4">
        <w:rPr>
          <w:rFonts w:ascii="Times New Roman" w:hAnsi="Times New Roman"/>
          <w:b/>
          <w:bCs/>
          <w:smallCaps/>
        </w:rPr>
        <w:t>Investments</w:t>
      </w:r>
      <w:r w:rsidR="008201EF" w:rsidRPr="00084792">
        <w:rPr>
          <w:rFonts w:ascii="Times New Roman" w:hAnsi="Times New Roman"/>
          <w:b/>
          <w:sz w:val="22"/>
          <w:szCs w:val="22"/>
        </w:rPr>
        <w:t xml:space="preserve">:                                                  </w:t>
      </w:r>
    </w:p>
    <w:p w:rsidR="008201EF" w:rsidRPr="00084792"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084792">
        <w:rPr>
          <w:rFonts w:ascii="Times New Roman" w:hAnsi="Times New Roman"/>
          <w:b/>
          <w:sz w:val="18"/>
          <w:szCs w:val="16"/>
        </w:rPr>
        <w:tab/>
        <w:t>Investment</w:t>
      </w:r>
      <w:r w:rsidRPr="00084792">
        <w:rPr>
          <w:rFonts w:ascii="Times New Roman" w:hAnsi="Times New Roman"/>
          <w:b/>
          <w:sz w:val="18"/>
          <w:szCs w:val="16"/>
        </w:rPr>
        <w:tab/>
        <w:t xml:space="preserve"> Investment</w:t>
      </w:r>
      <w:r w:rsidRPr="00084792">
        <w:rPr>
          <w:rFonts w:ascii="Times New Roman" w:hAnsi="Times New Roman"/>
          <w:b/>
          <w:sz w:val="18"/>
          <w:szCs w:val="16"/>
        </w:rPr>
        <w:tab/>
      </w:r>
      <w:r w:rsidRPr="00084792">
        <w:rPr>
          <w:rFonts w:ascii="Times New Roman" w:hAnsi="Times New Roman"/>
          <w:b/>
          <w:sz w:val="18"/>
          <w:szCs w:val="16"/>
        </w:rPr>
        <w:tab/>
        <w:t>Interest</w:t>
      </w:r>
      <w:r w:rsidRPr="00084792">
        <w:rPr>
          <w:rFonts w:ascii="Times New Roman" w:hAnsi="Times New Roman"/>
          <w:b/>
          <w:sz w:val="18"/>
          <w:szCs w:val="16"/>
        </w:rPr>
        <w:tab/>
      </w:r>
      <w:r w:rsidRPr="00084792">
        <w:rPr>
          <w:rFonts w:ascii="Times New Roman" w:hAnsi="Times New Roman"/>
          <w:b/>
          <w:sz w:val="18"/>
          <w:szCs w:val="16"/>
        </w:rPr>
        <w:tab/>
      </w:r>
    </w:p>
    <w:p w:rsidR="008201EF" w:rsidRPr="00084792"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084792">
        <w:rPr>
          <w:rFonts w:ascii="Times New Roman" w:hAnsi="Times New Roman"/>
          <w:b/>
          <w:sz w:val="18"/>
          <w:szCs w:val="16"/>
          <w:u w:val="none"/>
        </w:rPr>
        <w:t>Type of Investment</w:t>
      </w:r>
      <w:r w:rsidRPr="00084792">
        <w:rPr>
          <w:rFonts w:ascii="Times New Roman" w:hAnsi="Times New Roman"/>
          <w:b/>
          <w:sz w:val="18"/>
          <w:szCs w:val="16"/>
          <w:u w:val="none"/>
        </w:rPr>
        <w:tab/>
        <w:t xml:space="preserve">  Amount</w:t>
      </w:r>
      <w:r w:rsidRPr="00084792">
        <w:rPr>
          <w:rFonts w:ascii="Times New Roman" w:hAnsi="Times New Roman"/>
          <w:b/>
          <w:sz w:val="18"/>
          <w:szCs w:val="16"/>
          <w:u w:val="none"/>
        </w:rPr>
        <w:tab/>
        <w:t xml:space="preserve">    Period</w:t>
      </w:r>
      <w:r w:rsidRPr="00084792">
        <w:rPr>
          <w:rFonts w:ascii="Times New Roman" w:hAnsi="Times New Roman"/>
          <w:b/>
          <w:sz w:val="18"/>
          <w:szCs w:val="16"/>
          <w:u w:val="none"/>
        </w:rPr>
        <w:tab/>
        <w:t xml:space="preserve"> Rate</w:t>
      </w:r>
      <w:r w:rsidRPr="00084792">
        <w:rPr>
          <w:rFonts w:ascii="Times New Roman" w:hAnsi="Times New Roman"/>
          <w:b/>
          <w:sz w:val="18"/>
          <w:szCs w:val="16"/>
          <w:u w:val="none"/>
        </w:rPr>
        <w:tab/>
        <w:t xml:space="preserve">Bank  </w:t>
      </w:r>
      <w:r w:rsidRPr="00084792">
        <w:rPr>
          <w:rFonts w:ascii="Times New Roman" w:hAnsi="Times New Roman"/>
          <w:b/>
          <w:sz w:val="18"/>
          <w:szCs w:val="16"/>
          <w:u w:val="none"/>
        </w:rPr>
        <w:tab/>
        <w:t xml:space="preserve">  Interest Earned </w:t>
      </w:r>
    </w:p>
    <w:p w:rsidR="008201EF" w:rsidRPr="00084792" w:rsidRDefault="00E2069C"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E2069C">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084792">
        <w:rPr>
          <w:rFonts w:ascii="Times New Roman" w:hAnsi="Times New Roman"/>
          <w:b/>
          <w:sz w:val="18"/>
          <w:szCs w:val="16"/>
        </w:rPr>
        <w:t xml:space="preserve">    </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 xml:space="preserve">Star Ohio </w:t>
      </w:r>
      <w:r w:rsidR="00EE7FC7" w:rsidRPr="00084792">
        <w:rPr>
          <w:rFonts w:ascii="Times New Roman" w:hAnsi="Times New Roman"/>
          <w:sz w:val="16"/>
          <w:szCs w:val="16"/>
        </w:rPr>
        <w:t>(Month End Bal.)</w:t>
      </w:r>
      <w:r w:rsidR="00EE7FC7" w:rsidRPr="00084792">
        <w:rPr>
          <w:rFonts w:ascii="Times New Roman" w:hAnsi="Times New Roman"/>
          <w:sz w:val="16"/>
          <w:szCs w:val="16"/>
        </w:rPr>
        <w:tab/>
      </w:r>
      <w:r w:rsidR="0056537F">
        <w:rPr>
          <w:rFonts w:ascii="Times New Roman" w:hAnsi="Times New Roman"/>
          <w:sz w:val="16"/>
          <w:szCs w:val="16"/>
        </w:rPr>
        <w:t>661.28</w:t>
      </w:r>
      <w:r w:rsidRPr="00084792">
        <w:rPr>
          <w:rFonts w:ascii="Times New Roman" w:hAnsi="Times New Roman"/>
          <w:sz w:val="16"/>
          <w:szCs w:val="16"/>
        </w:rPr>
        <w:tab/>
      </w:r>
      <w:r w:rsidR="0056537F">
        <w:rPr>
          <w:rFonts w:ascii="Times New Roman" w:hAnsi="Times New Roman"/>
          <w:sz w:val="16"/>
          <w:szCs w:val="16"/>
        </w:rPr>
        <w:t>09</w:t>
      </w:r>
      <w:r w:rsidR="00304181" w:rsidRPr="00084792">
        <w:rPr>
          <w:rFonts w:ascii="Times New Roman" w:hAnsi="Times New Roman"/>
          <w:sz w:val="16"/>
          <w:szCs w:val="16"/>
        </w:rPr>
        <w:t>/01/11-</w:t>
      </w:r>
      <w:r w:rsidR="0056537F">
        <w:rPr>
          <w:rFonts w:ascii="Times New Roman" w:hAnsi="Times New Roman"/>
          <w:sz w:val="16"/>
          <w:szCs w:val="16"/>
        </w:rPr>
        <w:t>09</w:t>
      </w:r>
      <w:r w:rsidR="00304181" w:rsidRPr="00084792">
        <w:rPr>
          <w:rFonts w:ascii="Times New Roman" w:hAnsi="Times New Roman"/>
          <w:sz w:val="16"/>
          <w:szCs w:val="16"/>
        </w:rPr>
        <w:t>/</w:t>
      </w:r>
      <w:r w:rsidR="0056537F">
        <w:rPr>
          <w:rFonts w:ascii="Times New Roman" w:hAnsi="Times New Roman"/>
          <w:sz w:val="16"/>
          <w:szCs w:val="16"/>
        </w:rPr>
        <w:t>30</w:t>
      </w:r>
      <w:r w:rsidR="00304181" w:rsidRPr="00084792">
        <w:rPr>
          <w:rFonts w:ascii="Times New Roman" w:hAnsi="Times New Roman"/>
          <w:sz w:val="16"/>
          <w:szCs w:val="16"/>
        </w:rPr>
        <w:t>/11</w:t>
      </w:r>
      <w:r w:rsidRPr="00084792">
        <w:rPr>
          <w:rFonts w:ascii="Times New Roman" w:hAnsi="Times New Roman"/>
          <w:sz w:val="16"/>
          <w:szCs w:val="16"/>
        </w:rPr>
        <w:tab/>
      </w:r>
      <w:r w:rsidR="007D4A6F" w:rsidRPr="00084792">
        <w:rPr>
          <w:rFonts w:ascii="Times New Roman" w:hAnsi="Times New Roman"/>
          <w:sz w:val="16"/>
          <w:szCs w:val="16"/>
        </w:rPr>
        <w:t>0.040</w:t>
      </w:r>
      <w:r w:rsidRPr="00084792">
        <w:rPr>
          <w:rFonts w:ascii="Times New Roman" w:hAnsi="Times New Roman"/>
          <w:sz w:val="16"/>
          <w:szCs w:val="16"/>
        </w:rPr>
        <w:tab/>
        <w:t>Provident</w:t>
      </w:r>
      <w:r w:rsidR="007C2116">
        <w:rPr>
          <w:rFonts w:ascii="Times New Roman" w:hAnsi="Times New Roman"/>
          <w:sz w:val="16"/>
          <w:szCs w:val="16"/>
        </w:rPr>
        <w:tab/>
        <w:t>0.</w:t>
      </w:r>
      <w:r w:rsidR="0056537F">
        <w:rPr>
          <w:rFonts w:ascii="Times New Roman" w:hAnsi="Times New Roman"/>
          <w:sz w:val="16"/>
          <w:szCs w:val="16"/>
        </w:rPr>
        <w:t>11</w:t>
      </w:r>
      <w:r w:rsidR="007C2116">
        <w:rPr>
          <w:rFonts w:ascii="Times New Roman" w:hAnsi="Times New Roman"/>
          <w:sz w:val="16"/>
          <w:szCs w:val="16"/>
        </w:rPr>
        <w:tab/>
      </w:r>
      <w:r w:rsidRPr="00084792">
        <w:rPr>
          <w:rFonts w:ascii="Times New Roman" w:hAnsi="Times New Roman"/>
          <w:sz w:val="16"/>
          <w:szCs w:val="16"/>
        </w:rPr>
        <w:t>(Monthly)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Baird Public Investment Advisors</w:t>
      </w:r>
      <w:r w:rsidRPr="00084792">
        <w:rPr>
          <w:rFonts w:ascii="Times New Roman" w:hAnsi="Times New Roman"/>
          <w:sz w:val="16"/>
          <w:szCs w:val="16"/>
        </w:rPr>
        <w:tab/>
      </w:r>
      <w:r w:rsidR="00335A8D" w:rsidRPr="00084792">
        <w:rPr>
          <w:rFonts w:ascii="Times New Roman" w:hAnsi="Times New Roman"/>
          <w:sz w:val="16"/>
          <w:szCs w:val="16"/>
        </w:rPr>
        <w:t>1,</w:t>
      </w:r>
      <w:r w:rsidR="007C2116">
        <w:rPr>
          <w:rFonts w:ascii="Times New Roman" w:hAnsi="Times New Roman"/>
          <w:sz w:val="16"/>
          <w:szCs w:val="16"/>
        </w:rPr>
        <w:t>027,</w:t>
      </w:r>
      <w:r w:rsidR="0056537F">
        <w:rPr>
          <w:rFonts w:ascii="Times New Roman" w:hAnsi="Times New Roman"/>
          <w:sz w:val="16"/>
          <w:szCs w:val="16"/>
        </w:rPr>
        <w:t>679.55</w:t>
      </w:r>
      <w:r w:rsidRPr="00084792">
        <w:rPr>
          <w:rFonts w:ascii="Times New Roman" w:hAnsi="Times New Roman"/>
          <w:sz w:val="16"/>
          <w:szCs w:val="16"/>
        </w:rPr>
        <w:tab/>
      </w:r>
      <w:r w:rsidR="0056537F">
        <w:rPr>
          <w:rFonts w:ascii="Times New Roman" w:hAnsi="Times New Roman"/>
          <w:sz w:val="16"/>
          <w:szCs w:val="16"/>
        </w:rPr>
        <w:t>09</w:t>
      </w:r>
      <w:r w:rsidR="0056537F" w:rsidRPr="00084792">
        <w:rPr>
          <w:rFonts w:ascii="Times New Roman" w:hAnsi="Times New Roman"/>
          <w:sz w:val="16"/>
          <w:szCs w:val="16"/>
        </w:rPr>
        <w:t>/01/11-</w:t>
      </w:r>
      <w:r w:rsidR="0056537F">
        <w:rPr>
          <w:rFonts w:ascii="Times New Roman" w:hAnsi="Times New Roman"/>
          <w:sz w:val="16"/>
          <w:szCs w:val="16"/>
        </w:rPr>
        <w:t>09</w:t>
      </w:r>
      <w:r w:rsidR="0056537F" w:rsidRPr="00084792">
        <w:rPr>
          <w:rFonts w:ascii="Times New Roman" w:hAnsi="Times New Roman"/>
          <w:sz w:val="16"/>
          <w:szCs w:val="16"/>
        </w:rPr>
        <w:t>/</w:t>
      </w:r>
      <w:r w:rsidR="0056537F">
        <w:rPr>
          <w:rFonts w:ascii="Times New Roman" w:hAnsi="Times New Roman"/>
          <w:sz w:val="16"/>
          <w:szCs w:val="16"/>
        </w:rPr>
        <w:t>30</w:t>
      </w:r>
      <w:r w:rsidR="0056537F" w:rsidRPr="00084792">
        <w:rPr>
          <w:rFonts w:ascii="Times New Roman" w:hAnsi="Times New Roman"/>
          <w:sz w:val="16"/>
          <w:szCs w:val="16"/>
        </w:rPr>
        <w:t>/11</w:t>
      </w:r>
      <w:r w:rsidRPr="00084792">
        <w:rPr>
          <w:rFonts w:ascii="Times New Roman" w:hAnsi="Times New Roman"/>
          <w:sz w:val="16"/>
          <w:szCs w:val="16"/>
        </w:rPr>
        <w:tab/>
      </w:r>
      <w:r w:rsidRPr="00084792">
        <w:rPr>
          <w:rFonts w:ascii="Times New Roman" w:hAnsi="Times New Roman"/>
          <w:sz w:val="16"/>
          <w:szCs w:val="16"/>
        </w:rPr>
        <w:tab/>
        <w:t xml:space="preserve">U.S. Bank </w:t>
      </w:r>
      <w:r w:rsidRPr="00084792">
        <w:rPr>
          <w:rFonts w:ascii="Times New Roman" w:hAnsi="Times New Roman"/>
          <w:sz w:val="16"/>
          <w:szCs w:val="16"/>
        </w:rPr>
        <w:tab/>
      </w:r>
      <w:r w:rsidR="0056537F">
        <w:rPr>
          <w:rFonts w:ascii="Times New Roman" w:hAnsi="Times New Roman"/>
          <w:sz w:val="16"/>
          <w:szCs w:val="16"/>
        </w:rPr>
        <w:t>240.93</w:t>
      </w:r>
      <w:r w:rsidRPr="00084792">
        <w:rPr>
          <w:rFonts w:ascii="Times New Roman" w:hAnsi="Times New Roman"/>
          <w:sz w:val="16"/>
          <w:szCs w:val="16"/>
        </w:rPr>
        <w:t xml:space="preserve"> </w:t>
      </w:r>
      <w:r w:rsidRPr="00084792">
        <w:rPr>
          <w:rFonts w:ascii="Times New Roman" w:hAnsi="Times New Roman"/>
          <w:sz w:val="16"/>
          <w:szCs w:val="16"/>
        </w:rPr>
        <w:tab/>
        <w:t xml:space="preserve">(Monthly) </w:t>
      </w:r>
    </w:p>
    <w:p w:rsidR="008201EF" w:rsidRPr="00084792" w:rsidRDefault="003701F3"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Checking (Month End)</w:t>
      </w:r>
      <w:r w:rsidRPr="00084792">
        <w:rPr>
          <w:rFonts w:ascii="Times New Roman" w:hAnsi="Times New Roman"/>
          <w:sz w:val="16"/>
          <w:szCs w:val="16"/>
        </w:rPr>
        <w:tab/>
      </w:r>
      <w:r w:rsidR="0056537F">
        <w:rPr>
          <w:rFonts w:ascii="Times New Roman" w:hAnsi="Times New Roman"/>
          <w:sz w:val="16"/>
          <w:szCs w:val="16"/>
        </w:rPr>
        <w:t>7,157,614.63</w:t>
      </w:r>
      <w:r w:rsidR="008201EF" w:rsidRPr="00084792">
        <w:rPr>
          <w:rFonts w:ascii="Times New Roman" w:hAnsi="Times New Roman"/>
          <w:sz w:val="16"/>
          <w:szCs w:val="16"/>
        </w:rPr>
        <w:tab/>
      </w:r>
      <w:r w:rsidR="0056537F">
        <w:rPr>
          <w:rFonts w:ascii="Times New Roman" w:hAnsi="Times New Roman"/>
          <w:sz w:val="16"/>
          <w:szCs w:val="16"/>
        </w:rPr>
        <w:t>09</w:t>
      </w:r>
      <w:r w:rsidR="0056537F" w:rsidRPr="00084792">
        <w:rPr>
          <w:rFonts w:ascii="Times New Roman" w:hAnsi="Times New Roman"/>
          <w:sz w:val="16"/>
          <w:szCs w:val="16"/>
        </w:rPr>
        <w:t>/01/11-</w:t>
      </w:r>
      <w:r w:rsidR="0056537F">
        <w:rPr>
          <w:rFonts w:ascii="Times New Roman" w:hAnsi="Times New Roman"/>
          <w:sz w:val="16"/>
          <w:szCs w:val="16"/>
        </w:rPr>
        <w:t>09</w:t>
      </w:r>
      <w:r w:rsidR="0056537F" w:rsidRPr="00084792">
        <w:rPr>
          <w:rFonts w:ascii="Times New Roman" w:hAnsi="Times New Roman"/>
          <w:sz w:val="16"/>
          <w:szCs w:val="16"/>
        </w:rPr>
        <w:t>/</w:t>
      </w:r>
      <w:r w:rsidR="0056537F">
        <w:rPr>
          <w:rFonts w:ascii="Times New Roman" w:hAnsi="Times New Roman"/>
          <w:sz w:val="16"/>
          <w:szCs w:val="16"/>
        </w:rPr>
        <w:t>30</w:t>
      </w:r>
      <w:r w:rsidR="0056537F" w:rsidRPr="00084792">
        <w:rPr>
          <w:rFonts w:ascii="Times New Roman" w:hAnsi="Times New Roman"/>
          <w:sz w:val="16"/>
          <w:szCs w:val="16"/>
        </w:rPr>
        <w:t>/11</w:t>
      </w:r>
      <w:r w:rsidR="001B437A" w:rsidRPr="00084792">
        <w:rPr>
          <w:rFonts w:ascii="Times New Roman" w:hAnsi="Times New Roman"/>
          <w:sz w:val="16"/>
          <w:szCs w:val="16"/>
        </w:rPr>
        <w:tab/>
        <w:t>1.500</w:t>
      </w:r>
      <w:r w:rsidR="001B437A" w:rsidRPr="00084792">
        <w:rPr>
          <w:rFonts w:ascii="Times New Roman" w:hAnsi="Times New Roman"/>
          <w:sz w:val="16"/>
          <w:szCs w:val="16"/>
        </w:rPr>
        <w:tab/>
        <w:t>First Federal</w:t>
      </w:r>
      <w:r w:rsidR="001B437A" w:rsidRPr="00084792">
        <w:rPr>
          <w:rFonts w:ascii="Times New Roman" w:hAnsi="Times New Roman"/>
          <w:sz w:val="16"/>
          <w:szCs w:val="16"/>
        </w:rPr>
        <w:tab/>
      </w:r>
      <w:r w:rsidR="00F70040">
        <w:rPr>
          <w:rFonts w:ascii="Times New Roman" w:hAnsi="Times New Roman"/>
          <w:sz w:val="16"/>
          <w:szCs w:val="16"/>
        </w:rPr>
        <w:t>8,</w:t>
      </w:r>
      <w:r w:rsidR="0056537F">
        <w:rPr>
          <w:rFonts w:ascii="Times New Roman" w:hAnsi="Times New Roman"/>
          <w:sz w:val="16"/>
          <w:szCs w:val="16"/>
        </w:rPr>
        <w:t>482.80</w:t>
      </w:r>
      <w:r w:rsidR="008201EF" w:rsidRPr="00084792">
        <w:rPr>
          <w:rFonts w:ascii="Times New Roman" w:hAnsi="Times New Roman"/>
          <w:sz w:val="16"/>
          <w:szCs w:val="16"/>
        </w:rPr>
        <w:tab/>
        <w:t>(Monthly)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right" w:pos="8640"/>
          <w:tab w:val="left" w:pos="8910"/>
        </w:tabs>
        <w:ind w:left="720" w:right="-270"/>
        <w:rPr>
          <w:rFonts w:ascii="Times New Roman" w:hAnsi="Times New Roman"/>
          <w:sz w:val="16"/>
          <w:szCs w:val="16"/>
        </w:rPr>
      </w:pPr>
      <w:r w:rsidRPr="00084792">
        <w:rPr>
          <w:rFonts w:ascii="Times New Roman" w:hAnsi="Times New Roman"/>
          <w:sz w:val="16"/>
          <w:szCs w:val="16"/>
        </w:rPr>
        <w:t>AEF Endowment Fund</w:t>
      </w:r>
      <w:r w:rsidRPr="00084792">
        <w:rPr>
          <w:rFonts w:ascii="Times New Roman" w:hAnsi="Times New Roman"/>
          <w:sz w:val="16"/>
          <w:szCs w:val="16"/>
        </w:rPr>
        <w:tab/>
      </w:r>
      <w:r w:rsidR="0056537F">
        <w:rPr>
          <w:rFonts w:ascii="Times New Roman" w:hAnsi="Times New Roman"/>
          <w:sz w:val="16"/>
          <w:szCs w:val="16"/>
          <w:u w:val="single"/>
        </w:rPr>
        <w:t>29,532.76</w:t>
      </w:r>
      <w:r w:rsidRPr="00084792">
        <w:rPr>
          <w:rFonts w:ascii="Times New Roman" w:hAnsi="Times New Roman"/>
          <w:sz w:val="16"/>
          <w:szCs w:val="16"/>
        </w:rPr>
        <w:tab/>
      </w:r>
      <w:r w:rsidR="0056537F">
        <w:rPr>
          <w:rFonts w:ascii="Times New Roman" w:hAnsi="Times New Roman"/>
          <w:sz w:val="16"/>
          <w:szCs w:val="16"/>
        </w:rPr>
        <w:t>09</w:t>
      </w:r>
      <w:r w:rsidR="0056537F" w:rsidRPr="00084792">
        <w:rPr>
          <w:rFonts w:ascii="Times New Roman" w:hAnsi="Times New Roman"/>
          <w:sz w:val="16"/>
          <w:szCs w:val="16"/>
        </w:rPr>
        <w:t>/01/11-</w:t>
      </w:r>
      <w:r w:rsidR="0056537F">
        <w:rPr>
          <w:rFonts w:ascii="Times New Roman" w:hAnsi="Times New Roman"/>
          <w:sz w:val="16"/>
          <w:szCs w:val="16"/>
        </w:rPr>
        <w:t>09</w:t>
      </w:r>
      <w:r w:rsidR="0056537F" w:rsidRPr="00084792">
        <w:rPr>
          <w:rFonts w:ascii="Times New Roman" w:hAnsi="Times New Roman"/>
          <w:sz w:val="16"/>
          <w:szCs w:val="16"/>
        </w:rPr>
        <w:t>/</w:t>
      </w:r>
      <w:r w:rsidR="0056537F">
        <w:rPr>
          <w:rFonts w:ascii="Times New Roman" w:hAnsi="Times New Roman"/>
          <w:sz w:val="16"/>
          <w:szCs w:val="16"/>
        </w:rPr>
        <w:t>30</w:t>
      </w:r>
      <w:r w:rsidR="0056537F" w:rsidRPr="00084792">
        <w:rPr>
          <w:rFonts w:ascii="Times New Roman" w:hAnsi="Times New Roman"/>
          <w:sz w:val="16"/>
          <w:szCs w:val="16"/>
        </w:rPr>
        <w:t>/11</w:t>
      </w:r>
      <w:r w:rsidR="0092072C" w:rsidRPr="00084792">
        <w:rPr>
          <w:rFonts w:ascii="Times New Roman" w:hAnsi="Times New Roman"/>
          <w:sz w:val="16"/>
          <w:szCs w:val="16"/>
        </w:rPr>
        <w:tab/>
      </w:r>
      <w:r w:rsidR="0092072C" w:rsidRPr="00084792">
        <w:rPr>
          <w:rFonts w:ascii="Times New Roman" w:hAnsi="Times New Roman"/>
          <w:sz w:val="16"/>
          <w:szCs w:val="16"/>
        </w:rPr>
        <w:tab/>
      </w:r>
      <w:r w:rsidRPr="00084792">
        <w:rPr>
          <w:rFonts w:ascii="Times New Roman" w:hAnsi="Times New Roman"/>
          <w:sz w:val="16"/>
          <w:szCs w:val="16"/>
        </w:rPr>
        <w:t>Edward Jones</w:t>
      </w:r>
      <w:r w:rsidR="00EA5825" w:rsidRPr="00084792">
        <w:rPr>
          <w:rFonts w:ascii="Times New Roman" w:hAnsi="Times New Roman"/>
          <w:sz w:val="16"/>
          <w:szCs w:val="16"/>
        </w:rPr>
        <w:tab/>
      </w:r>
      <w:r w:rsidR="0056537F">
        <w:rPr>
          <w:rFonts w:ascii="Times New Roman" w:hAnsi="Times New Roman"/>
          <w:sz w:val="16"/>
          <w:szCs w:val="16"/>
        </w:rPr>
        <w:t>(3,758.44)</w:t>
      </w:r>
      <w:r w:rsidR="009745E4">
        <w:rPr>
          <w:rFonts w:ascii="Times New Roman" w:hAnsi="Times New Roman"/>
          <w:sz w:val="16"/>
          <w:szCs w:val="16"/>
        </w:rPr>
        <w:tab/>
      </w:r>
      <w:r w:rsidRPr="00084792">
        <w:rPr>
          <w:rFonts w:ascii="Times New Roman" w:hAnsi="Times New Roman"/>
          <w:sz w:val="16"/>
          <w:szCs w:val="16"/>
        </w:rPr>
        <w:t>(Quarterly)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ab/>
      </w:r>
      <w:r w:rsidR="008F10D8" w:rsidRPr="00084792">
        <w:rPr>
          <w:rFonts w:ascii="Times New Roman" w:hAnsi="Times New Roman"/>
          <w:sz w:val="16"/>
          <w:szCs w:val="16"/>
        </w:rPr>
        <w:t>$</w:t>
      </w:r>
      <w:r w:rsidR="00416F2C">
        <w:rPr>
          <w:rFonts w:ascii="Times New Roman" w:hAnsi="Times New Roman"/>
          <w:sz w:val="16"/>
          <w:szCs w:val="16"/>
        </w:rPr>
        <w:t>8,</w:t>
      </w:r>
      <w:r w:rsidR="0056537F">
        <w:rPr>
          <w:rFonts w:ascii="Times New Roman" w:hAnsi="Times New Roman"/>
          <w:sz w:val="16"/>
          <w:szCs w:val="16"/>
        </w:rPr>
        <w:t>215,488.22</w:t>
      </w:r>
    </w:p>
    <w:p w:rsidR="008201EF" w:rsidRPr="00084792"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084792" w:rsidRDefault="00E2069C" w:rsidP="00D63ACF">
      <w:pPr>
        <w:pStyle w:val="BodyTextIndent2"/>
        <w:shd w:val="clear" w:color="auto" w:fill="FFFFFF" w:themeFill="background1"/>
        <w:ind w:right="72"/>
        <w:rPr>
          <w:rFonts w:ascii="Times New Roman" w:hAnsi="Times New Roman"/>
          <w:b/>
          <w:sz w:val="20"/>
          <w:szCs w:val="20"/>
        </w:rPr>
      </w:pPr>
      <w:r>
        <w:rPr>
          <w:rFonts w:ascii="Times New Roman" w:hAnsi="Times New Roman"/>
          <w:b/>
          <w:noProof/>
          <w:sz w:val="20"/>
          <w:szCs w:val="20"/>
        </w:rPr>
        <w:pict>
          <v:line id="_x0000_s1040" style="position:absolute;left:0;text-align:left;z-index:251657216" from="92.1pt,-6.35pt" to="92.1pt,-6.35pt" wrapcoords="1 1 1 1 1 1 1 1 1 1">
            <w10:wrap type="tight" side="left"/>
          </v:line>
        </w:pict>
      </w:r>
      <w:r w:rsidR="008201EF" w:rsidRPr="00084792">
        <w:rPr>
          <w:rFonts w:ascii="Times New Roman" w:hAnsi="Times New Roman"/>
          <w:b/>
          <w:sz w:val="20"/>
          <w:szCs w:val="20"/>
        </w:rPr>
        <w:t>These investments represent all of Apollo’s cash (not just the General Fund) as of the end of the month. The portfolio includes the General Fund, P.I. Fund, Cafeteria, Adult Education, all Trusts, Grants, and Student Activities.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084792"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Pr>
          <w:rFonts w:ascii="Times New Roman" w:hAnsi="Times New Roman"/>
          <w:sz w:val="21"/>
          <w:szCs w:val="21"/>
        </w:rPr>
        <w:t>Rates for $500,000 as of October</w:t>
      </w:r>
      <w:r w:rsidR="008B33E7">
        <w:rPr>
          <w:rFonts w:ascii="Times New Roman" w:hAnsi="Times New Roman"/>
          <w:sz w:val="21"/>
          <w:szCs w:val="21"/>
        </w:rPr>
        <w:t xml:space="preserve"> 1</w:t>
      </w:r>
      <w:r w:rsidR="0056537F">
        <w:rPr>
          <w:rFonts w:ascii="Times New Roman" w:hAnsi="Times New Roman"/>
          <w:sz w:val="21"/>
          <w:szCs w:val="21"/>
        </w:rPr>
        <w:t>7</w:t>
      </w:r>
      <w:r w:rsidR="00A13F12" w:rsidRPr="00084792">
        <w:rPr>
          <w:rFonts w:ascii="Times New Roman" w:hAnsi="Times New Roman"/>
          <w:sz w:val="21"/>
          <w:szCs w:val="21"/>
        </w:rPr>
        <w:t>,</w:t>
      </w:r>
      <w:r w:rsidR="00C05781" w:rsidRPr="00084792">
        <w:rPr>
          <w:rFonts w:ascii="Times New Roman" w:hAnsi="Times New Roman"/>
          <w:sz w:val="21"/>
          <w:szCs w:val="21"/>
        </w:rPr>
        <w:t xml:space="preserve"> 2011</w:t>
      </w:r>
      <w:r w:rsidR="008201EF" w:rsidRPr="00084792">
        <w:rPr>
          <w:rFonts w:ascii="Times New Roman" w:hAnsi="Times New Roman"/>
          <w:sz w:val="21"/>
          <w:szCs w:val="21"/>
        </w:rPr>
        <w:t>:</w:t>
      </w:r>
    </w:p>
    <w:p w:rsidR="008201EF" w:rsidRPr="00084792"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084792"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084792">
        <w:rPr>
          <w:rFonts w:ascii="Times New Roman" w:hAnsi="Times New Roman"/>
          <w:sz w:val="22"/>
          <w:u w:val="single"/>
        </w:rPr>
        <w:t>Money Mkt</w:t>
      </w:r>
      <w:r w:rsidRPr="00084792">
        <w:rPr>
          <w:rFonts w:ascii="Times New Roman" w:hAnsi="Times New Roman"/>
          <w:sz w:val="22"/>
        </w:rPr>
        <w:t xml:space="preserve">  </w:t>
      </w:r>
      <w:r w:rsidRPr="00084792">
        <w:rPr>
          <w:rFonts w:ascii="Times New Roman" w:hAnsi="Times New Roman"/>
          <w:sz w:val="22"/>
        </w:rPr>
        <w:tab/>
      </w:r>
      <w:r w:rsidRPr="00084792">
        <w:rPr>
          <w:rFonts w:ascii="Times New Roman" w:hAnsi="Times New Roman"/>
          <w:sz w:val="22"/>
          <w:u w:val="single"/>
        </w:rPr>
        <w:t>30 days</w:t>
      </w:r>
      <w:r w:rsidRPr="00084792">
        <w:rPr>
          <w:rFonts w:ascii="Times New Roman" w:hAnsi="Times New Roman"/>
          <w:sz w:val="22"/>
        </w:rPr>
        <w:t xml:space="preserve">    </w:t>
      </w:r>
      <w:r w:rsidRPr="00084792">
        <w:rPr>
          <w:rFonts w:ascii="Times New Roman" w:hAnsi="Times New Roman"/>
          <w:sz w:val="22"/>
          <w:u w:val="single"/>
        </w:rPr>
        <w:t>60 days</w:t>
      </w:r>
      <w:r w:rsidRPr="00084792">
        <w:rPr>
          <w:rFonts w:ascii="Times New Roman" w:hAnsi="Times New Roman"/>
          <w:sz w:val="22"/>
        </w:rPr>
        <w:t xml:space="preserve">    </w:t>
      </w:r>
      <w:r w:rsidRPr="00084792">
        <w:rPr>
          <w:rFonts w:ascii="Times New Roman" w:hAnsi="Times New Roman"/>
          <w:sz w:val="22"/>
          <w:u w:val="single"/>
        </w:rPr>
        <w:t>90 days</w:t>
      </w:r>
      <w:r w:rsidRPr="00084792">
        <w:rPr>
          <w:rFonts w:ascii="Times New Roman" w:hAnsi="Times New Roman"/>
          <w:sz w:val="22"/>
        </w:rPr>
        <w:t xml:space="preserve">      </w:t>
      </w:r>
      <w:r w:rsidRPr="00084792">
        <w:rPr>
          <w:rFonts w:ascii="Times New Roman" w:hAnsi="Times New Roman"/>
          <w:sz w:val="22"/>
          <w:u w:val="single"/>
        </w:rPr>
        <w:t>6 mos.</w:t>
      </w:r>
      <w:r w:rsidRPr="00084792">
        <w:rPr>
          <w:rFonts w:ascii="Times New Roman" w:hAnsi="Times New Roman"/>
          <w:sz w:val="22"/>
        </w:rPr>
        <w:t xml:space="preserve">      </w:t>
      </w:r>
      <w:r w:rsidRPr="00084792">
        <w:rPr>
          <w:rFonts w:ascii="Times New Roman" w:hAnsi="Times New Roman"/>
          <w:sz w:val="22"/>
          <w:u w:val="single"/>
        </w:rPr>
        <w:t>1 year</w:t>
      </w:r>
      <w:r w:rsidRPr="00084792">
        <w:rPr>
          <w:rFonts w:ascii="Times New Roman" w:hAnsi="Times New Roman"/>
          <w:sz w:val="22"/>
        </w:rPr>
        <w:t xml:space="preserve">       </w:t>
      </w:r>
      <w:r w:rsidRPr="00084792">
        <w:rPr>
          <w:rFonts w:ascii="Times New Roman" w:hAnsi="Times New Roman"/>
          <w:sz w:val="22"/>
          <w:u w:val="single"/>
        </w:rPr>
        <w:t>2</w:t>
      </w:r>
      <w:r w:rsidR="00CF77CC" w:rsidRPr="00084792">
        <w:rPr>
          <w:rFonts w:ascii="Times New Roman" w:hAnsi="Times New Roman"/>
          <w:sz w:val="22"/>
          <w:u w:val="single"/>
        </w:rPr>
        <w:t xml:space="preserve"> </w:t>
      </w:r>
      <w:r w:rsidRPr="00084792">
        <w:rPr>
          <w:rFonts w:ascii="Times New Roman" w:hAnsi="Times New Roman"/>
          <w:sz w:val="22"/>
          <w:u w:val="single"/>
        </w:rPr>
        <w:t>years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56537F" w:rsidRDefault="0056537F"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Huntington</w:t>
      </w:r>
      <w:r>
        <w:rPr>
          <w:rFonts w:ascii="Times New Roman" w:hAnsi="Times New Roman"/>
          <w:sz w:val="22"/>
        </w:rPr>
        <w:tab/>
        <w:t>-----</w:t>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r>
        <w:rPr>
          <w:rFonts w:ascii="Times New Roman" w:hAnsi="Times New Roman"/>
          <w:sz w:val="22"/>
        </w:rPr>
        <w:tab/>
        <w:t>0.03</w:t>
      </w:r>
      <w:r>
        <w:rPr>
          <w:rFonts w:ascii="Times New Roman" w:hAnsi="Times New Roman"/>
          <w:sz w:val="22"/>
        </w:rPr>
        <w:tab/>
        <w:t>0.01</w:t>
      </w:r>
    </w:p>
    <w:p w:rsidR="009745E4" w:rsidRPr="00084792"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Banks</w:t>
      </w:r>
      <w:r>
        <w:rPr>
          <w:rFonts w:ascii="Times New Roman" w:hAnsi="Times New Roman"/>
          <w:sz w:val="22"/>
        </w:rPr>
        <w:tab/>
        <w:t>-----</w:t>
      </w:r>
      <w:r>
        <w:rPr>
          <w:rFonts w:ascii="Times New Roman" w:hAnsi="Times New Roman"/>
          <w:sz w:val="22"/>
        </w:rPr>
        <w:tab/>
        <w:t>0.01</w:t>
      </w:r>
      <w:r>
        <w:rPr>
          <w:rFonts w:ascii="Times New Roman" w:hAnsi="Times New Roman"/>
          <w:sz w:val="22"/>
        </w:rPr>
        <w:tab/>
        <w:t>-----</w:t>
      </w:r>
      <w:r>
        <w:rPr>
          <w:rFonts w:ascii="Times New Roman" w:hAnsi="Times New Roman"/>
          <w:sz w:val="22"/>
        </w:rPr>
        <w:tab/>
        <w:t>0.07</w:t>
      </w:r>
      <w:r>
        <w:rPr>
          <w:rFonts w:ascii="Times New Roman" w:hAnsi="Times New Roman"/>
          <w:sz w:val="22"/>
        </w:rPr>
        <w:tab/>
        <w:t>0.17</w:t>
      </w:r>
      <w:r>
        <w:rPr>
          <w:rFonts w:ascii="Times New Roman" w:hAnsi="Times New Roman"/>
          <w:sz w:val="22"/>
        </w:rPr>
        <w:tab/>
        <w:t>0.27</w:t>
      </w:r>
      <w:r>
        <w:rPr>
          <w:rFonts w:ascii="Times New Roman" w:hAnsi="Times New Roman"/>
          <w:sz w:val="22"/>
        </w:rPr>
        <w:tab/>
        <w:t>0.47</w:t>
      </w:r>
      <w:r>
        <w:rPr>
          <w:rFonts w:ascii="Times New Roman" w:hAnsi="Times New Roman"/>
          <w:sz w:val="22"/>
        </w:rPr>
        <w:tab/>
      </w:r>
    </w:p>
    <w:p w:rsidR="009745E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Star Ohio</w:t>
      </w:r>
      <w:r>
        <w:rPr>
          <w:rFonts w:ascii="Times New Roman" w:hAnsi="Times New Roman"/>
          <w:sz w:val="22"/>
        </w:rPr>
        <w:tab/>
        <w:t>0.03</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p>
    <w:p w:rsidR="009745E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First Federal</w:t>
      </w:r>
      <w:r>
        <w:rPr>
          <w:rFonts w:ascii="Times New Roman" w:hAnsi="Times New Roman"/>
          <w:sz w:val="22"/>
        </w:rPr>
        <w:tab/>
        <w:t>-----</w:t>
      </w:r>
      <w:r>
        <w:rPr>
          <w:rFonts w:ascii="Times New Roman" w:hAnsi="Times New Roman"/>
          <w:sz w:val="22"/>
        </w:rPr>
        <w:tab/>
        <w:t>0.05</w:t>
      </w:r>
      <w:r>
        <w:rPr>
          <w:rFonts w:ascii="Times New Roman" w:hAnsi="Times New Roman"/>
          <w:sz w:val="22"/>
        </w:rPr>
        <w:tab/>
      </w:r>
      <w:r w:rsidR="00263FF6">
        <w:rPr>
          <w:rFonts w:ascii="Times New Roman" w:hAnsi="Times New Roman"/>
          <w:sz w:val="22"/>
        </w:rPr>
        <w:t>-----</w:t>
      </w:r>
      <w:r w:rsidR="00263FF6">
        <w:rPr>
          <w:rFonts w:ascii="Times New Roman" w:hAnsi="Times New Roman"/>
          <w:sz w:val="22"/>
        </w:rPr>
        <w:tab/>
      </w:r>
      <w:r>
        <w:rPr>
          <w:rFonts w:ascii="Times New Roman" w:hAnsi="Times New Roman"/>
          <w:sz w:val="22"/>
        </w:rPr>
        <w:t>0.05</w:t>
      </w:r>
      <w:r>
        <w:rPr>
          <w:rFonts w:ascii="Times New Roman" w:hAnsi="Times New Roman"/>
          <w:sz w:val="22"/>
        </w:rPr>
        <w:tab/>
        <w:t>0.05</w:t>
      </w:r>
      <w:r>
        <w:rPr>
          <w:rFonts w:ascii="Times New Roman" w:hAnsi="Times New Roman"/>
          <w:sz w:val="22"/>
        </w:rPr>
        <w:tab/>
        <w:t>0.</w:t>
      </w:r>
      <w:r w:rsidR="00035EC2">
        <w:rPr>
          <w:rFonts w:ascii="Times New Roman" w:hAnsi="Times New Roman"/>
          <w:sz w:val="22"/>
        </w:rPr>
        <w:t>25</w:t>
      </w:r>
      <w:r>
        <w:rPr>
          <w:rFonts w:ascii="Times New Roman" w:hAnsi="Times New Roman"/>
          <w:sz w:val="22"/>
        </w:rPr>
        <w:tab/>
        <w:t>0.</w:t>
      </w:r>
      <w:r w:rsidR="00035EC2">
        <w:rPr>
          <w:rFonts w:ascii="Times New Roman" w:hAnsi="Times New Roman"/>
          <w:sz w:val="22"/>
        </w:rPr>
        <w:t>50</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Treasuries</w:t>
      </w:r>
      <w:r w:rsidRPr="00084792">
        <w:rPr>
          <w:rFonts w:ascii="Times New Roman" w:hAnsi="Times New Roman"/>
          <w:sz w:val="22"/>
        </w:rPr>
        <w:tab/>
        <w:t>-----</w:t>
      </w:r>
      <w:r w:rsidRPr="00084792">
        <w:rPr>
          <w:rFonts w:ascii="Times New Roman" w:hAnsi="Times New Roman"/>
          <w:sz w:val="22"/>
        </w:rPr>
        <w:tab/>
      </w:r>
      <w:r w:rsidR="00DF46A0">
        <w:rPr>
          <w:rFonts w:ascii="Times New Roman" w:hAnsi="Times New Roman"/>
          <w:sz w:val="22"/>
        </w:rPr>
        <w:t>0.01</w:t>
      </w:r>
      <w:r w:rsidRPr="00084792">
        <w:rPr>
          <w:rFonts w:ascii="Times New Roman" w:hAnsi="Times New Roman"/>
          <w:sz w:val="22"/>
        </w:rPr>
        <w:tab/>
      </w:r>
      <w:r w:rsidR="00416F2C">
        <w:rPr>
          <w:rFonts w:ascii="Times New Roman" w:hAnsi="Times New Roman"/>
          <w:sz w:val="22"/>
        </w:rPr>
        <w:t>-----</w:t>
      </w:r>
      <w:r w:rsidRPr="00084792">
        <w:rPr>
          <w:rFonts w:ascii="Times New Roman" w:hAnsi="Times New Roman"/>
          <w:sz w:val="22"/>
        </w:rPr>
        <w:tab/>
        <w:t>0.</w:t>
      </w:r>
      <w:r w:rsidR="0059283A">
        <w:rPr>
          <w:rFonts w:ascii="Times New Roman" w:hAnsi="Times New Roman"/>
          <w:sz w:val="22"/>
        </w:rPr>
        <w:t>01</w:t>
      </w:r>
      <w:r w:rsidRPr="00084792">
        <w:rPr>
          <w:rFonts w:ascii="Times New Roman" w:hAnsi="Times New Roman"/>
          <w:sz w:val="22"/>
        </w:rPr>
        <w:tab/>
        <w:t>0</w:t>
      </w:r>
      <w:r w:rsidR="003D0006" w:rsidRPr="00084792">
        <w:rPr>
          <w:rFonts w:ascii="Times New Roman" w:hAnsi="Times New Roman"/>
          <w:sz w:val="22"/>
        </w:rPr>
        <w:t>.</w:t>
      </w:r>
      <w:r w:rsidR="0056537F">
        <w:rPr>
          <w:rFonts w:ascii="Times New Roman" w:hAnsi="Times New Roman"/>
          <w:sz w:val="22"/>
        </w:rPr>
        <w:t>04</w:t>
      </w:r>
      <w:r w:rsidRPr="00084792">
        <w:rPr>
          <w:rFonts w:ascii="Times New Roman" w:hAnsi="Times New Roman"/>
          <w:sz w:val="22"/>
        </w:rPr>
        <w:tab/>
        <w:t>0.</w:t>
      </w:r>
      <w:r w:rsidR="004A2A78">
        <w:rPr>
          <w:rFonts w:ascii="Times New Roman" w:hAnsi="Times New Roman"/>
          <w:sz w:val="22"/>
        </w:rPr>
        <w:t>11</w:t>
      </w:r>
      <w:r w:rsidRPr="00084792">
        <w:rPr>
          <w:rFonts w:ascii="Times New Roman" w:hAnsi="Times New Roman"/>
          <w:sz w:val="22"/>
        </w:rPr>
        <w:tab/>
        <w:t>0.</w:t>
      </w:r>
      <w:r w:rsidR="0056537F">
        <w:rPr>
          <w:rFonts w:ascii="Times New Roman" w:hAnsi="Times New Roman"/>
          <w:sz w:val="22"/>
        </w:rPr>
        <w:t>30</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Com Paper</w:t>
      </w:r>
      <w:r w:rsidRPr="00084792">
        <w:rPr>
          <w:rFonts w:ascii="Times New Roman" w:hAnsi="Times New Roman"/>
          <w:sz w:val="22"/>
        </w:rPr>
        <w:tab/>
        <w:t>-----</w:t>
      </w:r>
      <w:r w:rsidRPr="00084792">
        <w:rPr>
          <w:rFonts w:ascii="Times New Roman" w:hAnsi="Times New Roman"/>
          <w:sz w:val="22"/>
        </w:rPr>
        <w:tab/>
        <w:t>0.</w:t>
      </w:r>
      <w:r w:rsidR="00152A7A">
        <w:rPr>
          <w:rFonts w:ascii="Times New Roman" w:hAnsi="Times New Roman"/>
          <w:sz w:val="22"/>
        </w:rPr>
        <w:t>14</w:t>
      </w:r>
      <w:r w:rsidRPr="00084792">
        <w:rPr>
          <w:rFonts w:ascii="Times New Roman" w:hAnsi="Times New Roman"/>
          <w:sz w:val="22"/>
        </w:rPr>
        <w:tab/>
        <w:t>0.</w:t>
      </w:r>
      <w:r w:rsidR="00152A7A">
        <w:rPr>
          <w:rFonts w:ascii="Times New Roman" w:hAnsi="Times New Roman"/>
          <w:sz w:val="22"/>
        </w:rPr>
        <w:t>14</w:t>
      </w:r>
      <w:r w:rsidRPr="00084792">
        <w:rPr>
          <w:rFonts w:ascii="Times New Roman" w:hAnsi="Times New Roman"/>
          <w:sz w:val="22"/>
        </w:rPr>
        <w:tab/>
        <w:t>0.</w:t>
      </w:r>
      <w:r w:rsidR="00263FF6">
        <w:rPr>
          <w:rFonts w:ascii="Times New Roman" w:hAnsi="Times New Roman"/>
          <w:sz w:val="22"/>
        </w:rPr>
        <w:t>2</w:t>
      </w:r>
      <w:r w:rsidR="00152A7A">
        <w:rPr>
          <w:rFonts w:ascii="Times New Roman" w:hAnsi="Times New Roman"/>
          <w:sz w:val="22"/>
        </w:rPr>
        <w:t>3</w:t>
      </w:r>
      <w:r w:rsidRPr="00084792">
        <w:rPr>
          <w:rFonts w:ascii="Times New Roman" w:hAnsi="Times New Roman"/>
          <w:sz w:val="22"/>
        </w:rPr>
        <w:tab/>
        <w:t>-----</w:t>
      </w:r>
      <w:r w:rsidRPr="00084792">
        <w:rPr>
          <w:rFonts w:ascii="Times New Roman" w:hAnsi="Times New Roman"/>
          <w:sz w:val="22"/>
        </w:rPr>
        <w:tab/>
        <w:t>-----</w:t>
      </w:r>
      <w:r w:rsidRPr="00084792">
        <w:rPr>
          <w:rFonts w:ascii="Times New Roman" w:hAnsi="Times New Roman"/>
          <w:sz w:val="22"/>
        </w:rPr>
        <w:tab/>
        <w:t>-----</w:t>
      </w:r>
    </w:p>
    <w:p w:rsidR="00EE6545" w:rsidRDefault="00EE6545" w:rsidP="00063A48">
      <w:pPr>
        <w:pStyle w:val="BodyTextIndent3"/>
        <w:tabs>
          <w:tab w:val="left" w:pos="-1440"/>
        </w:tabs>
        <w:ind w:left="0" w:firstLine="0"/>
        <w:rPr>
          <w:rFonts w:ascii="Times New Roman" w:hAnsi="Times New Roman"/>
        </w:rPr>
      </w:pPr>
    </w:p>
    <w:p w:rsidR="00A02934" w:rsidRDefault="00A02934" w:rsidP="00A02934">
      <w:pPr>
        <w:tabs>
          <w:tab w:val="left" w:pos="-720"/>
          <w:tab w:val="left" w:pos="0"/>
        </w:tabs>
        <w:suppressAutoHyphens/>
        <w:ind w:right="-270"/>
        <w:rPr>
          <w:rFonts w:ascii="Times New Roman" w:hAnsi="Times New Roman"/>
          <w:b/>
          <w:bCs/>
          <w:smallCaps/>
        </w:rPr>
      </w:pPr>
      <w:r>
        <w:rPr>
          <w:rFonts w:ascii="Times New Roman" w:hAnsi="Times New Roman"/>
        </w:rPr>
        <w:tab/>
      </w:r>
      <w:r>
        <w:rPr>
          <w:rFonts w:ascii="Times New Roman" w:hAnsi="Times New Roman"/>
          <w:b/>
          <w:bCs/>
          <w:smallCaps/>
        </w:rPr>
        <w:t>Grants</w:t>
      </w:r>
      <w:r w:rsidR="00205655">
        <w:rPr>
          <w:rFonts w:ascii="Times New Roman" w:hAnsi="Times New Roman"/>
          <w:b/>
          <w:bCs/>
          <w:smallCaps/>
        </w:rPr>
        <w:t>:</w:t>
      </w:r>
    </w:p>
    <w:p w:rsidR="00A02934" w:rsidRPr="00205655" w:rsidRDefault="00A02934" w:rsidP="00A02934">
      <w:pPr>
        <w:tabs>
          <w:tab w:val="left" w:pos="-720"/>
          <w:tab w:val="left" w:pos="0"/>
        </w:tabs>
        <w:suppressAutoHyphens/>
        <w:ind w:right="-270"/>
        <w:rPr>
          <w:rFonts w:ascii="Times New Roman" w:hAnsi="Times New Roman"/>
          <w:sz w:val="22"/>
          <w:szCs w:val="22"/>
        </w:rPr>
      </w:pPr>
    </w:p>
    <w:p w:rsidR="00A02934" w:rsidRPr="00A02934" w:rsidRDefault="00A02934" w:rsidP="00A02934">
      <w:pPr>
        <w:pStyle w:val="Heading3"/>
        <w:ind w:left="720"/>
        <w:rPr>
          <w:rFonts w:ascii="Times New Roman" w:hAnsi="Times New Roman"/>
          <w:color w:val="000000"/>
          <w:sz w:val="22"/>
          <w:szCs w:val="22"/>
          <w:u w:val="single"/>
        </w:rPr>
      </w:pPr>
      <w:r>
        <w:rPr>
          <w:rFonts w:ascii="Times New Roman" w:hAnsi="Times New Roman"/>
          <w:color w:val="000000"/>
          <w:sz w:val="22"/>
          <w:szCs w:val="22"/>
          <w:u w:val="single"/>
        </w:rPr>
        <w:t>Ohio</w:t>
      </w:r>
      <w:r w:rsidRPr="00A02934">
        <w:rPr>
          <w:rFonts w:ascii="Times New Roman" w:hAnsi="Times New Roman"/>
          <w:color w:val="000000"/>
          <w:sz w:val="22"/>
          <w:szCs w:val="22"/>
          <w:u w:val="single"/>
        </w:rPr>
        <w:t xml:space="preserve"> K-12</w:t>
      </w:r>
      <w:r>
        <w:rPr>
          <w:rFonts w:ascii="Times New Roman" w:hAnsi="Times New Roman"/>
          <w:color w:val="000000"/>
          <w:sz w:val="22"/>
          <w:szCs w:val="22"/>
          <w:u w:val="single"/>
        </w:rPr>
        <w:t xml:space="preserve"> Network</w:t>
      </w:r>
      <w:r w:rsidRPr="00A02934">
        <w:rPr>
          <w:rFonts w:ascii="Times New Roman" w:hAnsi="Times New Roman"/>
          <w:color w:val="000000"/>
          <w:sz w:val="22"/>
          <w:szCs w:val="22"/>
          <w:u w:val="single"/>
        </w:rPr>
        <w:t xml:space="preserve"> </w:t>
      </w:r>
      <w:r>
        <w:rPr>
          <w:rFonts w:ascii="Times New Roman" w:hAnsi="Times New Roman"/>
          <w:color w:val="000000"/>
          <w:sz w:val="22"/>
          <w:szCs w:val="22"/>
          <w:u w:val="single"/>
        </w:rPr>
        <w:t>Grant</w:t>
      </w:r>
      <w:r w:rsidRPr="00A02934">
        <w:rPr>
          <w:rFonts w:ascii="Times New Roman" w:hAnsi="Times New Roman"/>
          <w:color w:val="000000"/>
          <w:sz w:val="22"/>
          <w:szCs w:val="22"/>
          <w:u w:val="single"/>
        </w:rPr>
        <w:t xml:space="preserve"> – FY</w:t>
      </w:r>
      <w:r>
        <w:rPr>
          <w:rFonts w:ascii="Times New Roman" w:hAnsi="Times New Roman"/>
          <w:color w:val="000000"/>
          <w:sz w:val="22"/>
          <w:szCs w:val="22"/>
          <w:u w:val="single"/>
        </w:rPr>
        <w:t xml:space="preserve"> </w:t>
      </w:r>
      <w:r w:rsidRPr="00A02934">
        <w:rPr>
          <w:rFonts w:ascii="Times New Roman" w:hAnsi="Times New Roman"/>
          <w:color w:val="000000"/>
          <w:sz w:val="22"/>
          <w:szCs w:val="22"/>
          <w:u w:val="single"/>
        </w:rPr>
        <w:t>2012</w:t>
      </w:r>
    </w:p>
    <w:p w:rsidR="00A02934" w:rsidRPr="00A02934" w:rsidRDefault="00A02934" w:rsidP="00A02934">
      <w:pPr>
        <w:ind w:left="720"/>
        <w:rPr>
          <w:rFonts w:ascii="Times New Roman" w:eastAsiaTheme="minorHAnsi" w:hAnsi="Times New Roman"/>
          <w:color w:val="000000"/>
          <w:sz w:val="22"/>
          <w:szCs w:val="22"/>
        </w:rPr>
      </w:pPr>
    </w:p>
    <w:p w:rsidR="00A02934" w:rsidRDefault="00A02934" w:rsidP="00A02934">
      <w:pPr>
        <w:ind w:left="720"/>
        <w:rPr>
          <w:rFonts w:ascii="Times New Roman" w:hAnsi="Times New Roman"/>
          <w:color w:val="000000"/>
          <w:sz w:val="22"/>
          <w:szCs w:val="22"/>
        </w:rPr>
      </w:pPr>
      <w:r w:rsidRPr="00A02934">
        <w:rPr>
          <w:rFonts w:ascii="Times New Roman" w:hAnsi="Times New Roman"/>
          <w:color w:val="000000"/>
          <w:sz w:val="22"/>
          <w:szCs w:val="22"/>
        </w:rPr>
        <w:t>To accept $1,800 from the Ohio Department of Education for the purpose of establishing the 2011-2012 Ohio K-12 Network Grant.  The Board also directs the Treasurer to increase Appropriations and Estimated Resources as follows:</w:t>
      </w:r>
    </w:p>
    <w:p w:rsidR="00A02934" w:rsidRDefault="00A02934" w:rsidP="00A02934">
      <w:pPr>
        <w:ind w:left="720"/>
        <w:rPr>
          <w:rFonts w:ascii="Times New Roman" w:hAnsi="Times New Roman"/>
          <w:color w:val="000000"/>
          <w:sz w:val="22"/>
          <w:szCs w:val="22"/>
        </w:rPr>
      </w:pPr>
    </w:p>
    <w:p w:rsidR="00A02934" w:rsidRPr="00A02934" w:rsidRDefault="00A02934" w:rsidP="007C767C">
      <w:pPr>
        <w:spacing w:after="60"/>
        <w:ind w:left="720"/>
        <w:rPr>
          <w:rFonts w:ascii="Times New Roman" w:hAnsi="Times New Roman"/>
          <w:color w:val="000000"/>
          <w:sz w:val="22"/>
          <w:szCs w:val="22"/>
          <w:u w:val="single"/>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A02934">
        <w:rPr>
          <w:rFonts w:ascii="Times New Roman" w:hAnsi="Times New Roman"/>
          <w:color w:val="000000"/>
          <w:sz w:val="22"/>
          <w:szCs w:val="22"/>
          <w:u w:val="single"/>
        </w:rPr>
        <w:t>New Appropriations</w:t>
      </w:r>
    </w:p>
    <w:p w:rsidR="00A02934" w:rsidRPr="00A02934" w:rsidRDefault="00A02934" w:rsidP="00A02934">
      <w:pPr>
        <w:tabs>
          <w:tab w:val="left" w:pos="3553"/>
          <w:tab w:val="decimal" w:pos="7290"/>
        </w:tabs>
        <w:ind w:firstLine="720"/>
        <w:rPr>
          <w:rFonts w:ascii="Times New Roman" w:hAnsi="Times New Roman"/>
          <w:sz w:val="22"/>
          <w:szCs w:val="22"/>
        </w:rPr>
      </w:pPr>
      <w:r>
        <w:rPr>
          <w:rFonts w:ascii="Times New Roman" w:hAnsi="Times New Roman"/>
          <w:sz w:val="22"/>
          <w:szCs w:val="22"/>
        </w:rPr>
        <w:t>P. Services</w:t>
      </w:r>
      <w:r>
        <w:rPr>
          <w:rFonts w:ascii="Times New Roman" w:hAnsi="Times New Roman"/>
          <w:sz w:val="22"/>
          <w:szCs w:val="22"/>
        </w:rPr>
        <w:tab/>
        <w:t>451-2211-400-9912</w:t>
      </w:r>
      <w:r>
        <w:rPr>
          <w:rFonts w:ascii="Times New Roman" w:hAnsi="Times New Roman"/>
          <w:sz w:val="22"/>
          <w:szCs w:val="22"/>
        </w:rPr>
        <w:tab/>
      </w:r>
      <w:r w:rsidRPr="00A02934">
        <w:rPr>
          <w:rFonts w:ascii="Times New Roman" w:hAnsi="Times New Roman"/>
          <w:sz w:val="22"/>
          <w:szCs w:val="22"/>
        </w:rPr>
        <w:t xml:space="preserve">$1,800.00 </w:t>
      </w:r>
    </w:p>
    <w:p w:rsidR="00A02934" w:rsidRPr="00063A48" w:rsidRDefault="00A02934" w:rsidP="00063A48">
      <w:pPr>
        <w:pStyle w:val="BodyTextIndent3"/>
        <w:tabs>
          <w:tab w:val="left" w:pos="-1440"/>
        </w:tabs>
        <w:ind w:left="0" w:firstLine="0"/>
        <w:rPr>
          <w:rFonts w:ascii="Times New Roman" w:hAnsi="Times New Roman"/>
        </w:rPr>
      </w:pPr>
    </w:p>
    <w:p w:rsidR="00512BDD"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t xml:space="preserve">Upon the call of the roll, the vote was recorded as follows: </w:t>
      </w:r>
    </w:p>
    <w:p w:rsidR="005E37CC"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23306E" w:rsidRDefault="0023306E" w:rsidP="0023306E">
      <w:pPr>
        <w:tabs>
          <w:tab w:val="left" w:pos="-720"/>
          <w:tab w:val="right" w:pos="270"/>
          <w:tab w:val="left" w:pos="748"/>
        </w:tabs>
        <w:suppressAutoHyphens/>
        <w:ind w:left="288"/>
        <w:rPr>
          <w:rFonts w:ascii="Times New Roman" w:hAnsi="Times New Roman"/>
          <w:b/>
          <w:bCs/>
          <w:sz w:val="22"/>
          <w:u w:val="single"/>
        </w:rPr>
      </w:pPr>
    </w:p>
    <w:p w:rsidR="00416F2C" w:rsidRDefault="00416F2C" w:rsidP="0023306E">
      <w:pPr>
        <w:tabs>
          <w:tab w:val="left" w:pos="-720"/>
          <w:tab w:val="right" w:pos="270"/>
          <w:tab w:val="left" w:pos="748"/>
        </w:tabs>
        <w:suppressAutoHyphens/>
        <w:ind w:left="288"/>
        <w:rPr>
          <w:rFonts w:ascii="Times New Roman" w:hAnsi="Times New Roman"/>
          <w:b/>
          <w:bCs/>
          <w:sz w:val="22"/>
          <w:u w:val="single"/>
        </w:rPr>
      </w:pPr>
    </w:p>
    <w:p w:rsidR="001C465F" w:rsidRPr="008B555A"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084792">
        <w:rPr>
          <w:rFonts w:ascii="Times New Roman" w:hAnsi="Times New Roman"/>
          <w:b/>
          <w:bCs/>
          <w:sz w:val="22"/>
          <w:u w:val="single"/>
        </w:rPr>
        <w:t>New and Recommended Matters</w:t>
      </w:r>
      <w:r w:rsidRPr="00084792">
        <w:rPr>
          <w:rFonts w:ascii="Times New Roman" w:hAnsi="Times New Roman"/>
          <w:b/>
          <w:bCs/>
          <w:sz w:val="22"/>
        </w:rPr>
        <w:t xml:space="preserve">  </w:t>
      </w:r>
    </w:p>
    <w:p w:rsidR="008B555A" w:rsidRPr="00084792" w:rsidRDefault="008B555A" w:rsidP="008B555A">
      <w:pPr>
        <w:tabs>
          <w:tab w:val="left" w:pos="-720"/>
          <w:tab w:val="right" w:pos="270"/>
          <w:tab w:val="left" w:pos="748"/>
        </w:tabs>
        <w:suppressAutoHyphens/>
        <w:ind w:left="288"/>
        <w:rPr>
          <w:rFonts w:ascii="Times New Roman" w:hAnsi="Times New Roman"/>
          <w:b/>
          <w:bCs/>
          <w:sz w:val="22"/>
          <w:u w:val="single"/>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483F04">
        <w:rPr>
          <w:rFonts w:ascii="Times New Roman" w:hAnsi="Times New Roman"/>
          <w:b/>
          <w:sz w:val="22"/>
        </w:rPr>
        <w:t>10</w:t>
      </w:r>
      <w:r w:rsidR="00066170" w:rsidRPr="00084792">
        <w:rPr>
          <w:rFonts w:ascii="Times New Roman" w:hAnsi="Times New Roman"/>
          <w:b/>
          <w:bCs/>
          <w:sz w:val="22"/>
        </w:rPr>
        <w:t>-</w:t>
      </w:r>
      <w:r w:rsidR="004F0445" w:rsidRPr="00084792">
        <w:rPr>
          <w:rFonts w:ascii="Times New Roman" w:hAnsi="Times New Roman"/>
          <w:b/>
          <w:bCs/>
          <w:sz w:val="22"/>
        </w:rPr>
        <w:t>11</w:t>
      </w:r>
      <w:r w:rsidR="00EC4E48" w:rsidRPr="00084792">
        <w:rPr>
          <w:rFonts w:ascii="Times New Roman" w:hAnsi="Times New Roman"/>
          <w:b/>
          <w:bCs/>
          <w:sz w:val="22"/>
        </w:rPr>
        <w:t>-</w:t>
      </w:r>
      <w:r w:rsidR="00D40151" w:rsidRPr="00084792">
        <w:rPr>
          <w:rFonts w:ascii="Times New Roman" w:hAnsi="Times New Roman"/>
          <w:b/>
          <w:bCs/>
          <w:sz w:val="22"/>
        </w:rPr>
        <w:t>3</w:t>
      </w:r>
      <w:r w:rsidRPr="00084792">
        <w:rPr>
          <w:rFonts w:ascii="Times New Roman" w:hAnsi="Times New Roman"/>
          <w:b/>
          <w:bCs/>
          <w:sz w:val="22"/>
        </w:rPr>
        <w:t xml:space="preserve">)   </w:t>
      </w:r>
    </w:p>
    <w:p w:rsidR="00764431" w:rsidRPr="00084792" w:rsidRDefault="00764431" w:rsidP="00FA24C7">
      <w:pPr>
        <w:ind w:left="1080" w:right="432"/>
        <w:rPr>
          <w:rFonts w:ascii="Times New Roman" w:hAnsi="Times New Roman"/>
          <w:sz w:val="22"/>
          <w:szCs w:val="22"/>
        </w:rPr>
      </w:pPr>
    </w:p>
    <w:p w:rsidR="00EA0222" w:rsidRPr="00084792" w:rsidRDefault="00EA0222" w:rsidP="00FA24C7">
      <w:pPr>
        <w:ind w:left="1080" w:right="432"/>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w:t>
      </w:r>
      <w:r w:rsidR="00FA24C7">
        <w:rPr>
          <w:rFonts w:ascii="Times New Roman" w:hAnsi="Times New Roman"/>
          <w:sz w:val="22"/>
        </w:rPr>
        <w:t xml:space="preserve"> </w:t>
      </w:r>
      <w:r w:rsidRPr="00084792">
        <w:rPr>
          <w:rFonts w:ascii="Times New Roman" w:hAnsi="Times New Roman"/>
          <w:sz w:val="22"/>
        </w:rPr>
        <w:t>licensure requirements as determined by t</w:t>
      </w:r>
      <w:r w:rsidR="000D6550" w:rsidRPr="00084792">
        <w:rPr>
          <w:rFonts w:ascii="Times New Roman" w:hAnsi="Times New Roman"/>
          <w:sz w:val="22"/>
        </w:rPr>
        <w:t>he Ohio Department of Education:</w:t>
      </w:r>
    </w:p>
    <w:p w:rsidR="00A07ECF" w:rsidRPr="00084792" w:rsidRDefault="00985C75" w:rsidP="00A07ECF">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Certified</w:t>
      </w:r>
    </w:p>
    <w:p w:rsidR="00C46C3C" w:rsidRPr="00FA24C7" w:rsidRDefault="00C46C3C" w:rsidP="00BE5FB5">
      <w:pPr>
        <w:ind w:left="1880"/>
        <w:rPr>
          <w:rFonts w:ascii="Times New Roman" w:hAnsi="Times New Roman"/>
          <w:sz w:val="22"/>
          <w:szCs w:val="22"/>
        </w:rPr>
      </w:pPr>
    </w:p>
    <w:p w:rsidR="00716956" w:rsidRDefault="00716956" w:rsidP="00716956">
      <w:pPr>
        <w:pStyle w:val="BodyText"/>
        <w:widowControl w:val="0"/>
        <w:numPr>
          <w:ilvl w:val="0"/>
          <w:numId w:val="21"/>
        </w:numPr>
        <w:tabs>
          <w:tab w:val="left" w:pos="0"/>
        </w:tabs>
        <w:adjustRightInd w:val="0"/>
        <w:ind w:right="270"/>
        <w:textAlignment w:val="baseline"/>
        <w:rPr>
          <w:rFonts w:ascii="Times New Roman" w:hAnsi="Times New Roman"/>
          <w:bCs/>
        </w:rPr>
      </w:pPr>
      <w:r w:rsidRPr="00516125">
        <w:rPr>
          <w:rFonts w:ascii="Times New Roman" w:hAnsi="Times New Roman"/>
          <w:bCs/>
        </w:rPr>
        <w:t>Com</w:t>
      </w:r>
      <w:r w:rsidR="008300CA">
        <w:rPr>
          <w:rFonts w:ascii="Times New Roman" w:hAnsi="Times New Roman"/>
          <w:bCs/>
        </w:rPr>
        <w:t xml:space="preserve">pensate the following teachers </w:t>
      </w:r>
      <w:r w:rsidRPr="00516125">
        <w:rPr>
          <w:rFonts w:ascii="Times New Roman" w:hAnsi="Times New Roman"/>
          <w:bCs/>
        </w:rPr>
        <w:t>for Lab</w:t>
      </w:r>
      <w:r>
        <w:rPr>
          <w:rFonts w:ascii="Times New Roman" w:hAnsi="Times New Roman"/>
          <w:bCs/>
        </w:rPr>
        <w:t>/Lab Assignments during the 2011-12 school year</w:t>
      </w:r>
      <w:r w:rsidR="008300CA">
        <w:rPr>
          <w:rFonts w:ascii="Times New Roman" w:hAnsi="Times New Roman"/>
          <w:bCs/>
        </w:rPr>
        <w:t>:</w:t>
      </w:r>
    </w:p>
    <w:p w:rsidR="00716956" w:rsidRDefault="00716956" w:rsidP="00716956">
      <w:pPr>
        <w:pStyle w:val="BodyText"/>
        <w:widowControl w:val="0"/>
        <w:tabs>
          <w:tab w:val="left" w:pos="0"/>
        </w:tabs>
        <w:adjustRightInd w:val="0"/>
        <w:ind w:right="270"/>
        <w:textAlignment w:val="baseline"/>
        <w:rPr>
          <w:rFonts w:ascii="Times New Roman" w:hAnsi="Times New Roman"/>
          <w:bCs/>
        </w:rPr>
      </w:pPr>
    </w:p>
    <w:tbl>
      <w:tblPr>
        <w:tblW w:w="351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2160"/>
        <w:gridCol w:w="1350"/>
      </w:tblGrid>
      <w:tr w:rsidR="00716956" w:rsidRPr="00EC2FAF" w:rsidTr="00716956">
        <w:trPr>
          <w:trHeight w:val="255"/>
        </w:trPr>
        <w:tc>
          <w:tcPr>
            <w:tcW w:w="2160" w:type="dxa"/>
            <w:shd w:val="clear" w:color="auto" w:fill="F3F3F3"/>
            <w:noWrap/>
            <w:vAlign w:val="center"/>
          </w:tcPr>
          <w:p w:rsidR="00716956" w:rsidRPr="00516125" w:rsidRDefault="00716956" w:rsidP="00716956">
            <w:pPr>
              <w:rPr>
                <w:rFonts w:ascii="Times New Roman" w:hAnsi="Times New Roman"/>
                <w:b/>
                <w:bCs/>
                <w:sz w:val="20"/>
                <w:szCs w:val="20"/>
              </w:rPr>
            </w:pPr>
            <w:r>
              <w:rPr>
                <w:rFonts w:ascii="Times New Roman" w:hAnsi="Times New Roman"/>
              </w:rPr>
              <w:br w:type="page"/>
            </w:r>
            <w:r w:rsidRPr="00516125">
              <w:rPr>
                <w:rFonts w:ascii="Times New Roman" w:hAnsi="Times New Roman"/>
                <w:b/>
                <w:bCs/>
                <w:sz w:val="20"/>
                <w:szCs w:val="20"/>
              </w:rPr>
              <w:t>Lab/Lab Teachers</w:t>
            </w:r>
          </w:p>
        </w:tc>
        <w:tc>
          <w:tcPr>
            <w:tcW w:w="1350" w:type="dxa"/>
            <w:shd w:val="clear" w:color="auto" w:fill="F3F3F3"/>
            <w:noWrap/>
            <w:vAlign w:val="center"/>
          </w:tcPr>
          <w:p w:rsidR="00716956" w:rsidRPr="00516125" w:rsidRDefault="00716956" w:rsidP="00716956">
            <w:pPr>
              <w:rPr>
                <w:rFonts w:ascii="Times New Roman" w:hAnsi="Times New Roman"/>
                <w:b/>
                <w:bCs/>
                <w:sz w:val="20"/>
                <w:szCs w:val="20"/>
              </w:rPr>
            </w:pPr>
            <w:r w:rsidRPr="00516125">
              <w:rPr>
                <w:rFonts w:ascii="Times New Roman" w:hAnsi="Times New Roman"/>
                <w:b/>
                <w:bCs/>
                <w:sz w:val="20"/>
                <w:szCs w:val="20"/>
              </w:rPr>
              <w:t>Amount</w:t>
            </w:r>
          </w:p>
        </w:tc>
      </w:tr>
      <w:tr w:rsidR="00716956" w:rsidRPr="00EC2FAF" w:rsidTr="00716956">
        <w:trPr>
          <w:trHeight w:val="255"/>
        </w:trPr>
        <w:tc>
          <w:tcPr>
            <w:tcW w:w="2160" w:type="dxa"/>
            <w:shd w:val="clear" w:color="auto" w:fill="auto"/>
            <w:noWrap/>
            <w:vAlign w:val="center"/>
          </w:tcPr>
          <w:p w:rsidR="00716956" w:rsidRPr="00516125" w:rsidRDefault="00716956" w:rsidP="00716956">
            <w:pPr>
              <w:ind w:left="84"/>
              <w:rPr>
                <w:rFonts w:ascii="Times New Roman" w:hAnsi="Times New Roman"/>
                <w:sz w:val="20"/>
                <w:szCs w:val="20"/>
              </w:rPr>
            </w:pPr>
            <w:r w:rsidRPr="00516125">
              <w:rPr>
                <w:rFonts w:ascii="Times New Roman" w:hAnsi="Times New Roman"/>
                <w:sz w:val="20"/>
                <w:szCs w:val="20"/>
              </w:rPr>
              <w:t>Wayne Kentner</w:t>
            </w:r>
          </w:p>
        </w:tc>
        <w:tc>
          <w:tcPr>
            <w:tcW w:w="1350" w:type="dxa"/>
            <w:shd w:val="clear" w:color="auto" w:fill="auto"/>
            <w:noWrap/>
            <w:vAlign w:val="center"/>
          </w:tcPr>
          <w:p w:rsidR="00716956" w:rsidRPr="00516125" w:rsidRDefault="00716956" w:rsidP="00716956">
            <w:pPr>
              <w:ind w:left="79"/>
              <w:rPr>
                <w:rFonts w:ascii="Times New Roman" w:hAnsi="Times New Roman"/>
                <w:sz w:val="20"/>
                <w:szCs w:val="20"/>
              </w:rPr>
            </w:pPr>
            <w:r w:rsidRPr="00516125">
              <w:rPr>
                <w:rFonts w:ascii="Times New Roman" w:hAnsi="Times New Roman"/>
                <w:sz w:val="20"/>
                <w:szCs w:val="20"/>
              </w:rPr>
              <w:t>$4,500</w:t>
            </w:r>
          </w:p>
        </w:tc>
      </w:tr>
      <w:tr w:rsidR="00716956" w:rsidRPr="00EC2FAF" w:rsidTr="00716956">
        <w:trPr>
          <w:trHeight w:val="255"/>
        </w:trPr>
        <w:tc>
          <w:tcPr>
            <w:tcW w:w="2160" w:type="dxa"/>
            <w:shd w:val="clear" w:color="auto" w:fill="auto"/>
            <w:noWrap/>
            <w:vAlign w:val="center"/>
          </w:tcPr>
          <w:p w:rsidR="00716956" w:rsidRPr="00516125" w:rsidRDefault="00716956" w:rsidP="00716956">
            <w:pPr>
              <w:ind w:left="84"/>
              <w:rPr>
                <w:rFonts w:ascii="Times New Roman" w:hAnsi="Times New Roman"/>
                <w:sz w:val="20"/>
                <w:szCs w:val="20"/>
              </w:rPr>
            </w:pPr>
            <w:r w:rsidRPr="00516125">
              <w:rPr>
                <w:rFonts w:ascii="Times New Roman" w:hAnsi="Times New Roman"/>
                <w:sz w:val="20"/>
                <w:szCs w:val="20"/>
              </w:rPr>
              <w:t>Phil Odenweller</w:t>
            </w:r>
          </w:p>
        </w:tc>
        <w:tc>
          <w:tcPr>
            <w:tcW w:w="1350" w:type="dxa"/>
            <w:shd w:val="clear" w:color="auto" w:fill="auto"/>
            <w:noWrap/>
            <w:vAlign w:val="center"/>
          </w:tcPr>
          <w:p w:rsidR="00716956" w:rsidRPr="00516125" w:rsidRDefault="00716956" w:rsidP="00716956">
            <w:pPr>
              <w:ind w:left="79"/>
              <w:rPr>
                <w:rFonts w:ascii="Times New Roman" w:hAnsi="Times New Roman"/>
                <w:sz w:val="20"/>
                <w:szCs w:val="20"/>
              </w:rPr>
            </w:pPr>
            <w:r w:rsidRPr="00516125">
              <w:rPr>
                <w:rFonts w:ascii="Times New Roman" w:hAnsi="Times New Roman"/>
                <w:sz w:val="20"/>
                <w:szCs w:val="20"/>
              </w:rPr>
              <w:t>$4,500</w:t>
            </w:r>
          </w:p>
        </w:tc>
      </w:tr>
    </w:tbl>
    <w:p w:rsidR="00297E3F" w:rsidRDefault="00297E3F" w:rsidP="00297E3F">
      <w:pPr>
        <w:pStyle w:val="BodyText"/>
        <w:widowControl w:val="0"/>
        <w:tabs>
          <w:tab w:val="left" w:pos="0"/>
        </w:tabs>
        <w:adjustRightInd w:val="0"/>
        <w:ind w:left="1440" w:right="270"/>
        <w:textAlignment w:val="baseline"/>
        <w:rPr>
          <w:rFonts w:ascii="Times New Roman" w:hAnsi="Times New Roman"/>
          <w:bCs/>
        </w:rPr>
      </w:pPr>
    </w:p>
    <w:p w:rsidR="00BC0C74" w:rsidRPr="00FA24C7" w:rsidRDefault="00BC0C74" w:rsidP="00F24108">
      <w:pPr>
        <w:pStyle w:val="BodyText"/>
        <w:widowControl w:val="0"/>
        <w:numPr>
          <w:ilvl w:val="0"/>
          <w:numId w:val="21"/>
        </w:numPr>
        <w:tabs>
          <w:tab w:val="left" w:pos="0"/>
        </w:tabs>
        <w:adjustRightInd w:val="0"/>
        <w:ind w:right="270"/>
        <w:textAlignment w:val="baseline"/>
        <w:rPr>
          <w:rFonts w:ascii="Times New Roman" w:hAnsi="Times New Roman"/>
          <w:bCs/>
        </w:rPr>
      </w:pPr>
      <w:r w:rsidRPr="00FA24C7">
        <w:rPr>
          <w:rFonts w:ascii="Times New Roman" w:hAnsi="Times New Roman"/>
          <w:bCs/>
        </w:rPr>
        <w:t xml:space="preserve">Approve </w:t>
      </w:r>
      <w:r>
        <w:rPr>
          <w:rFonts w:ascii="Times New Roman" w:hAnsi="Times New Roman"/>
          <w:bCs/>
        </w:rPr>
        <w:t>the following FY12 Supplemental Contract</w:t>
      </w:r>
      <w:r w:rsidRPr="00FA24C7">
        <w:rPr>
          <w:rFonts w:ascii="Times New Roman" w:hAnsi="Times New Roman"/>
          <w:bCs/>
        </w:rPr>
        <w:t xml:space="preserve"> per Article 19 of the AEA Collective Bargaining Agreement:</w:t>
      </w:r>
    </w:p>
    <w:p w:rsidR="00BC0C74" w:rsidRPr="00325370" w:rsidRDefault="00BC0C74" w:rsidP="00BC0C74">
      <w:pPr>
        <w:tabs>
          <w:tab w:val="left" w:pos="-1440"/>
          <w:tab w:val="left" w:pos="-720"/>
          <w:tab w:val="left" w:pos="0"/>
          <w:tab w:val="num" w:pos="1870"/>
        </w:tabs>
        <w:suppressAutoHyphens/>
        <w:ind w:left="1440"/>
        <w:rPr>
          <w:rFonts w:ascii="Times New Roman" w:hAnsi="Times New Roman"/>
          <w:sz w:val="22"/>
          <w:szCs w:val="22"/>
        </w:rPr>
      </w:pPr>
    </w:p>
    <w:tbl>
      <w:tblPr>
        <w:tblW w:w="5240"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1530"/>
        <w:gridCol w:w="1170"/>
      </w:tblGrid>
      <w:tr w:rsidR="00BC0C74" w:rsidRPr="00EC2FAF" w:rsidTr="00BC0C74">
        <w:trPr>
          <w:trHeight w:val="255"/>
        </w:trPr>
        <w:tc>
          <w:tcPr>
            <w:tcW w:w="2540" w:type="dxa"/>
            <w:shd w:val="clear" w:color="auto" w:fill="F3F3F3"/>
            <w:noWrap/>
            <w:vAlign w:val="bottom"/>
          </w:tcPr>
          <w:p w:rsidR="00BC0C74" w:rsidRPr="002D1C6D" w:rsidRDefault="00BC0C74" w:rsidP="00BC0C74">
            <w:pPr>
              <w:jc w:val="center"/>
              <w:rPr>
                <w:rFonts w:ascii="Times New Roman" w:hAnsi="Times New Roman"/>
                <w:b/>
                <w:bCs/>
                <w:sz w:val="21"/>
                <w:szCs w:val="21"/>
              </w:rPr>
            </w:pPr>
            <w:r w:rsidRPr="002D1C6D">
              <w:rPr>
                <w:rFonts w:ascii="Times New Roman" w:hAnsi="Times New Roman"/>
                <w:b/>
                <w:bCs/>
                <w:sz w:val="21"/>
                <w:szCs w:val="21"/>
              </w:rPr>
              <w:t>Activity</w:t>
            </w:r>
          </w:p>
        </w:tc>
        <w:tc>
          <w:tcPr>
            <w:tcW w:w="1530" w:type="dxa"/>
            <w:shd w:val="clear" w:color="auto" w:fill="F3F3F3"/>
            <w:noWrap/>
            <w:vAlign w:val="bottom"/>
          </w:tcPr>
          <w:p w:rsidR="00BC0C74" w:rsidRPr="002D1C6D" w:rsidRDefault="00BC0C74" w:rsidP="00705794">
            <w:pPr>
              <w:ind w:left="-108" w:right="-108"/>
              <w:jc w:val="center"/>
              <w:rPr>
                <w:rFonts w:ascii="Times New Roman" w:hAnsi="Times New Roman"/>
                <w:b/>
                <w:bCs/>
                <w:sz w:val="21"/>
                <w:szCs w:val="21"/>
              </w:rPr>
            </w:pPr>
            <w:r w:rsidRPr="002D1C6D">
              <w:rPr>
                <w:rFonts w:ascii="Times New Roman" w:hAnsi="Times New Roman"/>
                <w:b/>
                <w:bCs/>
                <w:sz w:val="21"/>
                <w:szCs w:val="21"/>
              </w:rPr>
              <w:t>Teacher</w:t>
            </w:r>
          </w:p>
        </w:tc>
        <w:tc>
          <w:tcPr>
            <w:tcW w:w="1170" w:type="dxa"/>
            <w:shd w:val="clear" w:color="auto" w:fill="F3F3F3"/>
            <w:noWrap/>
            <w:vAlign w:val="bottom"/>
          </w:tcPr>
          <w:p w:rsidR="00BC0C74" w:rsidRPr="002D1C6D" w:rsidRDefault="00BC0C74" w:rsidP="00705794">
            <w:pPr>
              <w:ind w:left="-108" w:right="-108"/>
              <w:jc w:val="center"/>
              <w:rPr>
                <w:rFonts w:ascii="Times New Roman" w:hAnsi="Times New Roman"/>
                <w:b/>
                <w:bCs/>
                <w:sz w:val="21"/>
                <w:szCs w:val="21"/>
              </w:rPr>
            </w:pPr>
            <w:r w:rsidRPr="002D1C6D">
              <w:rPr>
                <w:rFonts w:ascii="Times New Roman" w:hAnsi="Times New Roman"/>
                <w:b/>
                <w:bCs/>
                <w:sz w:val="21"/>
                <w:szCs w:val="21"/>
              </w:rPr>
              <w:t>Amount</w:t>
            </w:r>
          </w:p>
        </w:tc>
      </w:tr>
      <w:tr w:rsidR="00BC0C74" w:rsidRPr="00EC2FAF" w:rsidTr="00BC0C74">
        <w:trPr>
          <w:trHeight w:val="255"/>
        </w:trPr>
        <w:tc>
          <w:tcPr>
            <w:tcW w:w="2540" w:type="dxa"/>
            <w:shd w:val="clear" w:color="auto" w:fill="auto"/>
            <w:noWrap/>
            <w:vAlign w:val="bottom"/>
          </w:tcPr>
          <w:p w:rsidR="00BC0C74" w:rsidRPr="002D1C6D" w:rsidRDefault="00BC0C74" w:rsidP="00BC0C74">
            <w:pPr>
              <w:ind w:left="84"/>
              <w:rPr>
                <w:rFonts w:ascii="Times New Roman" w:hAnsi="Times New Roman"/>
                <w:sz w:val="21"/>
                <w:szCs w:val="21"/>
              </w:rPr>
            </w:pPr>
            <w:r w:rsidRPr="002D1C6D">
              <w:rPr>
                <w:rFonts w:ascii="Times New Roman" w:hAnsi="Times New Roman"/>
                <w:sz w:val="21"/>
                <w:szCs w:val="21"/>
              </w:rPr>
              <w:t>Club Advisor</w:t>
            </w:r>
          </w:p>
        </w:tc>
        <w:tc>
          <w:tcPr>
            <w:tcW w:w="1530" w:type="dxa"/>
            <w:shd w:val="clear" w:color="auto" w:fill="auto"/>
            <w:noWrap/>
            <w:vAlign w:val="bottom"/>
          </w:tcPr>
          <w:p w:rsidR="00BC0C74" w:rsidRPr="002D1C6D" w:rsidRDefault="00BC0C74" w:rsidP="00705794">
            <w:pPr>
              <w:ind w:left="-108" w:right="-108"/>
              <w:jc w:val="center"/>
              <w:rPr>
                <w:rFonts w:ascii="Times New Roman" w:hAnsi="Times New Roman"/>
                <w:sz w:val="21"/>
                <w:szCs w:val="21"/>
              </w:rPr>
            </w:pPr>
          </w:p>
        </w:tc>
        <w:tc>
          <w:tcPr>
            <w:tcW w:w="1170" w:type="dxa"/>
            <w:shd w:val="clear" w:color="auto" w:fill="auto"/>
            <w:noWrap/>
            <w:vAlign w:val="bottom"/>
          </w:tcPr>
          <w:p w:rsidR="00BC0C74" w:rsidRPr="002D1C6D" w:rsidRDefault="00BC0C74" w:rsidP="00705794">
            <w:pPr>
              <w:ind w:left="-108" w:right="-108"/>
              <w:jc w:val="center"/>
              <w:rPr>
                <w:rFonts w:ascii="Times New Roman" w:hAnsi="Times New Roman"/>
                <w:sz w:val="21"/>
                <w:szCs w:val="21"/>
              </w:rPr>
            </w:pPr>
          </w:p>
        </w:tc>
      </w:tr>
      <w:tr w:rsidR="00BC0C74" w:rsidRPr="00EC2FAF" w:rsidTr="00BC0C74">
        <w:trPr>
          <w:trHeight w:val="255"/>
        </w:trPr>
        <w:tc>
          <w:tcPr>
            <w:tcW w:w="2540" w:type="dxa"/>
            <w:shd w:val="clear" w:color="auto" w:fill="auto"/>
            <w:noWrap/>
            <w:vAlign w:val="bottom"/>
          </w:tcPr>
          <w:p w:rsidR="00BC0C74" w:rsidRPr="002D1C6D" w:rsidRDefault="00BC0C74" w:rsidP="00BC0C74">
            <w:pPr>
              <w:ind w:left="271"/>
              <w:rPr>
                <w:rFonts w:ascii="Times New Roman" w:hAnsi="Times New Roman"/>
                <w:sz w:val="21"/>
                <w:szCs w:val="21"/>
              </w:rPr>
            </w:pPr>
            <w:r>
              <w:rPr>
                <w:rFonts w:ascii="Times New Roman" w:hAnsi="Times New Roman"/>
                <w:sz w:val="21"/>
                <w:szCs w:val="21"/>
              </w:rPr>
              <w:t>DECA (Elida satellite)</w:t>
            </w:r>
          </w:p>
        </w:tc>
        <w:tc>
          <w:tcPr>
            <w:tcW w:w="1530" w:type="dxa"/>
            <w:shd w:val="clear" w:color="auto" w:fill="auto"/>
            <w:noWrap/>
            <w:vAlign w:val="bottom"/>
          </w:tcPr>
          <w:p w:rsidR="00BC0C74" w:rsidRPr="002D1C6D" w:rsidRDefault="00BC0C74" w:rsidP="00705794">
            <w:pPr>
              <w:ind w:left="-108" w:right="-108"/>
              <w:jc w:val="center"/>
              <w:rPr>
                <w:rFonts w:ascii="Times New Roman" w:hAnsi="Times New Roman"/>
                <w:sz w:val="21"/>
                <w:szCs w:val="21"/>
              </w:rPr>
            </w:pPr>
            <w:r>
              <w:rPr>
                <w:rFonts w:ascii="Times New Roman" w:hAnsi="Times New Roman"/>
                <w:sz w:val="21"/>
                <w:szCs w:val="21"/>
              </w:rPr>
              <w:t>Shelly Grimm</w:t>
            </w:r>
          </w:p>
        </w:tc>
        <w:tc>
          <w:tcPr>
            <w:tcW w:w="1170" w:type="dxa"/>
            <w:shd w:val="clear" w:color="auto" w:fill="auto"/>
            <w:noWrap/>
            <w:vAlign w:val="bottom"/>
          </w:tcPr>
          <w:p w:rsidR="00BC0C74" w:rsidRPr="002D1C6D" w:rsidRDefault="00BC0C74" w:rsidP="00705794">
            <w:pPr>
              <w:ind w:left="-108" w:right="-108"/>
              <w:jc w:val="center"/>
              <w:rPr>
                <w:rFonts w:ascii="Times New Roman" w:hAnsi="Times New Roman"/>
                <w:sz w:val="21"/>
                <w:szCs w:val="21"/>
              </w:rPr>
            </w:pPr>
            <w:r>
              <w:rPr>
                <w:rFonts w:ascii="Times New Roman" w:hAnsi="Times New Roman"/>
                <w:sz w:val="21"/>
                <w:szCs w:val="21"/>
              </w:rPr>
              <w:t>$500</w:t>
            </w:r>
          </w:p>
        </w:tc>
      </w:tr>
    </w:tbl>
    <w:p w:rsidR="00716956" w:rsidRDefault="00716956" w:rsidP="00297E3F">
      <w:pPr>
        <w:pStyle w:val="BodyText"/>
        <w:widowControl w:val="0"/>
        <w:tabs>
          <w:tab w:val="left" w:pos="0"/>
        </w:tabs>
        <w:adjustRightInd w:val="0"/>
        <w:ind w:left="1440" w:right="270"/>
        <w:textAlignment w:val="baseline"/>
        <w:rPr>
          <w:rFonts w:ascii="Times New Roman" w:hAnsi="Times New Roman"/>
          <w:bCs/>
        </w:rPr>
      </w:pPr>
    </w:p>
    <w:p w:rsidR="00D40AAA" w:rsidRPr="00F65E00" w:rsidRDefault="00D40AAA" w:rsidP="00F24108">
      <w:pPr>
        <w:pStyle w:val="BodyText"/>
        <w:widowControl w:val="0"/>
        <w:numPr>
          <w:ilvl w:val="0"/>
          <w:numId w:val="21"/>
        </w:numPr>
        <w:tabs>
          <w:tab w:val="left" w:pos="0"/>
        </w:tabs>
        <w:adjustRightInd w:val="0"/>
        <w:ind w:right="270"/>
        <w:textAlignment w:val="baseline"/>
        <w:rPr>
          <w:rFonts w:ascii="Times New Roman" w:hAnsi="Times New Roman"/>
          <w:bCs/>
        </w:rPr>
      </w:pPr>
      <w:r w:rsidRPr="00F65E00">
        <w:rPr>
          <w:rFonts w:ascii="Times New Roman" w:hAnsi="Times New Roman"/>
          <w:bCs/>
        </w:rPr>
        <w:t>Hire the following part-time Adult Education instructor</w:t>
      </w:r>
      <w:r w:rsidR="005214C1">
        <w:rPr>
          <w:rFonts w:ascii="Times New Roman" w:hAnsi="Times New Roman"/>
          <w:bCs/>
        </w:rPr>
        <w:t>s</w:t>
      </w:r>
      <w:r w:rsidR="00A011BB">
        <w:rPr>
          <w:rFonts w:ascii="Times New Roman" w:hAnsi="Times New Roman"/>
          <w:bCs/>
        </w:rPr>
        <w:t xml:space="preserve"> </w:t>
      </w:r>
      <w:r w:rsidRPr="00F65E00">
        <w:rPr>
          <w:rFonts w:ascii="Times New Roman" w:hAnsi="Times New Roman"/>
          <w:bCs/>
        </w:rPr>
        <w:t>for the 2011-12 program</w:t>
      </w:r>
      <w:r w:rsidRPr="00D40AAA">
        <w:rPr>
          <w:rFonts w:ascii="Times New Roman" w:hAnsi="Times New Roman"/>
          <w:bCs/>
        </w:rPr>
        <w:t xml:space="preserve"> </w:t>
      </w:r>
      <w:r w:rsidRPr="00F65E00">
        <w:rPr>
          <w:rFonts w:ascii="Times New Roman" w:hAnsi="Times New Roman"/>
          <w:bCs/>
        </w:rPr>
        <w:t>year, hours as assigned and worked, per hourly rates as adopted by the Board of Education on April 25, 2011, (Motion 4-11-3):</w:t>
      </w:r>
    </w:p>
    <w:p w:rsidR="00D40AAA" w:rsidRDefault="00D40AAA" w:rsidP="00D40AAA">
      <w:pPr>
        <w:pStyle w:val="BodyText"/>
        <w:widowControl w:val="0"/>
        <w:tabs>
          <w:tab w:val="left" w:pos="0"/>
        </w:tabs>
        <w:adjustRightInd w:val="0"/>
        <w:ind w:right="270"/>
        <w:textAlignment w:val="baseline"/>
        <w:rPr>
          <w:rFonts w:ascii="Times New Roman" w:hAnsi="Times New Roman"/>
          <w:bCs/>
        </w:rPr>
      </w:pPr>
    </w:p>
    <w:p w:rsidR="00FA2AE8" w:rsidRDefault="00FA2AE8"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Steven Coil, Truck Driving</w:t>
      </w:r>
    </w:p>
    <w:p w:rsidR="00A754B5" w:rsidRDefault="00A754B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Matt Dillon, Fire</w:t>
      </w:r>
    </w:p>
    <w:p w:rsidR="00D40AAA" w:rsidRDefault="00FA2AE8"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Jonathan Harris, T&amp;I</w:t>
      </w:r>
    </w:p>
    <w:p w:rsidR="00FA2AE8" w:rsidRDefault="00FA2AE8"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Gary McElroy, COST</w:t>
      </w:r>
    </w:p>
    <w:p w:rsidR="00EC7936" w:rsidRDefault="00EC7936"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Alisa McPheron, Culinary/Food Service</w:t>
      </w:r>
    </w:p>
    <w:p w:rsidR="00FA2AE8" w:rsidRDefault="00FA2AE8"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Derek Newland, Assistant Fire Instructor</w:t>
      </w:r>
    </w:p>
    <w:p w:rsidR="00FA2AE8" w:rsidRDefault="00FA2AE8"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 xml:space="preserve">Ronnie Thornhill, </w:t>
      </w:r>
      <w:r w:rsidR="005214C1">
        <w:rPr>
          <w:rFonts w:ascii="Times New Roman" w:hAnsi="Times New Roman"/>
          <w:bCs/>
        </w:rPr>
        <w:t>T &amp; I,</w:t>
      </w:r>
      <w:r>
        <w:rPr>
          <w:rFonts w:ascii="Times New Roman" w:hAnsi="Times New Roman"/>
          <w:bCs/>
        </w:rPr>
        <w:t xml:space="preserve"> Electrical Apprenticeship</w:t>
      </w:r>
    </w:p>
    <w:p w:rsidR="00A94915" w:rsidRPr="00325370" w:rsidRDefault="00A94915" w:rsidP="00A94915">
      <w:pPr>
        <w:pStyle w:val="BodyText"/>
        <w:widowControl w:val="0"/>
        <w:tabs>
          <w:tab w:val="left" w:pos="0"/>
        </w:tabs>
        <w:adjustRightInd w:val="0"/>
        <w:ind w:right="270"/>
        <w:textAlignment w:val="baseline"/>
        <w:rPr>
          <w:rFonts w:ascii="Times New Roman" w:hAnsi="Times New Roman"/>
          <w:bCs/>
        </w:rPr>
      </w:pPr>
    </w:p>
    <w:p w:rsidR="00243B68" w:rsidRPr="00084792" w:rsidRDefault="0011334E" w:rsidP="00FA24C7">
      <w:pPr>
        <w:widowControl w:val="0"/>
        <w:numPr>
          <w:ilvl w:val="0"/>
          <w:numId w:val="4"/>
        </w:numPr>
        <w:adjustRightInd w:val="0"/>
        <w:ind w:right="432"/>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t>Classified</w:t>
      </w:r>
    </w:p>
    <w:p w:rsidR="00243B68" w:rsidRPr="00325370" w:rsidRDefault="00243B68" w:rsidP="00FA24C7">
      <w:pPr>
        <w:tabs>
          <w:tab w:val="num" w:pos="2244"/>
        </w:tabs>
        <w:ind w:right="432"/>
        <w:rPr>
          <w:rFonts w:ascii="Times New Roman" w:hAnsi="Times New Roman"/>
          <w:sz w:val="22"/>
          <w:szCs w:val="22"/>
        </w:rPr>
      </w:pPr>
    </w:p>
    <w:p w:rsidR="004F104B" w:rsidRDefault="004F104B" w:rsidP="004F104B">
      <w:pPr>
        <w:pStyle w:val="BodyText"/>
        <w:widowControl w:val="0"/>
        <w:numPr>
          <w:ilvl w:val="0"/>
          <w:numId w:val="28"/>
        </w:numPr>
        <w:tabs>
          <w:tab w:val="left" w:pos="0"/>
        </w:tabs>
        <w:adjustRightInd w:val="0"/>
        <w:ind w:right="432"/>
        <w:textAlignment w:val="baseline"/>
        <w:rPr>
          <w:rFonts w:ascii="Times New Roman" w:hAnsi="Times New Roman"/>
        </w:rPr>
      </w:pPr>
      <w:r>
        <w:rPr>
          <w:rFonts w:ascii="Times New Roman" w:hAnsi="Times New Roman"/>
        </w:rPr>
        <w:t xml:space="preserve">Hire </w:t>
      </w:r>
      <w:r w:rsidR="00FA2AE8">
        <w:rPr>
          <w:rFonts w:ascii="Times New Roman" w:hAnsi="Times New Roman"/>
        </w:rPr>
        <w:t>Kathleen Kahle</w:t>
      </w:r>
      <w:r>
        <w:rPr>
          <w:rFonts w:ascii="Times New Roman" w:hAnsi="Times New Roman"/>
        </w:rPr>
        <w:t xml:space="preserve">, </w:t>
      </w:r>
      <w:r w:rsidR="00FA2AE8">
        <w:rPr>
          <w:rFonts w:ascii="Times New Roman" w:hAnsi="Times New Roman"/>
        </w:rPr>
        <w:t>secretarial substitute</w:t>
      </w:r>
      <w:r>
        <w:rPr>
          <w:rFonts w:ascii="Times New Roman" w:hAnsi="Times New Roman"/>
        </w:rPr>
        <w:t>, on a limited one-year contract for the 2011-12 school year, hours as assigned and worked at $</w:t>
      </w:r>
      <w:r w:rsidR="00FA2AE8">
        <w:rPr>
          <w:rFonts w:ascii="Times New Roman" w:hAnsi="Times New Roman"/>
        </w:rPr>
        <w:t>11.</w:t>
      </w:r>
      <w:r w:rsidR="00A754B5">
        <w:rPr>
          <w:rFonts w:ascii="Times New Roman" w:hAnsi="Times New Roman"/>
        </w:rPr>
        <w:t>67</w:t>
      </w:r>
      <w:r>
        <w:rPr>
          <w:rFonts w:ascii="Times New Roman" w:hAnsi="Times New Roman"/>
        </w:rPr>
        <w:t xml:space="preserve"> per hour.</w:t>
      </w:r>
    </w:p>
    <w:p w:rsidR="00A754B5" w:rsidRDefault="00A754B5" w:rsidP="00A754B5">
      <w:pPr>
        <w:pStyle w:val="BodyText"/>
        <w:widowControl w:val="0"/>
        <w:tabs>
          <w:tab w:val="left" w:pos="0"/>
        </w:tabs>
        <w:adjustRightInd w:val="0"/>
        <w:ind w:left="1440" w:right="432"/>
        <w:textAlignment w:val="baseline"/>
        <w:rPr>
          <w:rFonts w:ascii="Times New Roman" w:hAnsi="Times New Roman"/>
        </w:rPr>
      </w:pPr>
    </w:p>
    <w:p w:rsidR="00A754B5" w:rsidRDefault="00A754B5" w:rsidP="00A754B5">
      <w:pPr>
        <w:pStyle w:val="BodyText"/>
        <w:widowControl w:val="0"/>
        <w:numPr>
          <w:ilvl w:val="0"/>
          <w:numId w:val="28"/>
        </w:numPr>
        <w:tabs>
          <w:tab w:val="left" w:pos="0"/>
        </w:tabs>
        <w:adjustRightInd w:val="0"/>
        <w:ind w:right="432"/>
        <w:textAlignment w:val="baseline"/>
        <w:rPr>
          <w:rFonts w:ascii="Times New Roman" w:hAnsi="Times New Roman"/>
        </w:rPr>
      </w:pPr>
      <w:r>
        <w:rPr>
          <w:rFonts w:ascii="Times New Roman" w:hAnsi="Times New Roman"/>
        </w:rPr>
        <w:t>Hire Sheila Doering, substitute bus driver, on a limited one-year contract for the 2011-12 school year, hours as assigned and worked at $15.00 per hour.</w:t>
      </w:r>
    </w:p>
    <w:p w:rsidR="004F104B" w:rsidRPr="00152085" w:rsidRDefault="004F104B" w:rsidP="004F104B">
      <w:pPr>
        <w:pStyle w:val="BodyText"/>
        <w:widowControl w:val="0"/>
        <w:tabs>
          <w:tab w:val="left" w:pos="0"/>
        </w:tabs>
        <w:adjustRightInd w:val="0"/>
        <w:ind w:right="270"/>
        <w:textAlignment w:val="baseline"/>
        <w:rPr>
          <w:rFonts w:ascii="Times New Roman" w:hAnsi="Times New Roman"/>
          <w:bCs/>
        </w:rPr>
      </w:pPr>
    </w:p>
    <w:p w:rsidR="001C465F" w:rsidRPr="00084792" w:rsidRDefault="00063FB8" w:rsidP="00206A24">
      <w:pPr>
        <w:pStyle w:val="BodyText"/>
        <w:widowControl w:val="0"/>
        <w:tabs>
          <w:tab w:val="left" w:pos="0"/>
        </w:tabs>
        <w:adjustRightInd w:val="0"/>
        <w:ind w:left="108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7B4F3F" w:rsidRPr="00084792" w:rsidRDefault="007B4F3F">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C46C3C" w:rsidRPr="00FA24C7" w:rsidRDefault="00C46C3C" w:rsidP="00243B68">
      <w:pPr>
        <w:ind w:left="720"/>
        <w:rPr>
          <w:rFonts w:ascii="Times New Roman" w:hAnsi="Times New Roman"/>
          <w:b/>
          <w:sz w:val="22"/>
          <w:szCs w:val="22"/>
          <w:u w:val="single"/>
        </w:rPr>
      </w:pPr>
    </w:p>
    <w:p w:rsidR="00BA1A29" w:rsidRPr="00084792" w:rsidRDefault="00582959"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325370">
        <w:rPr>
          <w:rFonts w:ascii="Times New Roman" w:hAnsi="Times New Roman"/>
          <w:b/>
          <w:sz w:val="22"/>
        </w:rPr>
        <w:t>10</w:t>
      </w:r>
      <w:r w:rsidR="00BA1A29" w:rsidRPr="00084792">
        <w:rPr>
          <w:rFonts w:ascii="Times New Roman" w:hAnsi="Times New Roman"/>
          <w:b/>
          <w:sz w:val="22"/>
        </w:rPr>
        <w:t>-</w:t>
      </w:r>
      <w:r w:rsidR="0045026C" w:rsidRPr="00084792">
        <w:rPr>
          <w:rFonts w:ascii="Times New Roman" w:hAnsi="Times New Roman"/>
          <w:b/>
          <w:sz w:val="22"/>
        </w:rPr>
        <w:t>11</w:t>
      </w:r>
      <w:r w:rsidR="00BA1A29" w:rsidRPr="00084792">
        <w:rPr>
          <w:rFonts w:ascii="Times New Roman" w:hAnsi="Times New Roman"/>
          <w:b/>
          <w:sz w:val="22"/>
        </w:rPr>
        <w:t>-</w:t>
      </w:r>
      <w:r w:rsidR="00D40151" w:rsidRPr="00084792">
        <w:rPr>
          <w:rFonts w:ascii="Times New Roman" w:hAnsi="Times New Roman"/>
          <w:b/>
          <w:sz w:val="22"/>
        </w:rPr>
        <w:t>4</w:t>
      </w:r>
      <w:r w:rsidR="00BA1A29" w:rsidRPr="00084792">
        <w:rPr>
          <w:rFonts w:ascii="Times New Roman" w:hAnsi="Times New Roman"/>
          <w:b/>
          <w:sz w:val="22"/>
        </w:rPr>
        <w:t xml:space="preserve">)   </w:t>
      </w:r>
    </w:p>
    <w:p w:rsidR="002E60B4" w:rsidRPr="00F24108" w:rsidRDefault="002E60B4" w:rsidP="002E60B4">
      <w:pPr>
        <w:rPr>
          <w:rFonts w:ascii="Times New Roman" w:hAnsi="Times New Roman"/>
          <w:b/>
          <w:sz w:val="22"/>
          <w:szCs w:val="22"/>
          <w:u w:val="single"/>
        </w:rPr>
      </w:pPr>
    </w:p>
    <w:p w:rsidR="00CF091D" w:rsidRPr="00084792" w:rsidRDefault="002E60B4" w:rsidP="00EC4E48">
      <w:pPr>
        <w:ind w:left="1122"/>
        <w:rPr>
          <w:rFonts w:ascii="Times New Roman" w:hAnsi="Times New Roman"/>
          <w:sz w:val="22"/>
          <w:szCs w:val="22"/>
        </w:rPr>
      </w:pPr>
      <w:r w:rsidRPr="00084792">
        <w:rPr>
          <w:rFonts w:ascii="Times New Roman" w:hAnsi="Times New Roman"/>
          <w:sz w:val="22"/>
          <w:szCs w:val="22"/>
        </w:rPr>
        <w:t>_</w:t>
      </w:r>
      <w:r w:rsidR="001C1A82" w:rsidRPr="00084792">
        <w:rPr>
          <w:rFonts w:ascii="Times New Roman" w:hAnsi="Times New Roman"/>
          <w:sz w:val="22"/>
          <w:szCs w:val="22"/>
        </w:rPr>
        <w:t>_____ moved and ______ seconded</w:t>
      </w:r>
      <w:r w:rsidR="00EC4E48" w:rsidRPr="00084792">
        <w:rPr>
          <w:rFonts w:ascii="Times New Roman" w:hAnsi="Times New Roman"/>
          <w:sz w:val="22"/>
        </w:rPr>
        <w:t xml:space="preserve"> </w:t>
      </w:r>
      <w:r w:rsidR="002D623D" w:rsidRPr="00084792">
        <w:rPr>
          <w:rFonts w:ascii="Times New Roman" w:hAnsi="Times New Roman"/>
          <w:sz w:val="22"/>
          <w:szCs w:val="22"/>
        </w:rPr>
        <w:t xml:space="preserve">the adoption of the following </w:t>
      </w:r>
      <w:r w:rsidR="007C767C">
        <w:rPr>
          <w:rFonts w:ascii="Times New Roman" w:hAnsi="Times New Roman"/>
          <w:sz w:val="22"/>
          <w:szCs w:val="22"/>
        </w:rPr>
        <w:t xml:space="preserve">motion and </w:t>
      </w:r>
      <w:r w:rsidR="003E622A">
        <w:rPr>
          <w:rFonts w:ascii="Times New Roman" w:hAnsi="Times New Roman"/>
          <w:sz w:val="22"/>
          <w:szCs w:val="22"/>
        </w:rPr>
        <w:t>resolution:</w:t>
      </w:r>
    </w:p>
    <w:p w:rsidR="009406DE" w:rsidRDefault="009406DE" w:rsidP="00EC4E48">
      <w:pPr>
        <w:ind w:left="1122"/>
        <w:rPr>
          <w:rFonts w:ascii="Times New Roman" w:hAnsi="Times New Roman"/>
          <w:sz w:val="22"/>
        </w:rPr>
      </w:pPr>
    </w:p>
    <w:p w:rsidR="007C767C" w:rsidRPr="00C651CD" w:rsidRDefault="007C767C" w:rsidP="007C767C">
      <w:pPr>
        <w:widowControl w:val="0"/>
        <w:numPr>
          <w:ilvl w:val="0"/>
          <w:numId w:val="40"/>
        </w:numPr>
        <w:adjustRightInd w:val="0"/>
        <w:ind w:right="341"/>
        <w:jc w:val="both"/>
        <w:textAlignment w:val="baseline"/>
        <w:rPr>
          <w:rFonts w:ascii="Times New Roman" w:hAnsi="Times New Roman"/>
          <w:b/>
          <w:bCs/>
          <w:sz w:val="22"/>
          <w:szCs w:val="22"/>
          <w:u w:val="single"/>
        </w:rPr>
      </w:pPr>
      <w:r w:rsidRPr="00C651CD">
        <w:rPr>
          <w:rFonts w:ascii="Times New Roman" w:hAnsi="Times New Roman"/>
          <w:b/>
          <w:bCs/>
          <w:sz w:val="22"/>
          <w:szCs w:val="22"/>
          <w:u w:val="single"/>
        </w:rPr>
        <w:t>2011 Organizational Meeting</w:t>
      </w:r>
    </w:p>
    <w:p w:rsidR="007C767C" w:rsidRPr="00C651CD" w:rsidRDefault="007C767C" w:rsidP="007C767C">
      <w:pPr>
        <w:ind w:left="1440"/>
        <w:rPr>
          <w:rFonts w:ascii="Times New Roman" w:hAnsi="Times New Roman"/>
          <w:sz w:val="22"/>
          <w:szCs w:val="22"/>
          <w:u w:val="single"/>
        </w:rPr>
      </w:pPr>
    </w:p>
    <w:p w:rsidR="007C767C" w:rsidRDefault="008300CA" w:rsidP="007C767C">
      <w:pPr>
        <w:ind w:left="1440"/>
        <w:rPr>
          <w:rFonts w:ascii="Times New Roman" w:hAnsi="Times New Roman"/>
          <w:sz w:val="22"/>
          <w:szCs w:val="22"/>
        </w:rPr>
      </w:pPr>
      <w:r>
        <w:rPr>
          <w:rFonts w:ascii="Times New Roman" w:hAnsi="Times New Roman"/>
          <w:sz w:val="22"/>
          <w:szCs w:val="22"/>
        </w:rPr>
        <w:t>Set __________</w:t>
      </w:r>
      <w:r w:rsidR="007C767C">
        <w:rPr>
          <w:rFonts w:ascii="Times New Roman" w:hAnsi="Times New Roman"/>
          <w:sz w:val="22"/>
          <w:szCs w:val="22"/>
        </w:rPr>
        <w:t xml:space="preserve"> 2012, </w:t>
      </w:r>
      <w:r w:rsidR="007C767C" w:rsidRPr="00C651CD">
        <w:rPr>
          <w:rFonts w:ascii="Times New Roman" w:hAnsi="Times New Roman"/>
          <w:sz w:val="22"/>
          <w:szCs w:val="22"/>
        </w:rPr>
        <w:t>at ______ p.m. as the date</w:t>
      </w:r>
      <w:r>
        <w:rPr>
          <w:rFonts w:ascii="Times New Roman" w:hAnsi="Times New Roman"/>
          <w:sz w:val="22"/>
          <w:szCs w:val="22"/>
        </w:rPr>
        <w:t>/time</w:t>
      </w:r>
      <w:r w:rsidR="007C767C" w:rsidRPr="00C651CD">
        <w:rPr>
          <w:rFonts w:ascii="Times New Roman" w:hAnsi="Times New Roman"/>
          <w:sz w:val="22"/>
          <w:szCs w:val="22"/>
        </w:rPr>
        <w:t xml:space="preserve"> for the Apollo Board of Education Organizational meeting, an</w:t>
      </w:r>
      <w:r>
        <w:rPr>
          <w:rFonts w:ascii="Times New Roman" w:hAnsi="Times New Roman"/>
          <w:sz w:val="22"/>
          <w:szCs w:val="22"/>
        </w:rPr>
        <w:t>d appoint ___________________</w:t>
      </w:r>
      <w:r w:rsidR="007C767C" w:rsidRPr="00C651CD">
        <w:rPr>
          <w:rFonts w:ascii="Times New Roman" w:hAnsi="Times New Roman"/>
          <w:sz w:val="22"/>
          <w:szCs w:val="22"/>
        </w:rPr>
        <w:t>as President Pro Tem</w:t>
      </w:r>
      <w:r w:rsidR="007C767C">
        <w:rPr>
          <w:rFonts w:ascii="Times New Roman" w:hAnsi="Times New Roman"/>
        </w:rPr>
        <w:t>.</w:t>
      </w:r>
    </w:p>
    <w:p w:rsidR="003E622A" w:rsidRPr="003E622A" w:rsidRDefault="003E622A" w:rsidP="003E622A">
      <w:pPr>
        <w:widowControl w:val="0"/>
        <w:numPr>
          <w:ilvl w:val="0"/>
          <w:numId w:val="40"/>
        </w:numPr>
        <w:adjustRightInd w:val="0"/>
        <w:ind w:right="341"/>
        <w:jc w:val="both"/>
        <w:textAlignment w:val="baseline"/>
        <w:rPr>
          <w:rFonts w:ascii="Times New Roman" w:hAnsi="Times New Roman"/>
          <w:b/>
          <w:bCs/>
          <w:sz w:val="22"/>
          <w:szCs w:val="22"/>
          <w:u w:val="single"/>
        </w:rPr>
      </w:pPr>
      <w:r w:rsidRPr="003E622A">
        <w:rPr>
          <w:rFonts w:ascii="Times New Roman" w:hAnsi="Times New Roman"/>
          <w:b/>
          <w:bCs/>
          <w:sz w:val="22"/>
          <w:szCs w:val="22"/>
          <w:u w:val="single"/>
        </w:rPr>
        <w:t>Resolution Agreement for Reorganization of NOACSC</w:t>
      </w:r>
    </w:p>
    <w:p w:rsidR="008B555A" w:rsidRDefault="008B555A" w:rsidP="008B555A">
      <w:pPr>
        <w:ind w:left="720"/>
        <w:rPr>
          <w:rFonts w:ascii="Times New Roman" w:hAnsi="Times New Roman"/>
          <w:b/>
          <w:bCs/>
          <w:sz w:val="22"/>
          <w:szCs w:val="22"/>
          <w:u w:val="single"/>
        </w:rPr>
      </w:pPr>
    </w:p>
    <w:p w:rsidR="003E622A" w:rsidRPr="003E622A" w:rsidRDefault="003E622A" w:rsidP="003E622A">
      <w:pPr>
        <w:autoSpaceDE w:val="0"/>
        <w:autoSpaceDN w:val="0"/>
        <w:adjustRightInd w:val="0"/>
        <w:ind w:left="1440"/>
        <w:rPr>
          <w:rFonts w:ascii="Times New Roman" w:hAnsi="Times New Roman"/>
          <w:sz w:val="22"/>
          <w:szCs w:val="22"/>
        </w:rPr>
      </w:pPr>
      <w:r w:rsidRPr="003E622A">
        <w:rPr>
          <w:rFonts w:ascii="Times New Roman" w:hAnsi="Times New Roman"/>
          <w:sz w:val="22"/>
          <w:szCs w:val="22"/>
        </w:rPr>
        <w:t xml:space="preserve">Be it resolved by the Board of Education of the </w:t>
      </w:r>
      <w:r w:rsidR="00353C63">
        <w:rPr>
          <w:rFonts w:ascii="Times New Roman" w:hAnsi="Times New Roman"/>
          <w:sz w:val="22"/>
          <w:szCs w:val="22"/>
        </w:rPr>
        <w:t xml:space="preserve">Apollo </w:t>
      </w:r>
      <w:r w:rsidR="00353C63" w:rsidRPr="005214C1">
        <w:rPr>
          <w:rFonts w:ascii="Times New Roman" w:hAnsi="Times New Roman"/>
          <w:sz w:val="22"/>
          <w:szCs w:val="22"/>
        </w:rPr>
        <w:t>Career Center</w:t>
      </w:r>
      <w:r w:rsidRPr="003E622A">
        <w:rPr>
          <w:rFonts w:ascii="Times New Roman" w:hAnsi="Times New Roman"/>
          <w:sz w:val="22"/>
          <w:szCs w:val="22"/>
        </w:rPr>
        <w:t>, a</w:t>
      </w:r>
    </w:p>
    <w:p w:rsidR="003E622A" w:rsidRPr="003E622A" w:rsidRDefault="003E622A" w:rsidP="003E622A">
      <w:pPr>
        <w:autoSpaceDE w:val="0"/>
        <w:autoSpaceDN w:val="0"/>
        <w:adjustRightInd w:val="0"/>
        <w:ind w:left="1440"/>
        <w:rPr>
          <w:rFonts w:ascii="Times New Roman" w:hAnsi="Times New Roman"/>
          <w:sz w:val="22"/>
          <w:szCs w:val="22"/>
        </w:rPr>
      </w:pPr>
      <w:r w:rsidRPr="003E622A">
        <w:rPr>
          <w:rFonts w:ascii="Times New Roman" w:hAnsi="Times New Roman"/>
          <w:sz w:val="22"/>
          <w:szCs w:val="22"/>
        </w:rPr>
        <w:t>majority of its membership therein concurring, with recommendation from the</w:t>
      </w:r>
    </w:p>
    <w:p w:rsidR="003E622A" w:rsidRPr="003E622A" w:rsidRDefault="003E622A" w:rsidP="003E622A">
      <w:pPr>
        <w:autoSpaceDE w:val="0"/>
        <w:autoSpaceDN w:val="0"/>
        <w:adjustRightInd w:val="0"/>
        <w:ind w:left="1440"/>
        <w:rPr>
          <w:rFonts w:ascii="Times New Roman" w:hAnsi="Times New Roman"/>
          <w:sz w:val="22"/>
          <w:szCs w:val="22"/>
        </w:rPr>
      </w:pPr>
      <w:r w:rsidRPr="003E622A">
        <w:rPr>
          <w:rFonts w:ascii="Times New Roman" w:hAnsi="Times New Roman"/>
          <w:sz w:val="22"/>
          <w:szCs w:val="22"/>
        </w:rPr>
        <w:t>Superintendent, that the Resolution to reorganize The Northwest Ohio Area</w:t>
      </w:r>
    </w:p>
    <w:p w:rsidR="003E622A" w:rsidRDefault="003E622A" w:rsidP="003E622A">
      <w:pPr>
        <w:autoSpaceDE w:val="0"/>
        <w:autoSpaceDN w:val="0"/>
        <w:adjustRightInd w:val="0"/>
        <w:ind w:left="1440"/>
        <w:rPr>
          <w:rFonts w:ascii="Times New Roman" w:hAnsi="Times New Roman"/>
          <w:sz w:val="22"/>
          <w:szCs w:val="22"/>
        </w:rPr>
      </w:pPr>
      <w:r w:rsidRPr="003E622A">
        <w:rPr>
          <w:rFonts w:ascii="Times New Roman" w:hAnsi="Times New Roman"/>
          <w:sz w:val="22"/>
          <w:szCs w:val="22"/>
        </w:rPr>
        <w:t xml:space="preserve">Computer Services as a Regional Council of Governments, </w:t>
      </w:r>
      <w:r w:rsidR="00353C63">
        <w:rPr>
          <w:rFonts w:ascii="Times New Roman" w:hAnsi="Times New Roman"/>
          <w:sz w:val="22"/>
          <w:szCs w:val="22"/>
        </w:rPr>
        <w:t>as presented</w:t>
      </w:r>
      <w:r w:rsidRPr="003E622A">
        <w:rPr>
          <w:rFonts w:ascii="Times New Roman" w:hAnsi="Times New Roman"/>
          <w:sz w:val="22"/>
          <w:szCs w:val="22"/>
        </w:rPr>
        <w:t xml:space="preserve"> </w:t>
      </w:r>
      <w:r w:rsidR="00353C63">
        <w:rPr>
          <w:rFonts w:ascii="Times New Roman" w:hAnsi="Times New Roman"/>
          <w:sz w:val="22"/>
          <w:szCs w:val="22"/>
        </w:rPr>
        <w:t>in</w:t>
      </w:r>
      <w:r w:rsidRPr="003E622A">
        <w:rPr>
          <w:rFonts w:ascii="Times New Roman" w:hAnsi="Times New Roman"/>
          <w:sz w:val="22"/>
          <w:szCs w:val="22"/>
        </w:rPr>
        <w:t xml:space="preserve"> </w:t>
      </w:r>
      <w:r w:rsidR="006B6736">
        <w:rPr>
          <w:rFonts w:ascii="Times New Roman" w:hAnsi="Times New Roman"/>
          <w:sz w:val="22"/>
          <w:szCs w:val="22"/>
        </w:rPr>
        <w:br/>
      </w:r>
      <w:r w:rsidR="00353C63" w:rsidRPr="00501A64">
        <w:rPr>
          <w:rFonts w:ascii="Times New Roman" w:hAnsi="Times New Roman"/>
          <w:bCs/>
          <w:sz w:val="22"/>
          <w:szCs w:val="22"/>
        </w:rPr>
        <w:t>Attachment</w:t>
      </w:r>
      <w:r w:rsidRPr="00501A64">
        <w:rPr>
          <w:rFonts w:ascii="Times New Roman" w:hAnsi="Times New Roman"/>
          <w:bCs/>
          <w:sz w:val="22"/>
          <w:szCs w:val="22"/>
        </w:rPr>
        <w:t xml:space="preserve"> </w:t>
      </w:r>
      <w:r w:rsidR="00122876">
        <w:rPr>
          <w:rFonts w:ascii="Times New Roman" w:hAnsi="Times New Roman"/>
          <w:bCs/>
          <w:sz w:val="22"/>
          <w:szCs w:val="22"/>
        </w:rPr>
        <w:t xml:space="preserve">1 </w:t>
      </w:r>
      <w:r w:rsidR="00501A64">
        <w:rPr>
          <w:rFonts w:ascii="Times New Roman" w:hAnsi="Times New Roman"/>
          <w:bCs/>
          <w:sz w:val="22"/>
          <w:szCs w:val="22"/>
        </w:rPr>
        <w:t>(</w:t>
      </w:r>
      <w:r w:rsidR="00353C63" w:rsidRPr="00501A64">
        <w:rPr>
          <w:rFonts w:ascii="Times New Roman" w:hAnsi="Times New Roman"/>
          <w:bCs/>
          <w:sz w:val="22"/>
          <w:szCs w:val="22"/>
        </w:rPr>
        <w:t xml:space="preserve">page </w:t>
      </w:r>
      <w:r w:rsidR="00501A64" w:rsidRPr="00501A64">
        <w:rPr>
          <w:rFonts w:ascii="Times New Roman" w:hAnsi="Times New Roman"/>
          <w:bCs/>
          <w:sz w:val="22"/>
          <w:szCs w:val="22"/>
        </w:rPr>
        <w:t>6</w:t>
      </w:r>
      <w:r w:rsidR="00501A64">
        <w:rPr>
          <w:rFonts w:ascii="Times New Roman" w:hAnsi="Times New Roman"/>
          <w:b/>
          <w:bCs/>
          <w:sz w:val="22"/>
          <w:szCs w:val="22"/>
        </w:rPr>
        <w:t xml:space="preserve">) </w:t>
      </w:r>
      <w:r w:rsidRPr="00501A64">
        <w:rPr>
          <w:rFonts w:ascii="Times New Roman" w:hAnsi="Times New Roman"/>
          <w:sz w:val="22"/>
          <w:szCs w:val="22"/>
        </w:rPr>
        <w:t>be</w:t>
      </w:r>
      <w:r w:rsidR="00353C63" w:rsidRPr="00501A64">
        <w:rPr>
          <w:rFonts w:ascii="Times New Roman" w:hAnsi="Times New Roman"/>
          <w:sz w:val="22"/>
          <w:szCs w:val="22"/>
        </w:rPr>
        <w:t xml:space="preserve"> </w:t>
      </w:r>
      <w:r w:rsidRPr="00501A64">
        <w:rPr>
          <w:rFonts w:ascii="Times New Roman" w:hAnsi="Times New Roman"/>
          <w:sz w:val="22"/>
          <w:szCs w:val="22"/>
        </w:rPr>
        <w:t>approv</w:t>
      </w:r>
      <w:r w:rsidR="00353C63" w:rsidRPr="00501A64">
        <w:rPr>
          <w:rFonts w:ascii="Times New Roman" w:hAnsi="Times New Roman"/>
          <w:sz w:val="22"/>
          <w:szCs w:val="22"/>
        </w:rPr>
        <w:t>ed.</w:t>
      </w:r>
    </w:p>
    <w:p w:rsidR="007C767C" w:rsidRDefault="007C767C" w:rsidP="00FA24C7">
      <w:pPr>
        <w:pStyle w:val="BodyText"/>
        <w:widowControl w:val="0"/>
        <w:tabs>
          <w:tab w:val="left" w:pos="0"/>
        </w:tabs>
        <w:adjustRightInd w:val="0"/>
        <w:ind w:left="1080" w:right="432"/>
        <w:textAlignment w:val="baseline"/>
        <w:rPr>
          <w:rFonts w:ascii="Times New Roman" w:hAnsi="Times New Roman"/>
        </w:rPr>
      </w:pPr>
    </w:p>
    <w:p w:rsidR="00402231" w:rsidRDefault="00402231" w:rsidP="00FA24C7">
      <w:pPr>
        <w:pStyle w:val="BodyText"/>
        <w:widowControl w:val="0"/>
        <w:tabs>
          <w:tab w:val="left" w:pos="0"/>
        </w:tabs>
        <w:adjustRightInd w:val="0"/>
        <w:ind w:left="108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F24108" w:rsidRDefault="00F24108" w:rsidP="00FA24C7">
      <w:pPr>
        <w:pStyle w:val="BodyText"/>
        <w:widowControl w:val="0"/>
        <w:tabs>
          <w:tab w:val="left" w:pos="0"/>
        </w:tabs>
        <w:adjustRightInd w:val="0"/>
        <w:ind w:left="1080" w:right="432"/>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McPheron</w:t>
            </w: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7"/>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Pescosolido</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Purdy</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Hager</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Sammetinger</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Mrs. Kill</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Stechschulte</w:t>
            </w:r>
          </w:p>
        </w:tc>
        <w:tc>
          <w:tcPr>
            <w:tcW w:w="1350" w:type="dxa"/>
            <w:tcBorders>
              <w:top w:val="single" w:sz="4" w:space="0" w:color="auto"/>
              <w:bottom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8"/>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Loescher</w:t>
            </w:r>
          </w:p>
        </w:tc>
        <w:tc>
          <w:tcPr>
            <w:tcW w:w="1350" w:type="dxa"/>
            <w:tcBorders>
              <w:top w:val="single" w:sz="4" w:space="0" w:color="auto"/>
              <w:bottom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bl>
    <w:p w:rsidR="00402231" w:rsidRDefault="00402231" w:rsidP="00FA24C7">
      <w:pPr>
        <w:tabs>
          <w:tab w:val="left" w:pos="1800"/>
        </w:tabs>
        <w:ind w:left="720" w:right="432"/>
        <w:rPr>
          <w:rFonts w:ascii="Times New Roman" w:hAnsi="Times New Roman"/>
          <w:b/>
          <w:sz w:val="22"/>
          <w:u w:val="single"/>
        </w:rPr>
      </w:pPr>
    </w:p>
    <w:p w:rsidR="00402231" w:rsidRPr="00084792" w:rsidRDefault="00402231" w:rsidP="00FA24C7">
      <w:pPr>
        <w:tabs>
          <w:tab w:val="left" w:pos="1800"/>
        </w:tabs>
        <w:ind w:left="720" w:right="432"/>
        <w:rPr>
          <w:rFonts w:ascii="Times New Roman" w:hAnsi="Times New Roman"/>
          <w:b/>
          <w:sz w:val="22"/>
          <w:u w:val="single"/>
        </w:rPr>
      </w:pPr>
    </w:p>
    <w:p w:rsidR="002E0135" w:rsidRPr="00084792" w:rsidRDefault="002E0135" w:rsidP="00FA24C7">
      <w:pPr>
        <w:widowControl w:val="0"/>
        <w:numPr>
          <w:ilvl w:val="0"/>
          <w:numId w:val="1"/>
        </w:numPr>
        <w:tabs>
          <w:tab w:val="left" w:pos="-720"/>
          <w:tab w:val="right" w:pos="270"/>
          <w:tab w:val="left" w:pos="748"/>
        </w:tabs>
        <w:suppressAutoHyphens/>
        <w:adjustRightInd w:val="0"/>
        <w:ind w:right="432"/>
        <w:textAlignment w:val="baseline"/>
        <w:rPr>
          <w:rFonts w:ascii="Times New Roman" w:hAnsi="Times New Roman"/>
          <w:b/>
          <w:bCs/>
          <w:sz w:val="22"/>
          <w:u w:val="single"/>
        </w:rPr>
      </w:pPr>
      <w:r w:rsidRPr="00084792">
        <w:rPr>
          <w:rFonts w:ascii="Times New Roman" w:hAnsi="Times New Roman"/>
          <w:b/>
          <w:bCs/>
          <w:sz w:val="22"/>
          <w:u w:val="single"/>
        </w:rPr>
        <w:t>Executive Session</w:t>
      </w:r>
      <w:r w:rsidRPr="00084792">
        <w:rPr>
          <w:rFonts w:ascii="Times New Roman" w:hAnsi="Times New Roman"/>
          <w:b/>
          <w:bCs/>
          <w:sz w:val="22"/>
        </w:rPr>
        <w:t xml:space="preserve">  </w:t>
      </w:r>
      <w:r w:rsidR="000A660E">
        <w:rPr>
          <w:rFonts w:ascii="Times New Roman" w:hAnsi="Times New Roman"/>
          <w:b/>
          <w:sz w:val="22"/>
        </w:rPr>
        <w:t xml:space="preserve">(Motion </w:t>
      </w:r>
      <w:r w:rsidR="00F008FC">
        <w:rPr>
          <w:rFonts w:ascii="Times New Roman" w:hAnsi="Times New Roman"/>
          <w:b/>
          <w:sz w:val="22"/>
        </w:rPr>
        <w:t>10</w:t>
      </w:r>
      <w:r w:rsidRPr="00084792">
        <w:rPr>
          <w:rFonts w:ascii="Times New Roman" w:hAnsi="Times New Roman"/>
          <w:b/>
          <w:sz w:val="22"/>
        </w:rPr>
        <w:t>-11-</w:t>
      </w:r>
      <w:r w:rsidR="000A660E">
        <w:rPr>
          <w:rFonts w:ascii="Times New Roman" w:hAnsi="Times New Roman"/>
          <w:b/>
          <w:sz w:val="22"/>
        </w:rPr>
        <w:t>5</w:t>
      </w:r>
      <w:r w:rsidRPr="00084792">
        <w:rPr>
          <w:rFonts w:ascii="Times New Roman" w:hAnsi="Times New Roman"/>
          <w:b/>
          <w:sz w:val="22"/>
        </w:rPr>
        <w:t xml:space="preserve">)  </w:t>
      </w:r>
    </w:p>
    <w:p w:rsidR="002E0135" w:rsidRPr="00084792" w:rsidRDefault="002E0135" w:rsidP="00FA24C7">
      <w:pPr>
        <w:tabs>
          <w:tab w:val="left" w:pos="-720"/>
          <w:tab w:val="right" w:pos="270"/>
          <w:tab w:val="left" w:pos="748"/>
        </w:tabs>
        <w:suppressAutoHyphens/>
        <w:ind w:left="288" w:right="432"/>
        <w:rPr>
          <w:rFonts w:ascii="Times New Roman" w:hAnsi="Times New Roman"/>
          <w:b/>
          <w:bCs/>
          <w:sz w:val="22"/>
          <w:szCs w:val="22"/>
          <w:u w:val="single"/>
        </w:rPr>
      </w:pPr>
    </w:p>
    <w:p w:rsidR="002E0135" w:rsidRPr="00084792" w:rsidRDefault="002E0135" w:rsidP="00FA24C7">
      <w:pPr>
        <w:pStyle w:val="BodyTextIndent"/>
        <w:tabs>
          <w:tab w:val="clear" w:pos="0"/>
          <w:tab w:val="clear" w:pos="720"/>
          <w:tab w:val="clear" w:pos="1440"/>
        </w:tabs>
        <w:ind w:left="720" w:right="432"/>
        <w:rPr>
          <w:rFonts w:ascii="Times New Roman" w:hAnsi="Times New Roman"/>
          <w:sz w:val="22"/>
          <w:szCs w:val="22"/>
        </w:rPr>
      </w:pPr>
      <w:r w:rsidRPr="00084792">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20"/>
          <w:szCs w:val="20"/>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084792" w:rsidRDefault="002E0135" w:rsidP="00FA24C7">
      <w:pPr>
        <w:pStyle w:val="BodyTextIndent"/>
        <w:tabs>
          <w:tab w:val="clear" w:pos="0"/>
          <w:tab w:val="clear" w:pos="720"/>
          <w:tab w:val="clear" w:pos="1440"/>
          <w:tab w:val="left" w:pos="2865"/>
        </w:tabs>
        <w:ind w:left="720" w:right="432"/>
        <w:rPr>
          <w:rFonts w:ascii="Times New Roman" w:hAnsi="Times New Roman"/>
          <w:sz w:val="12"/>
          <w:szCs w:val="12"/>
        </w:rPr>
      </w:pPr>
      <w:r w:rsidRPr="00084792">
        <w:rPr>
          <w:rFonts w:ascii="Times New Roman" w:hAnsi="Times New Roman"/>
          <w:sz w:val="12"/>
          <w:szCs w:val="12"/>
        </w:rPr>
        <w:tab/>
      </w: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purchase of property for public purposes or sale of property;</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Conferences with the Board’s attorney to discuss matters which are the </w:t>
      </w:r>
      <w:r w:rsidR="00DA6AD3">
        <w:rPr>
          <w:rFonts w:ascii="Times New Roman" w:hAnsi="Times New Roman"/>
          <w:sz w:val="20"/>
          <w:szCs w:val="20"/>
        </w:rPr>
        <w:t xml:space="preserve">subject of pending or imminent </w:t>
      </w:r>
      <w:r w:rsidRPr="00084792">
        <w:rPr>
          <w:rFonts w:ascii="Times New Roman" w:hAnsi="Times New Roman"/>
          <w:sz w:val="20"/>
          <w:szCs w:val="20"/>
        </w:rPr>
        <w:t xml:space="preserve">court action; </w:t>
      </w:r>
    </w:p>
    <w:p w:rsidR="00DA6AD3" w:rsidRPr="00DA6AD3" w:rsidRDefault="00DA6AD3" w:rsidP="00DA6AD3">
      <w:pPr>
        <w:pStyle w:val="ListParagraph"/>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Preparing for, conducting, or reviewing negotiations or bargaining </w:t>
      </w:r>
      <w:r w:rsidRPr="00DA6AD3">
        <w:rPr>
          <w:rFonts w:ascii="Times New Roman" w:hAnsi="Times New Roman"/>
          <w:sz w:val="20"/>
          <w:szCs w:val="20"/>
        </w:rPr>
        <w:t>sessions</w:t>
      </w:r>
      <w:r w:rsidRPr="00084792">
        <w:rPr>
          <w:rFonts w:ascii="Times New Roman" w:hAnsi="Times New Roman"/>
          <w:sz w:val="20"/>
          <w:szCs w:val="20"/>
        </w:rPr>
        <w:t xml:space="preserve"> with public employees;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Matters to be kept confidential by federal law or rules or state statutes;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Security arrangements and emergency response protocols, with no action to be taken.</w:t>
      </w:r>
    </w:p>
    <w:p w:rsidR="00645E2A" w:rsidRPr="00084792" w:rsidRDefault="00645E2A" w:rsidP="00FA24C7">
      <w:pPr>
        <w:tabs>
          <w:tab w:val="left" w:pos="-720"/>
          <w:tab w:val="left" w:pos="0"/>
        </w:tabs>
        <w:suppressAutoHyphens/>
        <w:ind w:left="720" w:right="432"/>
        <w:rPr>
          <w:rFonts w:ascii="Times New Roman" w:hAnsi="Times New Roman"/>
          <w:sz w:val="22"/>
          <w:szCs w:val="22"/>
        </w:rPr>
      </w:pPr>
    </w:p>
    <w:p w:rsidR="002E0135" w:rsidRPr="00084792" w:rsidRDefault="002E0135" w:rsidP="00FA24C7">
      <w:pPr>
        <w:tabs>
          <w:tab w:val="left" w:pos="-720"/>
          <w:tab w:val="left" w:pos="0"/>
        </w:tabs>
        <w:suppressAutoHyphens/>
        <w:ind w:left="720" w:right="432"/>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Pr="00084792" w:rsidRDefault="00D929F9" w:rsidP="00FA24C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2E0135" w:rsidRPr="00084792" w:rsidTr="001128CB">
        <w:tc>
          <w:tcPr>
            <w:tcW w:w="1818" w:type="dxa"/>
          </w:tcPr>
          <w:p w:rsidR="002E0135" w:rsidRPr="00084792" w:rsidRDefault="00D929F9"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szCs w:val="22"/>
              </w:rPr>
              <w:br w:type="page"/>
            </w:r>
            <w:r w:rsidR="002E0135" w:rsidRPr="00084792">
              <w:rPr>
                <w:rFonts w:ascii="Times New Roman" w:hAnsi="Times New Roman"/>
                <w:sz w:val="22"/>
              </w:rPr>
              <w:t>Mr. Fleming</w:t>
            </w:r>
          </w:p>
        </w:tc>
        <w:tc>
          <w:tcPr>
            <w:tcW w:w="1350" w:type="dxa"/>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bl>
    <w:p w:rsidR="002E5504" w:rsidRPr="0020213C" w:rsidRDefault="002E5504" w:rsidP="002E0135">
      <w:pPr>
        <w:tabs>
          <w:tab w:val="left" w:pos="-1440"/>
          <w:tab w:val="left" w:pos="-720"/>
          <w:tab w:val="right" w:pos="270"/>
        </w:tabs>
        <w:suppressAutoHyphens/>
        <w:ind w:left="720" w:right="90"/>
        <w:rPr>
          <w:rFonts w:ascii="Times New Roman" w:hAnsi="Times New Roman"/>
          <w:sz w:val="22"/>
          <w:szCs w:val="22"/>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084792"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EC620A" w:rsidRPr="00084792" w:rsidRDefault="00EC620A"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084792"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R</w:t>
      </w:r>
      <w:r w:rsidR="001C465F" w:rsidRPr="00084792">
        <w:rPr>
          <w:rFonts w:ascii="Times New Roman" w:hAnsi="Times New Roman"/>
          <w:b/>
          <w:bCs/>
          <w:sz w:val="22"/>
          <w:u w:val="single"/>
        </w:rPr>
        <w:t xml:space="preserve">eports and Information </w:t>
      </w:r>
    </w:p>
    <w:p w:rsidR="00D64AEC" w:rsidRPr="006B6736"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tbl>
      <w:tblPr>
        <w:tblW w:w="0" w:type="auto"/>
        <w:tblInd w:w="669" w:type="dxa"/>
        <w:tblLook w:val="01E0"/>
      </w:tblPr>
      <w:tblGrid>
        <w:gridCol w:w="6545"/>
      </w:tblGrid>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1C465F" w:rsidRPr="00084792"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084792">
        <w:rPr>
          <w:rFonts w:ascii="Times New Roman" w:hAnsi="Times New Roman"/>
          <w:b/>
          <w:bCs/>
          <w:sz w:val="22"/>
          <w:u w:val="single"/>
        </w:rPr>
        <w:t>Adjournment</w:t>
      </w:r>
      <w:r w:rsidR="00955D50" w:rsidRPr="00084792">
        <w:rPr>
          <w:rFonts w:ascii="Times New Roman" w:hAnsi="Times New Roman"/>
          <w:b/>
          <w:bCs/>
          <w:sz w:val="22"/>
        </w:rPr>
        <w:t xml:space="preserve">  </w:t>
      </w:r>
      <w:r w:rsidRPr="00084792">
        <w:rPr>
          <w:rFonts w:ascii="Times New Roman" w:hAnsi="Times New Roman"/>
          <w:b/>
          <w:bCs/>
          <w:sz w:val="22"/>
        </w:rPr>
        <w:t xml:space="preserve">(Motion </w:t>
      </w:r>
      <w:r w:rsidR="00F008FC">
        <w:rPr>
          <w:rFonts w:ascii="Times New Roman" w:hAnsi="Times New Roman"/>
          <w:b/>
          <w:bCs/>
          <w:sz w:val="22"/>
        </w:rPr>
        <w:t>10</w:t>
      </w:r>
      <w:r w:rsidR="0045026C" w:rsidRPr="00084792">
        <w:rPr>
          <w:rFonts w:ascii="Times New Roman" w:hAnsi="Times New Roman"/>
          <w:b/>
          <w:bCs/>
          <w:sz w:val="22"/>
        </w:rPr>
        <w:t>-11</w:t>
      </w:r>
      <w:r w:rsidRPr="00084792">
        <w:rPr>
          <w:rFonts w:ascii="Times New Roman" w:hAnsi="Times New Roman"/>
          <w:b/>
          <w:bCs/>
          <w:sz w:val="22"/>
        </w:rPr>
        <w:t>-</w:t>
      </w:r>
      <w:r w:rsidR="000A660E">
        <w:rPr>
          <w:rFonts w:ascii="Times New Roman" w:hAnsi="Times New Roman"/>
          <w:b/>
          <w:bCs/>
          <w:sz w:val="22"/>
        </w:rPr>
        <w:t>6</w:t>
      </w:r>
      <w:r w:rsidRPr="00084792">
        <w:rPr>
          <w:rFonts w:ascii="Times New Roman" w:hAnsi="Times New Roman"/>
          <w:b/>
          <w:bCs/>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084792"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F24108" w:rsidRDefault="00F24108"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
        <w:gridCol w:w="1801"/>
        <w:gridCol w:w="1350"/>
        <w:gridCol w:w="2160"/>
        <w:gridCol w:w="1350"/>
      </w:tblGrid>
      <w:tr w:rsidR="000A17C2" w:rsidRPr="00084792">
        <w:trPr>
          <w:gridBefore w:val="1"/>
          <w:wBefore w:w="18" w:type="dxa"/>
        </w:trPr>
        <w:tc>
          <w:tcPr>
            <w:tcW w:w="1801"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084792" w:rsidRDefault="003877D8" w:rsidP="00E27FEB">
            <w:pPr>
              <w:tabs>
                <w:tab w:val="left" w:pos="1278"/>
                <w:tab w:val="left" w:pos="1440"/>
              </w:tabs>
              <w:suppressAutoHyphens/>
              <w:ind w:right="-198"/>
              <w:rPr>
                <w:rFonts w:ascii="Times New Roman" w:hAnsi="Times New Roman"/>
                <w:sz w:val="22"/>
              </w:rPr>
            </w:pPr>
          </w:p>
        </w:tc>
      </w:tr>
    </w:tbl>
    <w:p w:rsidR="00CF379F" w:rsidRPr="00084792" w:rsidRDefault="00CF379F" w:rsidP="001C465F">
      <w:pPr>
        <w:tabs>
          <w:tab w:val="left" w:pos="-1440"/>
          <w:tab w:val="left" w:pos="-720"/>
        </w:tabs>
        <w:suppressAutoHyphens/>
        <w:ind w:left="720" w:right="90"/>
        <w:rPr>
          <w:rFonts w:ascii="Times New Roman" w:hAnsi="Times New Roman"/>
          <w:sz w:val="4"/>
          <w:szCs w:val="4"/>
        </w:rPr>
        <w:sectPr w:rsidR="00CF379F" w:rsidRPr="00084792" w:rsidSect="00483F04">
          <w:footerReference w:type="even" r:id="rId8"/>
          <w:footerReference w:type="default" r:id="rId9"/>
          <w:endnotePr>
            <w:numFmt w:val="decimal"/>
          </w:endnotePr>
          <w:type w:val="continuous"/>
          <w:pgSz w:w="12240" w:h="15840" w:code="1"/>
          <w:pgMar w:top="1152" w:right="907" w:bottom="446" w:left="1800" w:header="1440" w:footer="288" w:gutter="0"/>
          <w:paperSrc w:first="269" w:other="268"/>
          <w:cols w:space="720"/>
          <w:noEndnote/>
        </w:sectPr>
      </w:pPr>
    </w:p>
    <w:p w:rsidR="006A446E" w:rsidRPr="00084792" w:rsidRDefault="006A446E" w:rsidP="006A446E">
      <w:pPr>
        <w:tabs>
          <w:tab w:val="left" w:pos="-1440"/>
          <w:tab w:val="left" w:pos="-720"/>
        </w:tabs>
        <w:suppressAutoHyphens/>
        <w:ind w:right="86"/>
        <w:rPr>
          <w:rFonts w:ascii="Times New Roman" w:hAnsi="Times New Roman"/>
          <w:sz w:val="22"/>
          <w:szCs w:val="22"/>
        </w:rPr>
      </w:pPr>
    </w:p>
    <w:p w:rsidR="001C465F" w:rsidRDefault="00A673BF" w:rsidP="00FD0974">
      <w:pPr>
        <w:tabs>
          <w:tab w:val="left" w:pos="-1440"/>
          <w:tab w:val="left" w:pos="-720"/>
        </w:tabs>
        <w:suppressAutoHyphens/>
        <w:ind w:left="720"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p w:rsidR="00511A6A" w:rsidRDefault="00511A6A" w:rsidP="004D4E35">
      <w:pPr>
        <w:tabs>
          <w:tab w:val="left" w:pos="-1440"/>
          <w:tab w:val="left" w:pos="-720"/>
        </w:tabs>
        <w:suppressAutoHyphens/>
        <w:spacing w:before="360"/>
        <w:ind w:right="86"/>
        <w:rPr>
          <w:rFonts w:ascii="Times New Roman" w:hAnsi="Times New Roman"/>
          <w:sz w:val="22"/>
          <w:szCs w:val="22"/>
        </w:rPr>
      </w:pPr>
    </w:p>
    <w:p w:rsidR="00511A6A" w:rsidRDefault="00511A6A" w:rsidP="004D4E35">
      <w:pPr>
        <w:tabs>
          <w:tab w:val="left" w:pos="-1440"/>
          <w:tab w:val="left" w:pos="-720"/>
        </w:tabs>
        <w:suppressAutoHyphens/>
        <w:spacing w:before="360"/>
        <w:ind w:right="86"/>
        <w:rPr>
          <w:rFonts w:ascii="Times New Roman" w:hAnsi="Times New Roman"/>
          <w:sz w:val="22"/>
          <w:szCs w:val="22"/>
        </w:rPr>
      </w:pPr>
    </w:p>
    <w:sectPr w:rsidR="00511A6A" w:rsidSect="000930F4">
      <w:endnotePr>
        <w:numFmt w:val="decimal"/>
      </w:endnotePr>
      <w:type w:val="continuous"/>
      <w:pgSz w:w="12240" w:h="15840" w:code="1"/>
      <w:pgMar w:top="1152" w:right="648" w:bottom="288" w:left="1800" w:header="1440" w:footer="144" w:gutter="0"/>
      <w:paperSrc w:first="26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934" w:rsidRDefault="00A02934">
      <w:pPr>
        <w:spacing w:line="20" w:lineRule="exact"/>
      </w:pPr>
    </w:p>
  </w:endnote>
  <w:endnote w:type="continuationSeparator" w:id="0">
    <w:p w:rsidR="00A02934" w:rsidRDefault="00A02934">
      <w:r>
        <w:t xml:space="preserve"> </w:t>
      </w:r>
    </w:p>
  </w:endnote>
  <w:endnote w:type="continuationNotice" w:id="1">
    <w:p w:rsidR="00A02934" w:rsidRDefault="00A0293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34" w:rsidRDefault="00E2069C" w:rsidP="000D4DBE">
    <w:pPr>
      <w:pStyle w:val="Footer"/>
      <w:framePr w:wrap="around" w:vAnchor="text" w:hAnchor="margin" w:xAlign="right" w:y="1"/>
      <w:rPr>
        <w:rStyle w:val="PageNumber"/>
      </w:rPr>
    </w:pPr>
    <w:r>
      <w:rPr>
        <w:rStyle w:val="PageNumber"/>
      </w:rPr>
      <w:fldChar w:fldCharType="begin"/>
    </w:r>
    <w:r w:rsidR="00A02934">
      <w:rPr>
        <w:rStyle w:val="PageNumber"/>
      </w:rPr>
      <w:instrText xml:space="preserve">PAGE  </w:instrText>
    </w:r>
    <w:r>
      <w:rPr>
        <w:rStyle w:val="PageNumber"/>
      </w:rPr>
      <w:fldChar w:fldCharType="separate"/>
    </w:r>
    <w:r w:rsidR="00A02934">
      <w:rPr>
        <w:rStyle w:val="PageNumber"/>
        <w:noProof/>
      </w:rPr>
      <w:t>2</w:t>
    </w:r>
    <w:r>
      <w:rPr>
        <w:rStyle w:val="PageNumber"/>
      </w:rPr>
      <w:fldChar w:fldCharType="end"/>
    </w:r>
  </w:p>
  <w:p w:rsidR="00A02934" w:rsidRDefault="00A02934"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34" w:rsidRDefault="00A02934"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934" w:rsidRDefault="00A02934">
      <w:r>
        <w:separator/>
      </w:r>
    </w:p>
  </w:footnote>
  <w:footnote w:type="continuationSeparator" w:id="0">
    <w:p w:rsidR="00A02934" w:rsidRDefault="00A02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83C"/>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13D75"/>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153CEA"/>
    <w:multiLevelType w:val="hybridMultilevel"/>
    <w:tmpl w:val="583C4A0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A74593"/>
    <w:multiLevelType w:val="hybridMultilevel"/>
    <w:tmpl w:val="9FA03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093707"/>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1618E1"/>
    <w:multiLevelType w:val="hybridMultilevel"/>
    <w:tmpl w:val="F4D2C646"/>
    <w:lvl w:ilvl="0" w:tplc="BE6CA5A8">
      <w:start w:val="1"/>
      <w:numFmt w:val="decimal"/>
      <w:lvlText w:val="%1."/>
      <w:lvlJc w:val="left"/>
      <w:pPr>
        <w:tabs>
          <w:tab w:val="num" w:pos="1482"/>
        </w:tabs>
        <w:ind w:left="1482" w:hanging="360"/>
      </w:pPr>
      <w:rPr>
        <w:rFonts w:hint="default"/>
      </w:rPr>
    </w:lvl>
    <w:lvl w:ilvl="1" w:tplc="DEA6063C">
      <w:start w:val="3"/>
      <w:numFmt w:val="bullet"/>
      <w:lvlText w:val=""/>
      <w:lvlJc w:val="left"/>
      <w:pPr>
        <w:tabs>
          <w:tab w:val="num" w:pos="1122"/>
        </w:tabs>
        <w:ind w:left="1122" w:hanging="360"/>
      </w:pPr>
      <w:rPr>
        <w:rFonts w:ascii="Symbol" w:hAnsi="Symbol" w:cs="Times New Roman" w:hint="default"/>
        <w:sz w:val="16"/>
      </w:rPr>
    </w:lvl>
    <w:lvl w:ilvl="2" w:tplc="0409001B">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6">
    <w:nsid w:val="1760610E"/>
    <w:multiLevelType w:val="hybridMultilevel"/>
    <w:tmpl w:val="23ACD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7E3FCC"/>
    <w:multiLevelType w:val="hybridMultilevel"/>
    <w:tmpl w:val="6024D00C"/>
    <w:lvl w:ilvl="0" w:tplc="9AFC4558">
      <w:numFmt w:val="bullet"/>
      <w:lvlText w:val=""/>
      <w:lvlJc w:val="left"/>
      <w:pPr>
        <w:tabs>
          <w:tab w:val="num" w:pos="1080"/>
        </w:tabs>
        <w:ind w:left="108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0C1F37"/>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7E4F53"/>
    <w:multiLevelType w:val="hybridMultilevel"/>
    <w:tmpl w:val="E2128272"/>
    <w:lvl w:ilvl="0" w:tplc="62B41B7C">
      <w:start w:val="1"/>
      <w:numFmt w:val="bullet"/>
      <w:lvlText w:val=""/>
      <w:lvlJc w:val="left"/>
      <w:pPr>
        <w:ind w:left="1584" w:hanging="144"/>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2">
    <w:nsid w:val="20452C49"/>
    <w:multiLevelType w:val="hybridMultilevel"/>
    <w:tmpl w:val="3A74DF9E"/>
    <w:lvl w:ilvl="0" w:tplc="0D90D3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F66842"/>
    <w:multiLevelType w:val="hybridMultilevel"/>
    <w:tmpl w:val="03AE6D4E"/>
    <w:lvl w:ilvl="0" w:tplc="9AFC4558">
      <w:numFmt w:val="bullet"/>
      <w:lvlText w:val=""/>
      <w:lvlJc w:val="left"/>
      <w:pPr>
        <w:ind w:left="1800" w:hanging="360"/>
      </w:pPr>
      <w:rPr>
        <w:rFonts w:ascii="Wingdings 2" w:hAnsi="Wingdings 2" w:cs="Times New Roman"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2A5B01"/>
    <w:multiLevelType w:val="hybridMultilevel"/>
    <w:tmpl w:val="BED81706"/>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9E90CA9"/>
    <w:multiLevelType w:val="hybridMultilevel"/>
    <w:tmpl w:val="C78E4AA0"/>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2A0A07A9"/>
    <w:multiLevelType w:val="hybridMultilevel"/>
    <w:tmpl w:val="F9002D82"/>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8">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B5A54E8"/>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89E378A"/>
    <w:multiLevelType w:val="hybridMultilevel"/>
    <w:tmpl w:val="F4D2C646"/>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ADF4840"/>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1228C4"/>
    <w:multiLevelType w:val="hybridMultilevel"/>
    <w:tmpl w:val="E214CC12"/>
    <w:lvl w:ilvl="0" w:tplc="69C08D0A">
      <w:start w:val="1"/>
      <w:numFmt w:val="lowerLetter"/>
      <w:lvlText w:val="%1."/>
      <w:lvlJc w:val="left"/>
      <w:pPr>
        <w:tabs>
          <w:tab w:val="num" w:pos="1080"/>
        </w:tabs>
        <w:ind w:left="1080" w:hanging="360"/>
      </w:pPr>
      <w:rPr>
        <w:color w:val="auto"/>
        <w:sz w:val="22"/>
        <w:szCs w:val="22"/>
      </w:rPr>
    </w:lvl>
    <w:lvl w:ilvl="1" w:tplc="6D26B4AE">
      <w:start w:val="1"/>
      <w:numFmt w:val="lowerRoman"/>
      <w:lvlText w:val="%2."/>
      <w:lvlJc w:val="left"/>
      <w:pPr>
        <w:tabs>
          <w:tab w:val="num" w:pos="1440"/>
        </w:tabs>
        <w:ind w:left="1440" w:hanging="72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4">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571A5F"/>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AB7D78"/>
    <w:multiLevelType w:val="hybridMultilevel"/>
    <w:tmpl w:val="81180DCC"/>
    <w:lvl w:ilvl="0" w:tplc="5BEA9A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E0C31"/>
    <w:multiLevelType w:val="hybridMultilevel"/>
    <w:tmpl w:val="EC562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B51E2"/>
    <w:multiLevelType w:val="hybridMultilevel"/>
    <w:tmpl w:val="1DCEB60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5A9F5E89"/>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AA8200D"/>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F55194D"/>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FB037AC"/>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5BD3D5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2E2B07"/>
    <w:multiLevelType w:val="hybridMultilevel"/>
    <w:tmpl w:val="BB4CD830"/>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A9A55F4"/>
    <w:multiLevelType w:val="hybridMultilevel"/>
    <w:tmpl w:val="54F467FA"/>
    <w:lvl w:ilvl="0" w:tplc="62B41B7C">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711BF9"/>
    <w:multiLevelType w:val="singleLevel"/>
    <w:tmpl w:val="A550849E"/>
    <w:lvl w:ilvl="0">
      <w:start w:val="1"/>
      <w:numFmt w:val="decimal"/>
      <w:lvlText w:val="%1."/>
      <w:lvlJc w:val="left"/>
      <w:pPr>
        <w:tabs>
          <w:tab w:val="num" w:pos="360"/>
        </w:tabs>
        <w:ind w:left="360" w:hanging="360"/>
      </w:pPr>
    </w:lvl>
  </w:abstractNum>
  <w:abstractNum w:abstractNumId="37">
    <w:nsid w:val="70F956AC"/>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8FB761F"/>
    <w:multiLevelType w:val="hybridMultilevel"/>
    <w:tmpl w:val="8F80CD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8"/>
  </w:num>
  <w:num w:numId="4">
    <w:abstractNumId w:val="18"/>
  </w:num>
  <w:num w:numId="5">
    <w:abstractNumId w:val="21"/>
  </w:num>
  <w:num w:numId="6">
    <w:abstractNumId w:val="13"/>
  </w:num>
  <w:num w:numId="7">
    <w:abstractNumId w:val="32"/>
  </w:num>
  <w:num w:numId="8">
    <w:abstractNumId w:val="29"/>
  </w:num>
  <w:num w:numId="9">
    <w:abstractNumId w:val="22"/>
  </w:num>
  <w:num w:numId="10">
    <w:abstractNumId w:val="34"/>
  </w:num>
  <w:num w:numId="11">
    <w:abstractNumId w:val="17"/>
  </w:num>
  <w:num w:numId="12">
    <w:abstractNumId w:val="2"/>
  </w:num>
  <w:num w:numId="13">
    <w:abstractNumId w:val="15"/>
  </w:num>
  <w:num w:numId="14">
    <w:abstractNumId w:val="26"/>
  </w:num>
  <w:num w:numId="15">
    <w:abstractNumId w:val="12"/>
  </w:num>
  <w:num w:numId="16">
    <w:abstractNumId w:val="35"/>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9"/>
  </w:num>
  <w:num w:numId="22">
    <w:abstractNumId w:val="7"/>
  </w:num>
  <w:num w:numId="23">
    <w:abstractNumId w:val="30"/>
  </w:num>
  <w:num w:numId="24">
    <w:abstractNumId w:val="23"/>
  </w:num>
  <w:num w:numId="25">
    <w:abstractNumId w:val="0"/>
  </w:num>
  <w:num w:numId="26">
    <w:abstractNumId w:val="25"/>
  </w:num>
  <w:num w:numId="27">
    <w:abstractNumId w:val="33"/>
  </w:num>
  <w:num w:numId="28">
    <w:abstractNumId w:val="31"/>
  </w:num>
  <w:num w:numId="29">
    <w:abstractNumId w:val="1"/>
  </w:num>
  <w:num w:numId="30">
    <w:abstractNumId w:val="5"/>
  </w:num>
  <w:num w:numId="31">
    <w:abstractNumId w:val="3"/>
  </w:num>
  <w:num w:numId="32">
    <w:abstractNumId w:val="36"/>
  </w:num>
  <w:num w:numId="33">
    <w:abstractNumId w:val="27"/>
  </w:num>
  <w:num w:numId="34">
    <w:abstractNumId w:val="6"/>
  </w:num>
  <w:num w:numId="35">
    <w:abstractNumId w:val="28"/>
  </w:num>
  <w:num w:numId="36">
    <w:abstractNumId w:val="16"/>
  </w:num>
  <w:num w:numId="37">
    <w:abstractNumId w:val="14"/>
  </w:num>
  <w:num w:numId="38">
    <w:abstractNumId w:val="37"/>
  </w:num>
  <w:num w:numId="39">
    <w:abstractNumId w:val="19"/>
  </w:num>
  <w:num w:numId="4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33473">
      <o:colormenu v:ext="edit" fillcolor="white"/>
    </o:shapedefaults>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C64"/>
    <w:rsid w:val="00000324"/>
    <w:rsid w:val="00001167"/>
    <w:rsid w:val="0000387B"/>
    <w:rsid w:val="000049A1"/>
    <w:rsid w:val="00004E6D"/>
    <w:rsid w:val="00005184"/>
    <w:rsid w:val="00006458"/>
    <w:rsid w:val="00007BFC"/>
    <w:rsid w:val="00010503"/>
    <w:rsid w:val="0001111A"/>
    <w:rsid w:val="00012160"/>
    <w:rsid w:val="00016CCF"/>
    <w:rsid w:val="00016D22"/>
    <w:rsid w:val="00016DD4"/>
    <w:rsid w:val="00021BD7"/>
    <w:rsid w:val="000220A0"/>
    <w:rsid w:val="00023DB3"/>
    <w:rsid w:val="00024F21"/>
    <w:rsid w:val="00026141"/>
    <w:rsid w:val="00031DF9"/>
    <w:rsid w:val="00032679"/>
    <w:rsid w:val="0003372C"/>
    <w:rsid w:val="00034BC5"/>
    <w:rsid w:val="00034E3D"/>
    <w:rsid w:val="00035EC2"/>
    <w:rsid w:val="00040DB9"/>
    <w:rsid w:val="00041DC5"/>
    <w:rsid w:val="00050636"/>
    <w:rsid w:val="0005217A"/>
    <w:rsid w:val="000521F7"/>
    <w:rsid w:val="00053B4C"/>
    <w:rsid w:val="00054A8A"/>
    <w:rsid w:val="000571BA"/>
    <w:rsid w:val="00057C11"/>
    <w:rsid w:val="00057FC9"/>
    <w:rsid w:val="000604B3"/>
    <w:rsid w:val="0006284F"/>
    <w:rsid w:val="00063A48"/>
    <w:rsid w:val="00063FB8"/>
    <w:rsid w:val="00064290"/>
    <w:rsid w:val="00064CF4"/>
    <w:rsid w:val="00064D42"/>
    <w:rsid w:val="00065A97"/>
    <w:rsid w:val="00066170"/>
    <w:rsid w:val="00066B26"/>
    <w:rsid w:val="0006789A"/>
    <w:rsid w:val="0007146D"/>
    <w:rsid w:val="00071AA4"/>
    <w:rsid w:val="00071EE8"/>
    <w:rsid w:val="00074F5D"/>
    <w:rsid w:val="000772AD"/>
    <w:rsid w:val="00080B45"/>
    <w:rsid w:val="00080CF0"/>
    <w:rsid w:val="00080F80"/>
    <w:rsid w:val="000833B9"/>
    <w:rsid w:val="000834AF"/>
    <w:rsid w:val="0008358A"/>
    <w:rsid w:val="000845DC"/>
    <w:rsid w:val="00084792"/>
    <w:rsid w:val="000847ED"/>
    <w:rsid w:val="00085F17"/>
    <w:rsid w:val="00085F73"/>
    <w:rsid w:val="0008676B"/>
    <w:rsid w:val="000870B5"/>
    <w:rsid w:val="000907CC"/>
    <w:rsid w:val="00090996"/>
    <w:rsid w:val="00090CA0"/>
    <w:rsid w:val="000930F4"/>
    <w:rsid w:val="000934C3"/>
    <w:rsid w:val="0009503C"/>
    <w:rsid w:val="000A0E3E"/>
    <w:rsid w:val="000A17C2"/>
    <w:rsid w:val="000A1A45"/>
    <w:rsid w:val="000A22F4"/>
    <w:rsid w:val="000A27AA"/>
    <w:rsid w:val="000A2C9B"/>
    <w:rsid w:val="000A331B"/>
    <w:rsid w:val="000A3F4A"/>
    <w:rsid w:val="000A4562"/>
    <w:rsid w:val="000A51B7"/>
    <w:rsid w:val="000A5B3A"/>
    <w:rsid w:val="000A660E"/>
    <w:rsid w:val="000A78DA"/>
    <w:rsid w:val="000B027D"/>
    <w:rsid w:val="000B05EF"/>
    <w:rsid w:val="000B06B6"/>
    <w:rsid w:val="000B18E3"/>
    <w:rsid w:val="000B1F11"/>
    <w:rsid w:val="000B27F2"/>
    <w:rsid w:val="000B2F0C"/>
    <w:rsid w:val="000B48C9"/>
    <w:rsid w:val="000B4BCB"/>
    <w:rsid w:val="000C5CD0"/>
    <w:rsid w:val="000C5F9A"/>
    <w:rsid w:val="000C6AA2"/>
    <w:rsid w:val="000C6CAD"/>
    <w:rsid w:val="000D0AF7"/>
    <w:rsid w:val="000D37B7"/>
    <w:rsid w:val="000D3BF9"/>
    <w:rsid w:val="000D41DB"/>
    <w:rsid w:val="000D4998"/>
    <w:rsid w:val="000D4DBE"/>
    <w:rsid w:val="000D6550"/>
    <w:rsid w:val="000E2143"/>
    <w:rsid w:val="000E24FC"/>
    <w:rsid w:val="000E2A7B"/>
    <w:rsid w:val="000E3769"/>
    <w:rsid w:val="000E4AB4"/>
    <w:rsid w:val="000E536C"/>
    <w:rsid w:val="000E6A00"/>
    <w:rsid w:val="000E6B32"/>
    <w:rsid w:val="000E7A39"/>
    <w:rsid w:val="000E7FEA"/>
    <w:rsid w:val="000F1021"/>
    <w:rsid w:val="000F35C0"/>
    <w:rsid w:val="000F4032"/>
    <w:rsid w:val="000F6192"/>
    <w:rsid w:val="001038E2"/>
    <w:rsid w:val="00104429"/>
    <w:rsid w:val="001128CB"/>
    <w:rsid w:val="0011334E"/>
    <w:rsid w:val="00116194"/>
    <w:rsid w:val="00116563"/>
    <w:rsid w:val="0011699D"/>
    <w:rsid w:val="00117591"/>
    <w:rsid w:val="00120813"/>
    <w:rsid w:val="001215AA"/>
    <w:rsid w:val="00121688"/>
    <w:rsid w:val="00122876"/>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085"/>
    <w:rsid w:val="00152330"/>
    <w:rsid w:val="00152A7A"/>
    <w:rsid w:val="00163C3B"/>
    <w:rsid w:val="00163FEA"/>
    <w:rsid w:val="00164B0D"/>
    <w:rsid w:val="001664DB"/>
    <w:rsid w:val="001679E6"/>
    <w:rsid w:val="00172C0E"/>
    <w:rsid w:val="00173640"/>
    <w:rsid w:val="00173CA4"/>
    <w:rsid w:val="00173DD5"/>
    <w:rsid w:val="00174871"/>
    <w:rsid w:val="00177006"/>
    <w:rsid w:val="001815D8"/>
    <w:rsid w:val="0018332C"/>
    <w:rsid w:val="001839F4"/>
    <w:rsid w:val="00185C58"/>
    <w:rsid w:val="00186DE1"/>
    <w:rsid w:val="00187CF0"/>
    <w:rsid w:val="00190E39"/>
    <w:rsid w:val="00192C86"/>
    <w:rsid w:val="0019352B"/>
    <w:rsid w:val="00193781"/>
    <w:rsid w:val="00193B88"/>
    <w:rsid w:val="00194435"/>
    <w:rsid w:val="00195227"/>
    <w:rsid w:val="00197DB7"/>
    <w:rsid w:val="001A1457"/>
    <w:rsid w:val="001A1705"/>
    <w:rsid w:val="001A2BEE"/>
    <w:rsid w:val="001A4A26"/>
    <w:rsid w:val="001A4ABF"/>
    <w:rsid w:val="001A4D5E"/>
    <w:rsid w:val="001A61EB"/>
    <w:rsid w:val="001A6D72"/>
    <w:rsid w:val="001A709A"/>
    <w:rsid w:val="001B02B8"/>
    <w:rsid w:val="001B0A30"/>
    <w:rsid w:val="001B22C5"/>
    <w:rsid w:val="001B29AA"/>
    <w:rsid w:val="001B2D2D"/>
    <w:rsid w:val="001B3568"/>
    <w:rsid w:val="001B3C63"/>
    <w:rsid w:val="001B415E"/>
    <w:rsid w:val="001B4162"/>
    <w:rsid w:val="001B437A"/>
    <w:rsid w:val="001B463A"/>
    <w:rsid w:val="001B5A56"/>
    <w:rsid w:val="001B7A96"/>
    <w:rsid w:val="001C1A82"/>
    <w:rsid w:val="001C20B8"/>
    <w:rsid w:val="001C32EF"/>
    <w:rsid w:val="001C465F"/>
    <w:rsid w:val="001C4ED9"/>
    <w:rsid w:val="001C5446"/>
    <w:rsid w:val="001C6197"/>
    <w:rsid w:val="001C6910"/>
    <w:rsid w:val="001C7593"/>
    <w:rsid w:val="001D3360"/>
    <w:rsid w:val="001D6040"/>
    <w:rsid w:val="001D62BB"/>
    <w:rsid w:val="001D70C5"/>
    <w:rsid w:val="001D73D4"/>
    <w:rsid w:val="001D744F"/>
    <w:rsid w:val="001E0423"/>
    <w:rsid w:val="001E08FA"/>
    <w:rsid w:val="001E0AA2"/>
    <w:rsid w:val="001E4135"/>
    <w:rsid w:val="001E4D51"/>
    <w:rsid w:val="001E4F85"/>
    <w:rsid w:val="001E5B21"/>
    <w:rsid w:val="001E619F"/>
    <w:rsid w:val="001E6785"/>
    <w:rsid w:val="001E70AA"/>
    <w:rsid w:val="001E73C9"/>
    <w:rsid w:val="001F291F"/>
    <w:rsid w:val="001F3E66"/>
    <w:rsid w:val="001F49E8"/>
    <w:rsid w:val="001F4FA9"/>
    <w:rsid w:val="001F6E09"/>
    <w:rsid w:val="00200FA9"/>
    <w:rsid w:val="00201689"/>
    <w:rsid w:val="0020213C"/>
    <w:rsid w:val="00202C60"/>
    <w:rsid w:val="00203189"/>
    <w:rsid w:val="00204A21"/>
    <w:rsid w:val="00205655"/>
    <w:rsid w:val="00205825"/>
    <w:rsid w:val="00205E2C"/>
    <w:rsid w:val="00206A24"/>
    <w:rsid w:val="0020726B"/>
    <w:rsid w:val="00211FC7"/>
    <w:rsid w:val="00212ECF"/>
    <w:rsid w:val="0021350A"/>
    <w:rsid w:val="00214B8A"/>
    <w:rsid w:val="00215790"/>
    <w:rsid w:val="00217343"/>
    <w:rsid w:val="002201DD"/>
    <w:rsid w:val="00221899"/>
    <w:rsid w:val="0022273D"/>
    <w:rsid w:val="002248F3"/>
    <w:rsid w:val="002250B3"/>
    <w:rsid w:val="0022605A"/>
    <w:rsid w:val="00226293"/>
    <w:rsid w:val="00226B6A"/>
    <w:rsid w:val="00230823"/>
    <w:rsid w:val="002310AA"/>
    <w:rsid w:val="00231B44"/>
    <w:rsid w:val="0023306E"/>
    <w:rsid w:val="00233C36"/>
    <w:rsid w:val="002342C6"/>
    <w:rsid w:val="00234E53"/>
    <w:rsid w:val="002403D7"/>
    <w:rsid w:val="002408F6"/>
    <w:rsid w:val="002417AD"/>
    <w:rsid w:val="00243B68"/>
    <w:rsid w:val="00244221"/>
    <w:rsid w:val="00244FE5"/>
    <w:rsid w:val="00247C04"/>
    <w:rsid w:val="0025066E"/>
    <w:rsid w:val="002508CC"/>
    <w:rsid w:val="002537E5"/>
    <w:rsid w:val="002614BB"/>
    <w:rsid w:val="00261A3D"/>
    <w:rsid w:val="00263520"/>
    <w:rsid w:val="00263FD9"/>
    <w:rsid w:val="00263FF6"/>
    <w:rsid w:val="00265338"/>
    <w:rsid w:val="002662C3"/>
    <w:rsid w:val="002663EC"/>
    <w:rsid w:val="00272A5B"/>
    <w:rsid w:val="002736F6"/>
    <w:rsid w:val="002739A3"/>
    <w:rsid w:val="002763D1"/>
    <w:rsid w:val="002773DF"/>
    <w:rsid w:val="00281808"/>
    <w:rsid w:val="00282935"/>
    <w:rsid w:val="00285329"/>
    <w:rsid w:val="0028679F"/>
    <w:rsid w:val="00290E5F"/>
    <w:rsid w:val="00291176"/>
    <w:rsid w:val="00291DC0"/>
    <w:rsid w:val="00291E2A"/>
    <w:rsid w:val="002928F8"/>
    <w:rsid w:val="00292913"/>
    <w:rsid w:val="00296242"/>
    <w:rsid w:val="00297E3F"/>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C71A8"/>
    <w:rsid w:val="002D09C8"/>
    <w:rsid w:val="002D289F"/>
    <w:rsid w:val="002D53AF"/>
    <w:rsid w:val="002D5ACF"/>
    <w:rsid w:val="002D623D"/>
    <w:rsid w:val="002D6F66"/>
    <w:rsid w:val="002E0135"/>
    <w:rsid w:val="002E0814"/>
    <w:rsid w:val="002E10E4"/>
    <w:rsid w:val="002E1325"/>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33F2"/>
    <w:rsid w:val="00313906"/>
    <w:rsid w:val="00313AEF"/>
    <w:rsid w:val="00313FDB"/>
    <w:rsid w:val="00320EF7"/>
    <w:rsid w:val="003224F4"/>
    <w:rsid w:val="0032278B"/>
    <w:rsid w:val="00323DC5"/>
    <w:rsid w:val="00325370"/>
    <w:rsid w:val="00325C15"/>
    <w:rsid w:val="00326271"/>
    <w:rsid w:val="00326424"/>
    <w:rsid w:val="003266B8"/>
    <w:rsid w:val="00326C09"/>
    <w:rsid w:val="003352B4"/>
    <w:rsid w:val="00335821"/>
    <w:rsid w:val="00335A8D"/>
    <w:rsid w:val="00336BDA"/>
    <w:rsid w:val="00337700"/>
    <w:rsid w:val="0034035D"/>
    <w:rsid w:val="00340D9B"/>
    <w:rsid w:val="00341ACE"/>
    <w:rsid w:val="00345009"/>
    <w:rsid w:val="00345A50"/>
    <w:rsid w:val="00346059"/>
    <w:rsid w:val="003466B1"/>
    <w:rsid w:val="00346C52"/>
    <w:rsid w:val="0034755F"/>
    <w:rsid w:val="00347890"/>
    <w:rsid w:val="00350CBA"/>
    <w:rsid w:val="00351BD2"/>
    <w:rsid w:val="00353C63"/>
    <w:rsid w:val="00354FA1"/>
    <w:rsid w:val="003570DA"/>
    <w:rsid w:val="00360416"/>
    <w:rsid w:val="003620B9"/>
    <w:rsid w:val="00364F9A"/>
    <w:rsid w:val="00365D64"/>
    <w:rsid w:val="0036626C"/>
    <w:rsid w:val="00366448"/>
    <w:rsid w:val="00367036"/>
    <w:rsid w:val="003701F3"/>
    <w:rsid w:val="00374DCC"/>
    <w:rsid w:val="00375FDA"/>
    <w:rsid w:val="00376D36"/>
    <w:rsid w:val="00377BBA"/>
    <w:rsid w:val="00381E92"/>
    <w:rsid w:val="0038246F"/>
    <w:rsid w:val="003831E4"/>
    <w:rsid w:val="003844B8"/>
    <w:rsid w:val="0038468E"/>
    <w:rsid w:val="0038546E"/>
    <w:rsid w:val="0038603D"/>
    <w:rsid w:val="003860D4"/>
    <w:rsid w:val="00386B34"/>
    <w:rsid w:val="003877D8"/>
    <w:rsid w:val="003901FC"/>
    <w:rsid w:val="003916DF"/>
    <w:rsid w:val="00393145"/>
    <w:rsid w:val="00393757"/>
    <w:rsid w:val="00393B2D"/>
    <w:rsid w:val="003963FB"/>
    <w:rsid w:val="00397BE8"/>
    <w:rsid w:val="003A08AA"/>
    <w:rsid w:val="003A0A17"/>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80C"/>
    <w:rsid w:val="003D4912"/>
    <w:rsid w:val="003D6DFC"/>
    <w:rsid w:val="003D718E"/>
    <w:rsid w:val="003E0562"/>
    <w:rsid w:val="003E063C"/>
    <w:rsid w:val="003E2B2F"/>
    <w:rsid w:val="003E622A"/>
    <w:rsid w:val="003E724C"/>
    <w:rsid w:val="003F0F8E"/>
    <w:rsid w:val="003F1622"/>
    <w:rsid w:val="003F1E98"/>
    <w:rsid w:val="003F2044"/>
    <w:rsid w:val="003F350D"/>
    <w:rsid w:val="003F438D"/>
    <w:rsid w:val="003F63A6"/>
    <w:rsid w:val="003F7706"/>
    <w:rsid w:val="00402231"/>
    <w:rsid w:val="00402D92"/>
    <w:rsid w:val="00403AF0"/>
    <w:rsid w:val="004047C7"/>
    <w:rsid w:val="00404EDC"/>
    <w:rsid w:val="0040502C"/>
    <w:rsid w:val="004053AB"/>
    <w:rsid w:val="00410CAF"/>
    <w:rsid w:val="00416027"/>
    <w:rsid w:val="00416F2C"/>
    <w:rsid w:val="0042006E"/>
    <w:rsid w:val="00420A24"/>
    <w:rsid w:val="00421057"/>
    <w:rsid w:val="00423169"/>
    <w:rsid w:val="0042404E"/>
    <w:rsid w:val="00424A35"/>
    <w:rsid w:val="00425554"/>
    <w:rsid w:val="00427CBF"/>
    <w:rsid w:val="00430019"/>
    <w:rsid w:val="0043036D"/>
    <w:rsid w:val="004308E3"/>
    <w:rsid w:val="00430BC2"/>
    <w:rsid w:val="00431521"/>
    <w:rsid w:val="0043402C"/>
    <w:rsid w:val="0043619B"/>
    <w:rsid w:val="00437985"/>
    <w:rsid w:val="00443DB8"/>
    <w:rsid w:val="0044432A"/>
    <w:rsid w:val="00444476"/>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840"/>
    <w:rsid w:val="00473BA6"/>
    <w:rsid w:val="0047468B"/>
    <w:rsid w:val="00474F7C"/>
    <w:rsid w:val="00476CCE"/>
    <w:rsid w:val="004771F0"/>
    <w:rsid w:val="00480074"/>
    <w:rsid w:val="004823CA"/>
    <w:rsid w:val="004826FD"/>
    <w:rsid w:val="00482806"/>
    <w:rsid w:val="00482A7B"/>
    <w:rsid w:val="00482C5C"/>
    <w:rsid w:val="00482CA3"/>
    <w:rsid w:val="00482FE6"/>
    <w:rsid w:val="00483F04"/>
    <w:rsid w:val="0048471D"/>
    <w:rsid w:val="00485C33"/>
    <w:rsid w:val="00492053"/>
    <w:rsid w:val="00493CE4"/>
    <w:rsid w:val="00495D04"/>
    <w:rsid w:val="00495F5A"/>
    <w:rsid w:val="00497BAC"/>
    <w:rsid w:val="004A00B0"/>
    <w:rsid w:val="004A117A"/>
    <w:rsid w:val="004A2A78"/>
    <w:rsid w:val="004A349F"/>
    <w:rsid w:val="004A51D4"/>
    <w:rsid w:val="004A70D0"/>
    <w:rsid w:val="004A76AD"/>
    <w:rsid w:val="004B06C0"/>
    <w:rsid w:val="004B0A28"/>
    <w:rsid w:val="004B37C3"/>
    <w:rsid w:val="004B422B"/>
    <w:rsid w:val="004C0834"/>
    <w:rsid w:val="004C3703"/>
    <w:rsid w:val="004C3FDF"/>
    <w:rsid w:val="004C44AD"/>
    <w:rsid w:val="004C4BCC"/>
    <w:rsid w:val="004C71CE"/>
    <w:rsid w:val="004D1299"/>
    <w:rsid w:val="004D1BF8"/>
    <w:rsid w:val="004D3923"/>
    <w:rsid w:val="004D4E35"/>
    <w:rsid w:val="004D5185"/>
    <w:rsid w:val="004D5628"/>
    <w:rsid w:val="004D6B37"/>
    <w:rsid w:val="004E034A"/>
    <w:rsid w:val="004E0A9D"/>
    <w:rsid w:val="004E45F7"/>
    <w:rsid w:val="004E5751"/>
    <w:rsid w:val="004F0445"/>
    <w:rsid w:val="004F055C"/>
    <w:rsid w:val="004F0EA8"/>
    <w:rsid w:val="004F104B"/>
    <w:rsid w:val="004F1C49"/>
    <w:rsid w:val="004F1D95"/>
    <w:rsid w:val="004F3BE4"/>
    <w:rsid w:val="004F4144"/>
    <w:rsid w:val="004F5E87"/>
    <w:rsid w:val="004F609A"/>
    <w:rsid w:val="005008A9"/>
    <w:rsid w:val="00500C7A"/>
    <w:rsid w:val="00501532"/>
    <w:rsid w:val="00501A64"/>
    <w:rsid w:val="00503832"/>
    <w:rsid w:val="0050451D"/>
    <w:rsid w:val="00504CD5"/>
    <w:rsid w:val="005052A1"/>
    <w:rsid w:val="00505A0D"/>
    <w:rsid w:val="00506088"/>
    <w:rsid w:val="0050662C"/>
    <w:rsid w:val="00506A1D"/>
    <w:rsid w:val="00507477"/>
    <w:rsid w:val="00511A6A"/>
    <w:rsid w:val="005125E2"/>
    <w:rsid w:val="005126FE"/>
    <w:rsid w:val="00512BDD"/>
    <w:rsid w:val="00513135"/>
    <w:rsid w:val="00513807"/>
    <w:rsid w:val="00515F4E"/>
    <w:rsid w:val="00516125"/>
    <w:rsid w:val="005167E0"/>
    <w:rsid w:val="0052018B"/>
    <w:rsid w:val="005209B0"/>
    <w:rsid w:val="00520F55"/>
    <w:rsid w:val="005214C1"/>
    <w:rsid w:val="00521EA2"/>
    <w:rsid w:val="005220E5"/>
    <w:rsid w:val="00522215"/>
    <w:rsid w:val="005222BB"/>
    <w:rsid w:val="00523A10"/>
    <w:rsid w:val="00523A1C"/>
    <w:rsid w:val="005240E5"/>
    <w:rsid w:val="005246E0"/>
    <w:rsid w:val="0052598A"/>
    <w:rsid w:val="00525C31"/>
    <w:rsid w:val="0052678C"/>
    <w:rsid w:val="00526812"/>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E5"/>
    <w:rsid w:val="00561D26"/>
    <w:rsid w:val="0056310B"/>
    <w:rsid w:val="005632FF"/>
    <w:rsid w:val="00565374"/>
    <w:rsid w:val="0056537F"/>
    <w:rsid w:val="00565AA0"/>
    <w:rsid w:val="00565E0D"/>
    <w:rsid w:val="00570F92"/>
    <w:rsid w:val="005725D2"/>
    <w:rsid w:val="00576121"/>
    <w:rsid w:val="0058009F"/>
    <w:rsid w:val="00580B6B"/>
    <w:rsid w:val="00582959"/>
    <w:rsid w:val="005833C6"/>
    <w:rsid w:val="005843BF"/>
    <w:rsid w:val="00584849"/>
    <w:rsid w:val="0058575B"/>
    <w:rsid w:val="00585D6F"/>
    <w:rsid w:val="0058699E"/>
    <w:rsid w:val="005869AF"/>
    <w:rsid w:val="0058781D"/>
    <w:rsid w:val="00591833"/>
    <w:rsid w:val="0059283A"/>
    <w:rsid w:val="00595A8C"/>
    <w:rsid w:val="005A057A"/>
    <w:rsid w:val="005A11AB"/>
    <w:rsid w:val="005A171E"/>
    <w:rsid w:val="005A4228"/>
    <w:rsid w:val="005A4773"/>
    <w:rsid w:val="005A48FC"/>
    <w:rsid w:val="005A575C"/>
    <w:rsid w:val="005A612C"/>
    <w:rsid w:val="005A7CF7"/>
    <w:rsid w:val="005B02BB"/>
    <w:rsid w:val="005B050A"/>
    <w:rsid w:val="005B1CE7"/>
    <w:rsid w:val="005B20BE"/>
    <w:rsid w:val="005B3A94"/>
    <w:rsid w:val="005B5AFA"/>
    <w:rsid w:val="005B6224"/>
    <w:rsid w:val="005B646A"/>
    <w:rsid w:val="005B6687"/>
    <w:rsid w:val="005B7F2E"/>
    <w:rsid w:val="005C1637"/>
    <w:rsid w:val="005C165D"/>
    <w:rsid w:val="005C1C64"/>
    <w:rsid w:val="005C33E9"/>
    <w:rsid w:val="005C39F4"/>
    <w:rsid w:val="005C55FC"/>
    <w:rsid w:val="005C6165"/>
    <w:rsid w:val="005C69F7"/>
    <w:rsid w:val="005C6E89"/>
    <w:rsid w:val="005D7031"/>
    <w:rsid w:val="005D7FFE"/>
    <w:rsid w:val="005E16E9"/>
    <w:rsid w:val="005E18D0"/>
    <w:rsid w:val="005E18FD"/>
    <w:rsid w:val="005E2496"/>
    <w:rsid w:val="005E32DB"/>
    <w:rsid w:val="005E37CC"/>
    <w:rsid w:val="005E5529"/>
    <w:rsid w:val="005E5FD7"/>
    <w:rsid w:val="005E6BE1"/>
    <w:rsid w:val="005E7384"/>
    <w:rsid w:val="005F2AFF"/>
    <w:rsid w:val="005F3BC1"/>
    <w:rsid w:val="005F3EDE"/>
    <w:rsid w:val="005F4563"/>
    <w:rsid w:val="005F5AF6"/>
    <w:rsid w:val="005F6959"/>
    <w:rsid w:val="0060046A"/>
    <w:rsid w:val="00601156"/>
    <w:rsid w:val="006012CF"/>
    <w:rsid w:val="00603880"/>
    <w:rsid w:val="00604129"/>
    <w:rsid w:val="006043B6"/>
    <w:rsid w:val="0060441B"/>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6A4F"/>
    <w:rsid w:val="00670D5A"/>
    <w:rsid w:val="00671376"/>
    <w:rsid w:val="00673788"/>
    <w:rsid w:val="006743C2"/>
    <w:rsid w:val="00675257"/>
    <w:rsid w:val="0068367A"/>
    <w:rsid w:val="0069083D"/>
    <w:rsid w:val="006915CD"/>
    <w:rsid w:val="0069443E"/>
    <w:rsid w:val="00696184"/>
    <w:rsid w:val="00697D9A"/>
    <w:rsid w:val="006A0606"/>
    <w:rsid w:val="006A3CD1"/>
    <w:rsid w:val="006A446E"/>
    <w:rsid w:val="006A4F6B"/>
    <w:rsid w:val="006A4FF7"/>
    <w:rsid w:val="006A5542"/>
    <w:rsid w:val="006A6258"/>
    <w:rsid w:val="006A6DD4"/>
    <w:rsid w:val="006A77F7"/>
    <w:rsid w:val="006B0469"/>
    <w:rsid w:val="006B073D"/>
    <w:rsid w:val="006B38DF"/>
    <w:rsid w:val="006B40E0"/>
    <w:rsid w:val="006B44D8"/>
    <w:rsid w:val="006B4620"/>
    <w:rsid w:val="006B4692"/>
    <w:rsid w:val="006B600A"/>
    <w:rsid w:val="006B6736"/>
    <w:rsid w:val="006C17FE"/>
    <w:rsid w:val="006C20B4"/>
    <w:rsid w:val="006C2CAE"/>
    <w:rsid w:val="006C47FB"/>
    <w:rsid w:val="006C4F9E"/>
    <w:rsid w:val="006C65CB"/>
    <w:rsid w:val="006C7ABB"/>
    <w:rsid w:val="006D0B52"/>
    <w:rsid w:val="006D0FD8"/>
    <w:rsid w:val="006D1F01"/>
    <w:rsid w:val="006D2AE5"/>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5794"/>
    <w:rsid w:val="00706A49"/>
    <w:rsid w:val="00707C41"/>
    <w:rsid w:val="0071062F"/>
    <w:rsid w:val="00711182"/>
    <w:rsid w:val="00711512"/>
    <w:rsid w:val="0071181E"/>
    <w:rsid w:val="00713AA5"/>
    <w:rsid w:val="0071572E"/>
    <w:rsid w:val="007159C9"/>
    <w:rsid w:val="00716956"/>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40D19"/>
    <w:rsid w:val="00740D78"/>
    <w:rsid w:val="007414B2"/>
    <w:rsid w:val="007420B6"/>
    <w:rsid w:val="00742EED"/>
    <w:rsid w:val="00743AC7"/>
    <w:rsid w:val="00744FC9"/>
    <w:rsid w:val="0075028F"/>
    <w:rsid w:val="0075048D"/>
    <w:rsid w:val="00752BEA"/>
    <w:rsid w:val="0075300E"/>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A9C"/>
    <w:rsid w:val="00790645"/>
    <w:rsid w:val="0079344E"/>
    <w:rsid w:val="00794D51"/>
    <w:rsid w:val="00794E4F"/>
    <w:rsid w:val="007A09C7"/>
    <w:rsid w:val="007A136E"/>
    <w:rsid w:val="007A18AE"/>
    <w:rsid w:val="007A2D7E"/>
    <w:rsid w:val="007A58E8"/>
    <w:rsid w:val="007B4F3F"/>
    <w:rsid w:val="007B56FD"/>
    <w:rsid w:val="007B5B43"/>
    <w:rsid w:val="007C2116"/>
    <w:rsid w:val="007C22BF"/>
    <w:rsid w:val="007C2674"/>
    <w:rsid w:val="007C5A54"/>
    <w:rsid w:val="007C64E1"/>
    <w:rsid w:val="007C767C"/>
    <w:rsid w:val="007D1B98"/>
    <w:rsid w:val="007D1C16"/>
    <w:rsid w:val="007D2E38"/>
    <w:rsid w:val="007D368E"/>
    <w:rsid w:val="007D3776"/>
    <w:rsid w:val="007D49EE"/>
    <w:rsid w:val="007D4A6F"/>
    <w:rsid w:val="007D5CF4"/>
    <w:rsid w:val="007D7E9D"/>
    <w:rsid w:val="007E0813"/>
    <w:rsid w:val="007E0DF7"/>
    <w:rsid w:val="007E1631"/>
    <w:rsid w:val="007E226C"/>
    <w:rsid w:val="007E2DCD"/>
    <w:rsid w:val="007E356C"/>
    <w:rsid w:val="007E3F28"/>
    <w:rsid w:val="007E4C31"/>
    <w:rsid w:val="007E501E"/>
    <w:rsid w:val="007E6F86"/>
    <w:rsid w:val="007F0A8D"/>
    <w:rsid w:val="007F163C"/>
    <w:rsid w:val="007F2F37"/>
    <w:rsid w:val="007F3243"/>
    <w:rsid w:val="007F46DC"/>
    <w:rsid w:val="007F4BBF"/>
    <w:rsid w:val="007F4F44"/>
    <w:rsid w:val="007F552D"/>
    <w:rsid w:val="00800A51"/>
    <w:rsid w:val="00801240"/>
    <w:rsid w:val="00801B65"/>
    <w:rsid w:val="00802F40"/>
    <w:rsid w:val="008051ED"/>
    <w:rsid w:val="00805545"/>
    <w:rsid w:val="00811455"/>
    <w:rsid w:val="00812CF4"/>
    <w:rsid w:val="0081353F"/>
    <w:rsid w:val="00816D4F"/>
    <w:rsid w:val="00817C83"/>
    <w:rsid w:val="008201EF"/>
    <w:rsid w:val="008225D2"/>
    <w:rsid w:val="0082462B"/>
    <w:rsid w:val="00824937"/>
    <w:rsid w:val="00825233"/>
    <w:rsid w:val="00826A5B"/>
    <w:rsid w:val="008279CF"/>
    <w:rsid w:val="00827F6F"/>
    <w:rsid w:val="008300CA"/>
    <w:rsid w:val="008308DC"/>
    <w:rsid w:val="0083261A"/>
    <w:rsid w:val="00832EEC"/>
    <w:rsid w:val="00833C1E"/>
    <w:rsid w:val="00833EF9"/>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829"/>
    <w:rsid w:val="00860F48"/>
    <w:rsid w:val="00861AA5"/>
    <w:rsid w:val="00861D17"/>
    <w:rsid w:val="00862A5E"/>
    <w:rsid w:val="008640B8"/>
    <w:rsid w:val="00865849"/>
    <w:rsid w:val="00866929"/>
    <w:rsid w:val="00870623"/>
    <w:rsid w:val="008737A1"/>
    <w:rsid w:val="00875B44"/>
    <w:rsid w:val="008762F5"/>
    <w:rsid w:val="00876D5C"/>
    <w:rsid w:val="00880295"/>
    <w:rsid w:val="00881EAE"/>
    <w:rsid w:val="00884C4C"/>
    <w:rsid w:val="008856C7"/>
    <w:rsid w:val="00886274"/>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3E7"/>
    <w:rsid w:val="008B3C6F"/>
    <w:rsid w:val="008B421A"/>
    <w:rsid w:val="008B4F62"/>
    <w:rsid w:val="008B555A"/>
    <w:rsid w:val="008B5C73"/>
    <w:rsid w:val="008B6302"/>
    <w:rsid w:val="008B7E27"/>
    <w:rsid w:val="008C0C89"/>
    <w:rsid w:val="008C0EE6"/>
    <w:rsid w:val="008C1F70"/>
    <w:rsid w:val="008C2008"/>
    <w:rsid w:val="008C3CC8"/>
    <w:rsid w:val="008C6911"/>
    <w:rsid w:val="008C730A"/>
    <w:rsid w:val="008D1CA0"/>
    <w:rsid w:val="008D6BAE"/>
    <w:rsid w:val="008D7E28"/>
    <w:rsid w:val="008E3502"/>
    <w:rsid w:val="008E3611"/>
    <w:rsid w:val="008E4A75"/>
    <w:rsid w:val="008E5924"/>
    <w:rsid w:val="008E5A60"/>
    <w:rsid w:val="008E6A2D"/>
    <w:rsid w:val="008F00C8"/>
    <w:rsid w:val="008F10D8"/>
    <w:rsid w:val="008F1599"/>
    <w:rsid w:val="008F184A"/>
    <w:rsid w:val="008F3EF8"/>
    <w:rsid w:val="008F5391"/>
    <w:rsid w:val="008F6834"/>
    <w:rsid w:val="008F6BD2"/>
    <w:rsid w:val="009012EC"/>
    <w:rsid w:val="0090365E"/>
    <w:rsid w:val="00903C89"/>
    <w:rsid w:val="009048ED"/>
    <w:rsid w:val="0090523D"/>
    <w:rsid w:val="00906B7F"/>
    <w:rsid w:val="009121A6"/>
    <w:rsid w:val="0091485A"/>
    <w:rsid w:val="00914B50"/>
    <w:rsid w:val="00915A17"/>
    <w:rsid w:val="009206A0"/>
    <w:rsid w:val="0092072C"/>
    <w:rsid w:val="00921598"/>
    <w:rsid w:val="00922670"/>
    <w:rsid w:val="0092468E"/>
    <w:rsid w:val="00924EE9"/>
    <w:rsid w:val="00930790"/>
    <w:rsid w:val="00932115"/>
    <w:rsid w:val="0093264C"/>
    <w:rsid w:val="00937624"/>
    <w:rsid w:val="009406DE"/>
    <w:rsid w:val="00940C73"/>
    <w:rsid w:val="009420CE"/>
    <w:rsid w:val="00943142"/>
    <w:rsid w:val="009436C7"/>
    <w:rsid w:val="00944833"/>
    <w:rsid w:val="0094687F"/>
    <w:rsid w:val="00946915"/>
    <w:rsid w:val="00946D1C"/>
    <w:rsid w:val="00947A3B"/>
    <w:rsid w:val="0095236B"/>
    <w:rsid w:val="00952BE0"/>
    <w:rsid w:val="00953AD2"/>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7813"/>
    <w:rsid w:val="00987CF7"/>
    <w:rsid w:val="009910FB"/>
    <w:rsid w:val="00995CB8"/>
    <w:rsid w:val="0099621E"/>
    <w:rsid w:val="00997A0B"/>
    <w:rsid w:val="009A13BA"/>
    <w:rsid w:val="009A4D2C"/>
    <w:rsid w:val="009A5423"/>
    <w:rsid w:val="009A714F"/>
    <w:rsid w:val="009A7934"/>
    <w:rsid w:val="009B380A"/>
    <w:rsid w:val="009B6D8A"/>
    <w:rsid w:val="009B6FE6"/>
    <w:rsid w:val="009C0130"/>
    <w:rsid w:val="009C25F7"/>
    <w:rsid w:val="009C29D3"/>
    <w:rsid w:val="009C2C38"/>
    <w:rsid w:val="009C3309"/>
    <w:rsid w:val="009C4F69"/>
    <w:rsid w:val="009D0C36"/>
    <w:rsid w:val="009D0D4D"/>
    <w:rsid w:val="009D25A2"/>
    <w:rsid w:val="009D4569"/>
    <w:rsid w:val="009E1A11"/>
    <w:rsid w:val="009E5057"/>
    <w:rsid w:val="009E5508"/>
    <w:rsid w:val="009F0CE9"/>
    <w:rsid w:val="009F115E"/>
    <w:rsid w:val="009F41C5"/>
    <w:rsid w:val="009F58C0"/>
    <w:rsid w:val="009F6E68"/>
    <w:rsid w:val="009F7F23"/>
    <w:rsid w:val="00A011BB"/>
    <w:rsid w:val="00A01234"/>
    <w:rsid w:val="00A015B7"/>
    <w:rsid w:val="00A016DB"/>
    <w:rsid w:val="00A0180D"/>
    <w:rsid w:val="00A02934"/>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E5D"/>
    <w:rsid w:val="00A30F93"/>
    <w:rsid w:val="00A35C71"/>
    <w:rsid w:val="00A40189"/>
    <w:rsid w:val="00A42360"/>
    <w:rsid w:val="00A479E6"/>
    <w:rsid w:val="00A50CBB"/>
    <w:rsid w:val="00A50F85"/>
    <w:rsid w:val="00A50F87"/>
    <w:rsid w:val="00A51BCC"/>
    <w:rsid w:val="00A5368F"/>
    <w:rsid w:val="00A53B3D"/>
    <w:rsid w:val="00A53FF2"/>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164"/>
    <w:rsid w:val="00A703D0"/>
    <w:rsid w:val="00A7057E"/>
    <w:rsid w:val="00A7073E"/>
    <w:rsid w:val="00A70A2A"/>
    <w:rsid w:val="00A737D7"/>
    <w:rsid w:val="00A74BD1"/>
    <w:rsid w:val="00A75096"/>
    <w:rsid w:val="00A7524B"/>
    <w:rsid w:val="00A754B5"/>
    <w:rsid w:val="00A75D6E"/>
    <w:rsid w:val="00A76F47"/>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779E"/>
    <w:rsid w:val="00A90841"/>
    <w:rsid w:val="00A90C31"/>
    <w:rsid w:val="00A911EF"/>
    <w:rsid w:val="00A93FA6"/>
    <w:rsid w:val="00A94915"/>
    <w:rsid w:val="00A9524B"/>
    <w:rsid w:val="00AA00EB"/>
    <w:rsid w:val="00AA27BC"/>
    <w:rsid w:val="00AA36C6"/>
    <w:rsid w:val="00AA4977"/>
    <w:rsid w:val="00AA5233"/>
    <w:rsid w:val="00AA616B"/>
    <w:rsid w:val="00AA6F0D"/>
    <w:rsid w:val="00AA7881"/>
    <w:rsid w:val="00AB027B"/>
    <w:rsid w:val="00AB0ABE"/>
    <w:rsid w:val="00AB0D0B"/>
    <w:rsid w:val="00AB3C4F"/>
    <w:rsid w:val="00AB4A89"/>
    <w:rsid w:val="00AB625F"/>
    <w:rsid w:val="00AB6B60"/>
    <w:rsid w:val="00AB6E5D"/>
    <w:rsid w:val="00AB7E2C"/>
    <w:rsid w:val="00AC0904"/>
    <w:rsid w:val="00AC0C58"/>
    <w:rsid w:val="00AC1865"/>
    <w:rsid w:val="00AC3291"/>
    <w:rsid w:val="00AC6A64"/>
    <w:rsid w:val="00AD178C"/>
    <w:rsid w:val="00AD1B6B"/>
    <w:rsid w:val="00AD2616"/>
    <w:rsid w:val="00AD3743"/>
    <w:rsid w:val="00AD3F46"/>
    <w:rsid w:val="00AD412B"/>
    <w:rsid w:val="00AD41C8"/>
    <w:rsid w:val="00AD452B"/>
    <w:rsid w:val="00AD4CF7"/>
    <w:rsid w:val="00AD6074"/>
    <w:rsid w:val="00AD6982"/>
    <w:rsid w:val="00AD6AD1"/>
    <w:rsid w:val="00AD6D85"/>
    <w:rsid w:val="00AD6DC1"/>
    <w:rsid w:val="00AD75EC"/>
    <w:rsid w:val="00AE08DA"/>
    <w:rsid w:val="00AE1593"/>
    <w:rsid w:val="00AE30AC"/>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2AAB"/>
    <w:rsid w:val="00B243C6"/>
    <w:rsid w:val="00B24EBA"/>
    <w:rsid w:val="00B252CC"/>
    <w:rsid w:val="00B2587D"/>
    <w:rsid w:val="00B25F5F"/>
    <w:rsid w:val="00B26F1B"/>
    <w:rsid w:val="00B2765F"/>
    <w:rsid w:val="00B31020"/>
    <w:rsid w:val="00B349CA"/>
    <w:rsid w:val="00B3616B"/>
    <w:rsid w:val="00B36828"/>
    <w:rsid w:val="00B36A20"/>
    <w:rsid w:val="00B36EE3"/>
    <w:rsid w:val="00B375D4"/>
    <w:rsid w:val="00B4222D"/>
    <w:rsid w:val="00B4418F"/>
    <w:rsid w:val="00B473A0"/>
    <w:rsid w:val="00B50A79"/>
    <w:rsid w:val="00B52198"/>
    <w:rsid w:val="00B53748"/>
    <w:rsid w:val="00B56EA0"/>
    <w:rsid w:val="00B611FA"/>
    <w:rsid w:val="00B63C3B"/>
    <w:rsid w:val="00B63FC3"/>
    <w:rsid w:val="00B6437A"/>
    <w:rsid w:val="00B7295D"/>
    <w:rsid w:val="00B733FD"/>
    <w:rsid w:val="00B74045"/>
    <w:rsid w:val="00B75FFC"/>
    <w:rsid w:val="00B76FFE"/>
    <w:rsid w:val="00B8063E"/>
    <w:rsid w:val="00B81D13"/>
    <w:rsid w:val="00B83DE2"/>
    <w:rsid w:val="00B852FC"/>
    <w:rsid w:val="00B8563F"/>
    <w:rsid w:val="00B86AB6"/>
    <w:rsid w:val="00B872E6"/>
    <w:rsid w:val="00B92100"/>
    <w:rsid w:val="00B92CCF"/>
    <w:rsid w:val="00B9594C"/>
    <w:rsid w:val="00BA113C"/>
    <w:rsid w:val="00BA1A29"/>
    <w:rsid w:val="00BA2792"/>
    <w:rsid w:val="00BA40A4"/>
    <w:rsid w:val="00BA41BA"/>
    <w:rsid w:val="00BA4800"/>
    <w:rsid w:val="00BA4C7D"/>
    <w:rsid w:val="00BA5CAC"/>
    <w:rsid w:val="00BB4585"/>
    <w:rsid w:val="00BB658F"/>
    <w:rsid w:val="00BB7E58"/>
    <w:rsid w:val="00BC010F"/>
    <w:rsid w:val="00BC0A31"/>
    <w:rsid w:val="00BC0A3B"/>
    <w:rsid w:val="00BC0AEB"/>
    <w:rsid w:val="00BC0C74"/>
    <w:rsid w:val="00BC18C5"/>
    <w:rsid w:val="00BC2BC4"/>
    <w:rsid w:val="00BC44F0"/>
    <w:rsid w:val="00BC70A9"/>
    <w:rsid w:val="00BD2AEB"/>
    <w:rsid w:val="00BD3334"/>
    <w:rsid w:val="00BD552F"/>
    <w:rsid w:val="00BD617D"/>
    <w:rsid w:val="00BD6466"/>
    <w:rsid w:val="00BD6F07"/>
    <w:rsid w:val="00BE0411"/>
    <w:rsid w:val="00BE0C44"/>
    <w:rsid w:val="00BE368C"/>
    <w:rsid w:val="00BE37EA"/>
    <w:rsid w:val="00BE3FB0"/>
    <w:rsid w:val="00BE45BC"/>
    <w:rsid w:val="00BE462F"/>
    <w:rsid w:val="00BE5FB5"/>
    <w:rsid w:val="00BE7301"/>
    <w:rsid w:val="00BF236D"/>
    <w:rsid w:val="00BF2C2A"/>
    <w:rsid w:val="00BF781F"/>
    <w:rsid w:val="00C03341"/>
    <w:rsid w:val="00C03877"/>
    <w:rsid w:val="00C05781"/>
    <w:rsid w:val="00C10369"/>
    <w:rsid w:val="00C11394"/>
    <w:rsid w:val="00C124FD"/>
    <w:rsid w:val="00C13356"/>
    <w:rsid w:val="00C1461A"/>
    <w:rsid w:val="00C1468E"/>
    <w:rsid w:val="00C146DE"/>
    <w:rsid w:val="00C15945"/>
    <w:rsid w:val="00C16BC7"/>
    <w:rsid w:val="00C17459"/>
    <w:rsid w:val="00C212A2"/>
    <w:rsid w:val="00C21F13"/>
    <w:rsid w:val="00C23EFD"/>
    <w:rsid w:val="00C26262"/>
    <w:rsid w:val="00C26725"/>
    <w:rsid w:val="00C271A0"/>
    <w:rsid w:val="00C27C67"/>
    <w:rsid w:val="00C32C98"/>
    <w:rsid w:val="00C33495"/>
    <w:rsid w:val="00C33E79"/>
    <w:rsid w:val="00C34159"/>
    <w:rsid w:val="00C34FD8"/>
    <w:rsid w:val="00C37E70"/>
    <w:rsid w:val="00C41CB0"/>
    <w:rsid w:val="00C4259D"/>
    <w:rsid w:val="00C43452"/>
    <w:rsid w:val="00C441DF"/>
    <w:rsid w:val="00C4427C"/>
    <w:rsid w:val="00C4680A"/>
    <w:rsid w:val="00C46A24"/>
    <w:rsid w:val="00C46C3C"/>
    <w:rsid w:val="00C474F6"/>
    <w:rsid w:val="00C51275"/>
    <w:rsid w:val="00C523C5"/>
    <w:rsid w:val="00C52966"/>
    <w:rsid w:val="00C5437F"/>
    <w:rsid w:val="00C57947"/>
    <w:rsid w:val="00C633CA"/>
    <w:rsid w:val="00C63800"/>
    <w:rsid w:val="00C651CD"/>
    <w:rsid w:val="00C65236"/>
    <w:rsid w:val="00C65C30"/>
    <w:rsid w:val="00C70899"/>
    <w:rsid w:val="00C71584"/>
    <w:rsid w:val="00C71822"/>
    <w:rsid w:val="00C72665"/>
    <w:rsid w:val="00C7342F"/>
    <w:rsid w:val="00C74EA5"/>
    <w:rsid w:val="00C7512E"/>
    <w:rsid w:val="00C801BE"/>
    <w:rsid w:val="00C81A06"/>
    <w:rsid w:val="00C8309C"/>
    <w:rsid w:val="00C84295"/>
    <w:rsid w:val="00C8461B"/>
    <w:rsid w:val="00C853FD"/>
    <w:rsid w:val="00C85D33"/>
    <w:rsid w:val="00C869FF"/>
    <w:rsid w:val="00C87371"/>
    <w:rsid w:val="00C909EF"/>
    <w:rsid w:val="00C9204B"/>
    <w:rsid w:val="00C92C9D"/>
    <w:rsid w:val="00C9450C"/>
    <w:rsid w:val="00C9474E"/>
    <w:rsid w:val="00C95494"/>
    <w:rsid w:val="00C97F5D"/>
    <w:rsid w:val="00CA1050"/>
    <w:rsid w:val="00CA1746"/>
    <w:rsid w:val="00CA1B74"/>
    <w:rsid w:val="00CA1EF3"/>
    <w:rsid w:val="00CA5453"/>
    <w:rsid w:val="00CB0031"/>
    <w:rsid w:val="00CB266D"/>
    <w:rsid w:val="00CB3184"/>
    <w:rsid w:val="00CB44D7"/>
    <w:rsid w:val="00CB4DD3"/>
    <w:rsid w:val="00CB7188"/>
    <w:rsid w:val="00CC1602"/>
    <w:rsid w:val="00CC2355"/>
    <w:rsid w:val="00CC38EA"/>
    <w:rsid w:val="00CC559B"/>
    <w:rsid w:val="00CC5A3C"/>
    <w:rsid w:val="00CC7D52"/>
    <w:rsid w:val="00CD3AC9"/>
    <w:rsid w:val="00CE09BC"/>
    <w:rsid w:val="00CE193C"/>
    <w:rsid w:val="00CE3E06"/>
    <w:rsid w:val="00CE51D5"/>
    <w:rsid w:val="00CE5D89"/>
    <w:rsid w:val="00CE70F6"/>
    <w:rsid w:val="00CE7F20"/>
    <w:rsid w:val="00CF091D"/>
    <w:rsid w:val="00CF099A"/>
    <w:rsid w:val="00CF24B6"/>
    <w:rsid w:val="00CF2633"/>
    <w:rsid w:val="00CF379F"/>
    <w:rsid w:val="00CF673E"/>
    <w:rsid w:val="00CF77CC"/>
    <w:rsid w:val="00D01A42"/>
    <w:rsid w:val="00D0337F"/>
    <w:rsid w:val="00D0432A"/>
    <w:rsid w:val="00D04858"/>
    <w:rsid w:val="00D04B23"/>
    <w:rsid w:val="00D05928"/>
    <w:rsid w:val="00D100F1"/>
    <w:rsid w:val="00D11926"/>
    <w:rsid w:val="00D13C65"/>
    <w:rsid w:val="00D13D5B"/>
    <w:rsid w:val="00D14275"/>
    <w:rsid w:val="00D15278"/>
    <w:rsid w:val="00D21DB9"/>
    <w:rsid w:val="00D232D6"/>
    <w:rsid w:val="00D23E6F"/>
    <w:rsid w:val="00D24568"/>
    <w:rsid w:val="00D27863"/>
    <w:rsid w:val="00D27E65"/>
    <w:rsid w:val="00D301BD"/>
    <w:rsid w:val="00D3063D"/>
    <w:rsid w:val="00D307F9"/>
    <w:rsid w:val="00D30D07"/>
    <w:rsid w:val="00D319EE"/>
    <w:rsid w:val="00D32B14"/>
    <w:rsid w:val="00D33C79"/>
    <w:rsid w:val="00D34000"/>
    <w:rsid w:val="00D3475D"/>
    <w:rsid w:val="00D35123"/>
    <w:rsid w:val="00D35F0B"/>
    <w:rsid w:val="00D36AE6"/>
    <w:rsid w:val="00D3786F"/>
    <w:rsid w:val="00D37B7E"/>
    <w:rsid w:val="00D40151"/>
    <w:rsid w:val="00D40AAA"/>
    <w:rsid w:val="00D414D6"/>
    <w:rsid w:val="00D41C5E"/>
    <w:rsid w:val="00D43552"/>
    <w:rsid w:val="00D437DB"/>
    <w:rsid w:val="00D44257"/>
    <w:rsid w:val="00D46234"/>
    <w:rsid w:val="00D463E4"/>
    <w:rsid w:val="00D470D5"/>
    <w:rsid w:val="00D475F4"/>
    <w:rsid w:val="00D529F9"/>
    <w:rsid w:val="00D53D11"/>
    <w:rsid w:val="00D5596C"/>
    <w:rsid w:val="00D570AB"/>
    <w:rsid w:val="00D57528"/>
    <w:rsid w:val="00D62946"/>
    <w:rsid w:val="00D63ACF"/>
    <w:rsid w:val="00D641F6"/>
    <w:rsid w:val="00D64AEC"/>
    <w:rsid w:val="00D64D4E"/>
    <w:rsid w:val="00D66562"/>
    <w:rsid w:val="00D6735E"/>
    <w:rsid w:val="00D70980"/>
    <w:rsid w:val="00D70A96"/>
    <w:rsid w:val="00D71ED7"/>
    <w:rsid w:val="00D728FB"/>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0FB"/>
    <w:rsid w:val="00D90367"/>
    <w:rsid w:val="00D90468"/>
    <w:rsid w:val="00D929F9"/>
    <w:rsid w:val="00D93177"/>
    <w:rsid w:val="00D94167"/>
    <w:rsid w:val="00D94D34"/>
    <w:rsid w:val="00D95DE9"/>
    <w:rsid w:val="00D9718B"/>
    <w:rsid w:val="00DA01A8"/>
    <w:rsid w:val="00DA125D"/>
    <w:rsid w:val="00DA1288"/>
    <w:rsid w:val="00DA3B60"/>
    <w:rsid w:val="00DA6636"/>
    <w:rsid w:val="00DA6AD3"/>
    <w:rsid w:val="00DA7278"/>
    <w:rsid w:val="00DB028E"/>
    <w:rsid w:val="00DB02A9"/>
    <w:rsid w:val="00DB1CB4"/>
    <w:rsid w:val="00DB33CA"/>
    <w:rsid w:val="00DB3AD1"/>
    <w:rsid w:val="00DB5920"/>
    <w:rsid w:val="00DC0A7E"/>
    <w:rsid w:val="00DC0E40"/>
    <w:rsid w:val="00DC1DB0"/>
    <w:rsid w:val="00DC384B"/>
    <w:rsid w:val="00DC6933"/>
    <w:rsid w:val="00DD0144"/>
    <w:rsid w:val="00DD0838"/>
    <w:rsid w:val="00DD2E87"/>
    <w:rsid w:val="00DD33DF"/>
    <w:rsid w:val="00DD3DA4"/>
    <w:rsid w:val="00DD4C1D"/>
    <w:rsid w:val="00DD5326"/>
    <w:rsid w:val="00DD586C"/>
    <w:rsid w:val="00DD5967"/>
    <w:rsid w:val="00DD6EDD"/>
    <w:rsid w:val="00DD7231"/>
    <w:rsid w:val="00DE185D"/>
    <w:rsid w:val="00DE1D6C"/>
    <w:rsid w:val="00DE43AE"/>
    <w:rsid w:val="00DE447C"/>
    <w:rsid w:val="00DE4B40"/>
    <w:rsid w:val="00DE51B5"/>
    <w:rsid w:val="00DE5404"/>
    <w:rsid w:val="00DF07A6"/>
    <w:rsid w:val="00DF0E65"/>
    <w:rsid w:val="00DF146A"/>
    <w:rsid w:val="00DF1AC8"/>
    <w:rsid w:val="00DF3138"/>
    <w:rsid w:val="00DF46A0"/>
    <w:rsid w:val="00DF4B72"/>
    <w:rsid w:val="00DF7078"/>
    <w:rsid w:val="00E002AE"/>
    <w:rsid w:val="00E0097A"/>
    <w:rsid w:val="00E03387"/>
    <w:rsid w:val="00E03693"/>
    <w:rsid w:val="00E06517"/>
    <w:rsid w:val="00E10DF0"/>
    <w:rsid w:val="00E110D0"/>
    <w:rsid w:val="00E11EAF"/>
    <w:rsid w:val="00E11FF0"/>
    <w:rsid w:val="00E1337C"/>
    <w:rsid w:val="00E13D45"/>
    <w:rsid w:val="00E147AD"/>
    <w:rsid w:val="00E16882"/>
    <w:rsid w:val="00E17032"/>
    <w:rsid w:val="00E2069C"/>
    <w:rsid w:val="00E21314"/>
    <w:rsid w:val="00E2270D"/>
    <w:rsid w:val="00E2532E"/>
    <w:rsid w:val="00E25A10"/>
    <w:rsid w:val="00E26E37"/>
    <w:rsid w:val="00E27FEB"/>
    <w:rsid w:val="00E309D1"/>
    <w:rsid w:val="00E319E0"/>
    <w:rsid w:val="00E31A0D"/>
    <w:rsid w:val="00E34559"/>
    <w:rsid w:val="00E35FF4"/>
    <w:rsid w:val="00E3699A"/>
    <w:rsid w:val="00E37540"/>
    <w:rsid w:val="00E41CDD"/>
    <w:rsid w:val="00E42764"/>
    <w:rsid w:val="00E43F8E"/>
    <w:rsid w:val="00E446AC"/>
    <w:rsid w:val="00E45762"/>
    <w:rsid w:val="00E46C44"/>
    <w:rsid w:val="00E471A8"/>
    <w:rsid w:val="00E50544"/>
    <w:rsid w:val="00E507A4"/>
    <w:rsid w:val="00E54B71"/>
    <w:rsid w:val="00E5737B"/>
    <w:rsid w:val="00E57FE8"/>
    <w:rsid w:val="00E60441"/>
    <w:rsid w:val="00E613AA"/>
    <w:rsid w:val="00E62977"/>
    <w:rsid w:val="00E648C3"/>
    <w:rsid w:val="00E648E4"/>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50D3"/>
    <w:rsid w:val="00E9666C"/>
    <w:rsid w:val="00E969A1"/>
    <w:rsid w:val="00EA0222"/>
    <w:rsid w:val="00EA392E"/>
    <w:rsid w:val="00EA5825"/>
    <w:rsid w:val="00EA6948"/>
    <w:rsid w:val="00EA7ED2"/>
    <w:rsid w:val="00EB05AE"/>
    <w:rsid w:val="00EB06D9"/>
    <w:rsid w:val="00EB6B9C"/>
    <w:rsid w:val="00EB6E18"/>
    <w:rsid w:val="00EB7399"/>
    <w:rsid w:val="00EC0687"/>
    <w:rsid w:val="00EC197D"/>
    <w:rsid w:val="00EC1CE3"/>
    <w:rsid w:val="00EC2A46"/>
    <w:rsid w:val="00EC309C"/>
    <w:rsid w:val="00EC31E3"/>
    <w:rsid w:val="00EC36AA"/>
    <w:rsid w:val="00EC4E48"/>
    <w:rsid w:val="00EC4FE6"/>
    <w:rsid w:val="00EC53E3"/>
    <w:rsid w:val="00EC5837"/>
    <w:rsid w:val="00EC5958"/>
    <w:rsid w:val="00EC5D02"/>
    <w:rsid w:val="00EC620A"/>
    <w:rsid w:val="00EC6E3E"/>
    <w:rsid w:val="00EC78D1"/>
    <w:rsid w:val="00EC7936"/>
    <w:rsid w:val="00ED0E4D"/>
    <w:rsid w:val="00ED0EDA"/>
    <w:rsid w:val="00ED20CE"/>
    <w:rsid w:val="00ED2768"/>
    <w:rsid w:val="00ED304D"/>
    <w:rsid w:val="00ED3129"/>
    <w:rsid w:val="00ED4EF8"/>
    <w:rsid w:val="00ED581B"/>
    <w:rsid w:val="00ED6DDC"/>
    <w:rsid w:val="00ED72A2"/>
    <w:rsid w:val="00ED78E8"/>
    <w:rsid w:val="00EE185B"/>
    <w:rsid w:val="00EE26D5"/>
    <w:rsid w:val="00EE462D"/>
    <w:rsid w:val="00EE4D05"/>
    <w:rsid w:val="00EE521F"/>
    <w:rsid w:val="00EE572B"/>
    <w:rsid w:val="00EE6545"/>
    <w:rsid w:val="00EE7FC7"/>
    <w:rsid w:val="00EF0BAC"/>
    <w:rsid w:val="00EF1AB0"/>
    <w:rsid w:val="00EF2050"/>
    <w:rsid w:val="00EF3586"/>
    <w:rsid w:val="00EF3E83"/>
    <w:rsid w:val="00EF420A"/>
    <w:rsid w:val="00F00167"/>
    <w:rsid w:val="00F0077C"/>
    <w:rsid w:val="00F008FC"/>
    <w:rsid w:val="00F02172"/>
    <w:rsid w:val="00F024EC"/>
    <w:rsid w:val="00F02A10"/>
    <w:rsid w:val="00F049FF"/>
    <w:rsid w:val="00F05F36"/>
    <w:rsid w:val="00F06FED"/>
    <w:rsid w:val="00F07CC4"/>
    <w:rsid w:val="00F12442"/>
    <w:rsid w:val="00F127F3"/>
    <w:rsid w:val="00F13FF2"/>
    <w:rsid w:val="00F16639"/>
    <w:rsid w:val="00F203F5"/>
    <w:rsid w:val="00F20913"/>
    <w:rsid w:val="00F217A8"/>
    <w:rsid w:val="00F21927"/>
    <w:rsid w:val="00F24108"/>
    <w:rsid w:val="00F24E4C"/>
    <w:rsid w:val="00F24EAE"/>
    <w:rsid w:val="00F261D1"/>
    <w:rsid w:val="00F264C3"/>
    <w:rsid w:val="00F2767A"/>
    <w:rsid w:val="00F3090B"/>
    <w:rsid w:val="00F30B76"/>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65E00"/>
    <w:rsid w:val="00F70040"/>
    <w:rsid w:val="00F70E55"/>
    <w:rsid w:val="00F7277B"/>
    <w:rsid w:val="00F733FD"/>
    <w:rsid w:val="00F748E1"/>
    <w:rsid w:val="00F74AF8"/>
    <w:rsid w:val="00F751F0"/>
    <w:rsid w:val="00F76180"/>
    <w:rsid w:val="00F80E5A"/>
    <w:rsid w:val="00F818FE"/>
    <w:rsid w:val="00F819FF"/>
    <w:rsid w:val="00F824CC"/>
    <w:rsid w:val="00F82B6A"/>
    <w:rsid w:val="00F858B7"/>
    <w:rsid w:val="00F859F7"/>
    <w:rsid w:val="00F90BBC"/>
    <w:rsid w:val="00F90DB9"/>
    <w:rsid w:val="00F90E1F"/>
    <w:rsid w:val="00F93199"/>
    <w:rsid w:val="00F93C7F"/>
    <w:rsid w:val="00F94ED0"/>
    <w:rsid w:val="00F964FB"/>
    <w:rsid w:val="00F9661D"/>
    <w:rsid w:val="00F971D3"/>
    <w:rsid w:val="00F97AAE"/>
    <w:rsid w:val="00FA0A68"/>
    <w:rsid w:val="00FA24C7"/>
    <w:rsid w:val="00FA2AE8"/>
    <w:rsid w:val="00FA3056"/>
    <w:rsid w:val="00FA3609"/>
    <w:rsid w:val="00FA3F8A"/>
    <w:rsid w:val="00FA6552"/>
    <w:rsid w:val="00FB3CC3"/>
    <w:rsid w:val="00FB42E2"/>
    <w:rsid w:val="00FB5825"/>
    <w:rsid w:val="00FB7690"/>
    <w:rsid w:val="00FB7C61"/>
    <w:rsid w:val="00FC0757"/>
    <w:rsid w:val="00FC21D5"/>
    <w:rsid w:val="00FC44FC"/>
    <w:rsid w:val="00FC61AE"/>
    <w:rsid w:val="00FC687A"/>
    <w:rsid w:val="00FD0974"/>
    <w:rsid w:val="00FD0DD6"/>
    <w:rsid w:val="00FD1946"/>
    <w:rsid w:val="00FD42B6"/>
    <w:rsid w:val="00FD4CBC"/>
    <w:rsid w:val="00FD5177"/>
    <w:rsid w:val="00FD70F4"/>
    <w:rsid w:val="00FD77DA"/>
    <w:rsid w:val="00FE2409"/>
    <w:rsid w:val="00FE260C"/>
    <w:rsid w:val="00FE4DD3"/>
    <w:rsid w:val="00FE7114"/>
    <w:rsid w:val="00FE7F02"/>
    <w:rsid w:val="00FF2CDC"/>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33473">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2518-1257-4C1F-9766-ED604168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1097</Words>
  <Characters>6287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SUPERINTENDENT'S REPORT</vt:lpstr>
      <vt:lpstr>    Type of Investment	  Amount	    Period	 Rate	Bank  	  Interest Earned </vt:lpstr>
      <vt:lpstr>    </vt:lpstr>
      <vt:lpstr>        Ohio K-12 Network Grant – FY 2012</vt:lpstr>
    </vt:vector>
  </TitlesOfParts>
  <Company>Apollo Career Center</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21</cp:revision>
  <cp:lastPrinted>2011-10-19T14:55:00Z</cp:lastPrinted>
  <dcterms:created xsi:type="dcterms:W3CDTF">2011-10-17T15:43:00Z</dcterms:created>
  <dcterms:modified xsi:type="dcterms:W3CDTF">2011-10-19T14:56:00Z</dcterms:modified>
</cp:coreProperties>
</file>