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Default="005C1C64">
      <w:pPr>
        <w:tabs>
          <w:tab w:val="center" w:pos="4680"/>
        </w:tabs>
        <w:suppressAutoHyphens/>
        <w:rPr>
          <w:rFonts w:ascii="Times New Roman" w:hAnsi="Times New Roman"/>
          <w:sz w:val="22"/>
        </w:rPr>
      </w:pPr>
    </w:p>
    <w:p w:rsidR="005C1C64" w:rsidRDefault="005C1C64">
      <w:pPr>
        <w:tabs>
          <w:tab w:val="center" w:pos="4680"/>
        </w:tabs>
        <w:suppressAutoHyphens/>
        <w:rPr>
          <w:rFonts w:ascii="Times New Roman" w:hAnsi="Times New Roman"/>
          <w:sz w:val="22"/>
        </w:rPr>
      </w:pPr>
    </w:p>
    <w:p w:rsidR="00552DEC" w:rsidRPr="00200F85" w:rsidRDefault="00552DEC" w:rsidP="005E6BE1">
      <w:pPr>
        <w:tabs>
          <w:tab w:val="center" w:pos="4680"/>
        </w:tabs>
        <w:suppressAutoHyphens/>
        <w:jc w:val="center"/>
        <w:rPr>
          <w:rFonts w:ascii="Times New Roman" w:hAnsi="Times New Roman"/>
          <w:b/>
          <w:sz w:val="21"/>
          <w:szCs w:val="21"/>
        </w:rPr>
      </w:pPr>
    </w:p>
    <w:p w:rsidR="007A136E" w:rsidRPr="00200F85" w:rsidRDefault="007A136E" w:rsidP="005E6BE1">
      <w:pPr>
        <w:tabs>
          <w:tab w:val="center" w:pos="4680"/>
        </w:tabs>
        <w:suppressAutoHyphens/>
        <w:jc w:val="center"/>
        <w:rPr>
          <w:rFonts w:ascii="Times New Roman" w:hAnsi="Times New Roman"/>
          <w:b/>
          <w:sz w:val="21"/>
          <w:szCs w:val="21"/>
        </w:rPr>
      </w:pPr>
    </w:p>
    <w:p w:rsidR="007A136E" w:rsidRPr="00200F85" w:rsidRDefault="007A136E" w:rsidP="005E6BE1">
      <w:pPr>
        <w:tabs>
          <w:tab w:val="center" w:pos="4680"/>
        </w:tabs>
        <w:suppressAutoHyphens/>
        <w:jc w:val="center"/>
        <w:rPr>
          <w:rFonts w:ascii="Times New Roman" w:hAnsi="Times New Roman"/>
          <w:b/>
          <w:sz w:val="21"/>
          <w:szCs w:val="21"/>
        </w:rPr>
      </w:pPr>
    </w:p>
    <w:p w:rsidR="00631C4D" w:rsidRPr="00200F85" w:rsidRDefault="00631C4D" w:rsidP="005E6BE1">
      <w:pPr>
        <w:tabs>
          <w:tab w:val="center" w:pos="4680"/>
        </w:tabs>
        <w:suppressAutoHyphens/>
        <w:jc w:val="center"/>
        <w:rPr>
          <w:rFonts w:ascii="Times New Roman" w:hAnsi="Times New Roman"/>
          <w:b/>
          <w:sz w:val="21"/>
          <w:szCs w:val="21"/>
        </w:rPr>
      </w:pPr>
    </w:p>
    <w:p w:rsidR="0077450A" w:rsidRPr="00200F85" w:rsidRDefault="0077450A" w:rsidP="005E6BE1">
      <w:pPr>
        <w:tabs>
          <w:tab w:val="center" w:pos="4680"/>
        </w:tabs>
        <w:suppressAutoHyphens/>
        <w:jc w:val="center"/>
        <w:rPr>
          <w:rFonts w:ascii="Times New Roman" w:hAnsi="Times New Roman"/>
          <w:b/>
          <w:sz w:val="21"/>
          <w:szCs w:val="21"/>
        </w:rPr>
      </w:pPr>
    </w:p>
    <w:p w:rsidR="008A0726" w:rsidRDefault="008A0726" w:rsidP="00705740">
      <w:pPr>
        <w:tabs>
          <w:tab w:val="center" w:pos="4680"/>
        </w:tabs>
        <w:suppressAutoHyphens/>
        <w:ind w:right="342"/>
        <w:jc w:val="center"/>
        <w:rPr>
          <w:rFonts w:ascii="Times New Roman" w:hAnsi="Times New Roman"/>
          <w:b/>
          <w:smallCaps/>
          <w:color w:val="000000" w:themeColor="text1"/>
          <w:sz w:val="22"/>
          <w:szCs w:val="22"/>
        </w:rPr>
      </w:pPr>
    </w:p>
    <w:p w:rsidR="00C85621" w:rsidRDefault="00C85621" w:rsidP="00705740">
      <w:pPr>
        <w:tabs>
          <w:tab w:val="center" w:pos="4680"/>
        </w:tabs>
        <w:suppressAutoHyphens/>
        <w:ind w:right="342"/>
        <w:jc w:val="center"/>
        <w:rPr>
          <w:rFonts w:ascii="Times New Roman" w:hAnsi="Times New Roman"/>
          <w:b/>
          <w:smallCaps/>
          <w:color w:val="000000" w:themeColor="text1"/>
          <w:sz w:val="22"/>
          <w:szCs w:val="22"/>
        </w:rPr>
      </w:pPr>
    </w:p>
    <w:p w:rsidR="005E6BE1" w:rsidRPr="00D4172B" w:rsidRDefault="006F1FD7" w:rsidP="00705740">
      <w:pPr>
        <w:tabs>
          <w:tab w:val="center" w:pos="4680"/>
        </w:tabs>
        <w:suppressAutoHyphens/>
        <w:ind w:right="342"/>
        <w:jc w:val="center"/>
        <w:rPr>
          <w:rFonts w:ascii="Times New Roman" w:hAnsi="Times New Roman"/>
          <w:b/>
          <w:smallCaps/>
          <w:color w:val="000000" w:themeColor="text1"/>
          <w:sz w:val="22"/>
          <w:szCs w:val="22"/>
        </w:rPr>
      </w:pPr>
      <w:r w:rsidRPr="00D4172B">
        <w:rPr>
          <w:rFonts w:ascii="Times New Roman" w:hAnsi="Times New Roman"/>
          <w:b/>
          <w:smallCaps/>
          <w:color w:val="000000" w:themeColor="text1"/>
          <w:sz w:val="22"/>
          <w:szCs w:val="22"/>
        </w:rPr>
        <w:t>A</w:t>
      </w:r>
      <w:r w:rsidR="006D32DD" w:rsidRPr="00D4172B">
        <w:rPr>
          <w:rFonts w:ascii="Times New Roman" w:hAnsi="Times New Roman"/>
          <w:b/>
          <w:smallCaps/>
          <w:color w:val="000000" w:themeColor="text1"/>
          <w:sz w:val="22"/>
          <w:szCs w:val="22"/>
        </w:rPr>
        <w:t>pollo Career Center</w:t>
      </w:r>
    </w:p>
    <w:p w:rsidR="005E6BE1" w:rsidRPr="00D4172B" w:rsidRDefault="006D32DD" w:rsidP="00705740">
      <w:pPr>
        <w:tabs>
          <w:tab w:val="center" w:pos="4680"/>
        </w:tabs>
        <w:suppressAutoHyphens/>
        <w:ind w:right="342"/>
        <w:jc w:val="center"/>
        <w:rPr>
          <w:rFonts w:ascii="Times New Roman" w:hAnsi="Times New Roman"/>
          <w:b/>
          <w:smallCaps/>
          <w:color w:val="000000" w:themeColor="text1"/>
          <w:sz w:val="22"/>
          <w:szCs w:val="22"/>
        </w:rPr>
      </w:pPr>
      <w:r w:rsidRPr="00D4172B">
        <w:rPr>
          <w:rFonts w:ascii="Times New Roman" w:hAnsi="Times New Roman"/>
          <w:b/>
          <w:smallCaps/>
          <w:color w:val="000000" w:themeColor="text1"/>
          <w:sz w:val="22"/>
          <w:szCs w:val="22"/>
        </w:rPr>
        <w:t>Board of Education</w:t>
      </w:r>
    </w:p>
    <w:p w:rsidR="005E6BE1" w:rsidRPr="00D4172B" w:rsidRDefault="005E6BE1" w:rsidP="00705740">
      <w:pPr>
        <w:tabs>
          <w:tab w:val="center" w:pos="4680"/>
        </w:tabs>
        <w:suppressAutoHyphens/>
        <w:ind w:right="342"/>
        <w:jc w:val="center"/>
        <w:rPr>
          <w:rFonts w:ascii="Times New Roman" w:hAnsi="Times New Roman"/>
          <w:b/>
          <w:color w:val="000000" w:themeColor="text1"/>
          <w:sz w:val="12"/>
          <w:szCs w:val="12"/>
        </w:rPr>
      </w:pPr>
    </w:p>
    <w:p w:rsidR="005B7F2E" w:rsidRPr="00D4172B"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D4172B">
        <w:rPr>
          <w:rFonts w:ascii="Times New Roman" w:hAnsi="Times New Roman"/>
          <w:b/>
          <w:color w:val="000000" w:themeColor="text1"/>
          <w:sz w:val="22"/>
          <w:szCs w:val="22"/>
        </w:rPr>
        <w:t>Regular Meeting</w:t>
      </w:r>
    </w:p>
    <w:p w:rsidR="005E6BE1" w:rsidRPr="00D4172B" w:rsidRDefault="00D43A46"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May 14, 2012</w:t>
      </w:r>
    </w:p>
    <w:bookmarkEnd w:id="0"/>
    <w:p w:rsidR="005E6BE1" w:rsidRPr="00D4172B" w:rsidRDefault="001235FE" w:rsidP="00705740">
      <w:pPr>
        <w:tabs>
          <w:tab w:val="center" w:pos="4680"/>
        </w:tabs>
        <w:suppressAutoHyphens/>
        <w:ind w:right="342"/>
        <w:jc w:val="center"/>
        <w:rPr>
          <w:rFonts w:ascii="Times New Roman" w:hAnsi="Times New Roman"/>
          <w:b/>
          <w:color w:val="000000" w:themeColor="text1"/>
          <w:sz w:val="22"/>
          <w:szCs w:val="22"/>
        </w:rPr>
      </w:pPr>
      <w:r w:rsidRPr="00D4172B">
        <w:rPr>
          <w:rFonts w:ascii="Times New Roman" w:hAnsi="Times New Roman"/>
          <w:b/>
          <w:color w:val="000000" w:themeColor="text1"/>
          <w:sz w:val="22"/>
          <w:szCs w:val="22"/>
        </w:rPr>
        <w:t>7</w:t>
      </w:r>
      <w:r w:rsidR="005F2AFF" w:rsidRPr="00D4172B">
        <w:rPr>
          <w:rFonts w:ascii="Times New Roman" w:hAnsi="Times New Roman"/>
          <w:b/>
          <w:color w:val="000000" w:themeColor="text1"/>
          <w:sz w:val="22"/>
          <w:szCs w:val="22"/>
        </w:rPr>
        <w:t xml:space="preserve"> p.m.</w:t>
      </w:r>
    </w:p>
    <w:p w:rsidR="005E6BE1" w:rsidRPr="00D4172B" w:rsidRDefault="005E6BE1" w:rsidP="00705740">
      <w:pPr>
        <w:tabs>
          <w:tab w:val="center" w:pos="4680"/>
        </w:tabs>
        <w:suppressAutoHyphens/>
        <w:ind w:right="342"/>
        <w:jc w:val="center"/>
        <w:rPr>
          <w:rFonts w:ascii="Times New Roman" w:hAnsi="Times New Roman"/>
          <w:b/>
          <w:color w:val="000000" w:themeColor="text1"/>
          <w:sz w:val="12"/>
          <w:szCs w:val="12"/>
        </w:rPr>
      </w:pPr>
    </w:p>
    <w:p w:rsidR="005E6BE1" w:rsidRPr="00D4172B"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D4172B">
        <w:rPr>
          <w:rFonts w:ascii="Times New Roman" w:hAnsi="Times New Roman"/>
          <w:b/>
          <w:color w:val="000000" w:themeColor="text1"/>
          <w:sz w:val="22"/>
          <w:szCs w:val="22"/>
          <w:u w:val="single"/>
        </w:rPr>
        <w:t>AGENDA</w:t>
      </w:r>
    </w:p>
    <w:p w:rsidR="00451674" w:rsidRPr="00D4172B" w:rsidRDefault="00451674" w:rsidP="005E6BE1">
      <w:pPr>
        <w:tabs>
          <w:tab w:val="center" w:pos="4680"/>
        </w:tabs>
        <w:suppressAutoHyphens/>
        <w:jc w:val="center"/>
        <w:rPr>
          <w:rFonts w:ascii="Times New Roman" w:hAnsi="Times New Roman"/>
          <w:b/>
          <w:u w:val="single"/>
        </w:rPr>
      </w:pPr>
    </w:p>
    <w:p w:rsidR="00163C3B" w:rsidRPr="00D4172B" w:rsidRDefault="00163C3B" w:rsidP="002C51E9">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Call to Order</w:t>
      </w:r>
    </w:p>
    <w:p w:rsidR="00163C3B" w:rsidRPr="00C85621"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9A4D2C" w:rsidRPr="00C85621"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163C3B" w:rsidRPr="00D4172B" w:rsidRDefault="00163C3B" w:rsidP="002C51E9">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Roll Call</w:t>
      </w:r>
    </w:p>
    <w:p w:rsidR="00163C3B" w:rsidRPr="00D4172B" w:rsidRDefault="00163C3B" w:rsidP="00163C3B">
      <w:pPr>
        <w:tabs>
          <w:tab w:val="left" w:pos="-720"/>
          <w:tab w:val="right" w:pos="270"/>
        </w:tabs>
        <w:suppressAutoHyphens/>
        <w:rPr>
          <w:rFonts w:ascii="Times New Roman" w:hAnsi="Times New Roman"/>
          <w:b/>
          <w:sz w:val="16"/>
          <w:szCs w:val="16"/>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D4172B" w:rsidTr="00E27FEB">
        <w:tc>
          <w:tcPr>
            <w:tcW w:w="2340" w:type="dxa"/>
          </w:tcPr>
          <w:p w:rsidR="00163C3B" w:rsidRPr="00D4172B" w:rsidRDefault="00163C3B" w:rsidP="00E27FEB">
            <w:pPr>
              <w:tabs>
                <w:tab w:val="left" w:pos="-720"/>
                <w:tab w:val="right" w:pos="270"/>
              </w:tabs>
              <w:suppressAutoHyphens/>
              <w:rPr>
                <w:rFonts w:ascii="Times New Roman" w:hAnsi="Times New Roman"/>
                <w:b/>
                <w:sz w:val="20"/>
                <w:szCs w:val="20"/>
                <w:u w:val="single"/>
              </w:rPr>
            </w:pPr>
          </w:p>
          <w:p w:rsidR="00163C3B" w:rsidRPr="00D4172B" w:rsidRDefault="00163C3B" w:rsidP="00E27FEB">
            <w:pPr>
              <w:tabs>
                <w:tab w:val="left" w:pos="-720"/>
                <w:tab w:val="right" w:pos="270"/>
              </w:tabs>
              <w:suppressAutoHyphens/>
              <w:rPr>
                <w:rFonts w:ascii="Times New Roman" w:hAnsi="Times New Roman"/>
                <w:b/>
                <w:sz w:val="20"/>
                <w:szCs w:val="20"/>
                <w:u w:val="single"/>
              </w:rPr>
            </w:pPr>
            <w:r w:rsidRPr="00D4172B">
              <w:rPr>
                <w:rFonts w:ascii="Times New Roman" w:hAnsi="Times New Roman"/>
                <w:b/>
                <w:sz w:val="20"/>
                <w:szCs w:val="20"/>
                <w:u w:val="single"/>
              </w:rPr>
              <w:t>Member</w:t>
            </w:r>
          </w:p>
        </w:tc>
        <w:tc>
          <w:tcPr>
            <w:tcW w:w="2619" w:type="dxa"/>
          </w:tcPr>
          <w:p w:rsidR="00163C3B" w:rsidRPr="00D4172B" w:rsidRDefault="00163C3B" w:rsidP="00E27FEB">
            <w:pPr>
              <w:tabs>
                <w:tab w:val="left" w:pos="-720"/>
                <w:tab w:val="right" w:pos="270"/>
                <w:tab w:val="left" w:pos="2296"/>
              </w:tabs>
              <w:suppressAutoHyphens/>
              <w:ind w:right="79"/>
              <w:rPr>
                <w:rFonts w:ascii="Times New Roman" w:hAnsi="Times New Roman"/>
                <w:b/>
                <w:sz w:val="20"/>
                <w:szCs w:val="20"/>
                <w:u w:val="single"/>
              </w:rPr>
            </w:pPr>
          </w:p>
          <w:p w:rsidR="00163C3B" w:rsidRPr="00D4172B" w:rsidRDefault="00163C3B" w:rsidP="00E27FEB">
            <w:pPr>
              <w:tabs>
                <w:tab w:val="left" w:pos="-720"/>
                <w:tab w:val="right" w:pos="270"/>
                <w:tab w:val="left" w:pos="2296"/>
              </w:tabs>
              <w:suppressAutoHyphens/>
              <w:ind w:right="79"/>
              <w:rPr>
                <w:rFonts w:ascii="Times New Roman" w:hAnsi="Times New Roman"/>
                <w:b/>
                <w:sz w:val="20"/>
                <w:szCs w:val="20"/>
                <w:u w:val="single"/>
              </w:rPr>
            </w:pPr>
            <w:r w:rsidRPr="00D4172B">
              <w:rPr>
                <w:rFonts w:ascii="Times New Roman" w:hAnsi="Times New Roman"/>
                <w:b/>
                <w:sz w:val="20"/>
                <w:szCs w:val="20"/>
                <w:u w:val="single"/>
              </w:rPr>
              <w:t>District</w:t>
            </w:r>
          </w:p>
        </w:tc>
        <w:tc>
          <w:tcPr>
            <w:tcW w:w="1395" w:type="dxa"/>
          </w:tcPr>
          <w:p w:rsidR="00163C3B" w:rsidRPr="00D4172B" w:rsidRDefault="00163C3B" w:rsidP="00E27FEB">
            <w:pPr>
              <w:tabs>
                <w:tab w:val="left" w:pos="-720"/>
              </w:tabs>
              <w:suppressAutoHyphens/>
              <w:ind w:left="-191"/>
              <w:jc w:val="center"/>
              <w:rPr>
                <w:rFonts w:ascii="Times New Roman" w:hAnsi="Times New Roman"/>
                <w:b/>
                <w:sz w:val="20"/>
                <w:szCs w:val="20"/>
                <w:u w:val="single"/>
              </w:rPr>
            </w:pPr>
            <w:r w:rsidRPr="00D4172B">
              <w:rPr>
                <w:rFonts w:ascii="Times New Roman" w:hAnsi="Times New Roman"/>
                <w:b/>
                <w:sz w:val="20"/>
                <w:szCs w:val="20"/>
              </w:rPr>
              <w:t>Two Year</w:t>
            </w:r>
            <w:r w:rsidRPr="00D4172B">
              <w:rPr>
                <w:rFonts w:ascii="Times New Roman" w:hAnsi="Times New Roman"/>
                <w:b/>
                <w:sz w:val="20"/>
                <w:szCs w:val="20"/>
                <w:u w:val="single"/>
              </w:rPr>
              <w:t xml:space="preserve"> Appointment</w:t>
            </w:r>
          </w:p>
          <w:p w:rsidR="00163C3B" w:rsidRPr="00D4172B" w:rsidRDefault="00163C3B" w:rsidP="00E27FEB">
            <w:pPr>
              <w:tabs>
                <w:tab w:val="left" w:pos="-720"/>
              </w:tabs>
              <w:suppressAutoHyphens/>
              <w:ind w:left="-4"/>
              <w:jc w:val="center"/>
              <w:rPr>
                <w:rFonts w:ascii="Times New Roman" w:hAnsi="Times New Roman"/>
                <w:b/>
                <w:sz w:val="20"/>
                <w:szCs w:val="20"/>
                <w:u w:val="single"/>
              </w:rPr>
            </w:pPr>
          </w:p>
        </w:tc>
        <w:tc>
          <w:tcPr>
            <w:tcW w:w="1224" w:type="dxa"/>
            <w:gridSpan w:val="2"/>
            <w:tcBorders>
              <w:bottom w:val="nil"/>
            </w:tcBorders>
          </w:tcPr>
          <w:p w:rsidR="00163C3B" w:rsidRPr="00D4172B" w:rsidRDefault="00163C3B" w:rsidP="00E27FEB">
            <w:pPr>
              <w:tabs>
                <w:tab w:val="left" w:pos="-720"/>
                <w:tab w:val="right" w:pos="270"/>
              </w:tabs>
              <w:suppressAutoHyphens/>
              <w:jc w:val="center"/>
              <w:rPr>
                <w:rFonts w:ascii="Times New Roman" w:hAnsi="Times New Roman"/>
                <w:b/>
                <w:sz w:val="20"/>
                <w:szCs w:val="20"/>
                <w:u w:val="single"/>
              </w:rPr>
            </w:pPr>
          </w:p>
        </w:tc>
      </w:tr>
      <w:tr w:rsidR="00163C3B" w:rsidRPr="00D4172B" w:rsidTr="00E27FEB">
        <w:trPr>
          <w:gridAfter w:val="1"/>
          <w:wAfter w:w="18" w:type="dxa"/>
        </w:trPr>
        <w:tc>
          <w:tcPr>
            <w:tcW w:w="2340" w:type="dxa"/>
            <w:vAlign w:val="bottom"/>
          </w:tcPr>
          <w:p w:rsidR="00163C3B" w:rsidRPr="00D4172B" w:rsidRDefault="00163C3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Ron Fleming</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Ada Exempted Village</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A17C2" w:rsidRPr="00D4172B">
              <w:rPr>
                <w:rFonts w:ascii="Times New Roman" w:hAnsi="Times New Roman"/>
                <w:bCs/>
                <w:sz w:val="20"/>
                <w:szCs w:val="20"/>
              </w:rPr>
              <w:t>1</w:t>
            </w:r>
          </w:p>
        </w:tc>
        <w:tc>
          <w:tcPr>
            <w:tcW w:w="1206" w:type="dxa"/>
            <w:tcBorders>
              <w:top w:val="nil"/>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Dennis Fricke</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Elida Local</w:t>
            </w:r>
          </w:p>
        </w:tc>
        <w:tc>
          <w:tcPr>
            <w:tcW w:w="1395" w:type="dxa"/>
            <w:vAlign w:val="bottom"/>
          </w:tcPr>
          <w:p w:rsidR="00163C3B" w:rsidRPr="00D4172B" w:rsidRDefault="00163C3B" w:rsidP="00065B21">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A016D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Brad Fruchey</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Bluffton</w:t>
            </w:r>
            <w:r w:rsidR="00163C3B" w:rsidRPr="00D4172B">
              <w:rPr>
                <w:rFonts w:ascii="Times New Roman" w:hAnsi="Times New Roman"/>
                <w:bCs/>
                <w:sz w:val="20"/>
                <w:szCs w:val="20"/>
              </w:rPr>
              <w:t xml:space="preserve"> Exempted Village</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Todd Hager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Allen East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Mrs. Penny Kill</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Spencerville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Bob Loescher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Shawnee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Marc Pescosolido</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 xml:space="preserve">Perry Local  </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065B21" w:rsidRPr="00D4172B" w:rsidTr="00E27FEB">
        <w:trPr>
          <w:gridAfter w:val="1"/>
          <w:wAfter w:w="18" w:type="dxa"/>
        </w:trPr>
        <w:tc>
          <w:tcPr>
            <w:tcW w:w="2340" w:type="dxa"/>
            <w:vAlign w:val="bottom"/>
          </w:tcPr>
          <w:p w:rsidR="00065B21" w:rsidRPr="00D4172B" w:rsidRDefault="00065B21"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Mrs. Jackie Place</w:t>
            </w:r>
          </w:p>
        </w:tc>
        <w:tc>
          <w:tcPr>
            <w:tcW w:w="2619" w:type="dxa"/>
            <w:vAlign w:val="bottom"/>
          </w:tcPr>
          <w:p w:rsidR="00065B21" w:rsidRPr="00D4172B" w:rsidRDefault="00065B21"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Bath Local</w:t>
            </w:r>
          </w:p>
        </w:tc>
        <w:tc>
          <w:tcPr>
            <w:tcW w:w="1395" w:type="dxa"/>
            <w:vAlign w:val="bottom"/>
          </w:tcPr>
          <w:p w:rsidR="00065B21" w:rsidRPr="00D4172B" w:rsidRDefault="00065B21"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2012</w:t>
            </w:r>
          </w:p>
        </w:tc>
        <w:tc>
          <w:tcPr>
            <w:tcW w:w="1206" w:type="dxa"/>
            <w:tcBorders>
              <w:top w:val="single" w:sz="4" w:space="0" w:color="auto"/>
              <w:bottom w:val="single" w:sz="4" w:space="0" w:color="auto"/>
            </w:tcBorders>
            <w:vAlign w:val="center"/>
          </w:tcPr>
          <w:p w:rsidR="00065B21" w:rsidRPr="00D4172B" w:rsidRDefault="00065B21"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Michael Purdy</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Hardin Northern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Willie Sammetinger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Wapakoneta City</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tcBorders>
              <w:bottom w:val="nil"/>
            </w:tcBorders>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Ned Stechschulte</w:t>
            </w:r>
          </w:p>
        </w:tc>
        <w:tc>
          <w:tcPr>
            <w:tcW w:w="2619" w:type="dxa"/>
            <w:tcBorders>
              <w:bottom w:val="nil"/>
            </w:tcBorders>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Columbus Grove Local</w:t>
            </w:r>
          </w:p>
        </w:tc>
        <w:tc>
          <w:tcPr>
            <w:tcW w:w="1395" w:type="dxa"/>
            <w:tcBorders>
              <w:bottom w:val="nil"/>
            </w:tcBorders>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bl>
    <w:p w:rsidR="001C465F" w:rsidRPr="00C85621" w:rsidRDefault="001C465F" w:rsidP="001C465F">
      <w:pPr>
        <w:tabs>
          <w:tab w:val="left" w:pos="-720"/>
          <w:tab w:val="right" w:pos="270"/>
        </w:tabs>
        <w:suppressAutoHyphens/>
        <w:rPr>
          <w:rFonts w:ascii="Times New Roman" w:hAnsi="Times New Roman"/>
          <w:sz w:val="22"/>
          <w:szCs w:val="22"/>
        </w:rPr>
      </w:pPr>
    </w:p>
    <w:p w:rsidR="001C465F" w:rsidRPr="00C85621" w:rsidRDefault="001C465F" w:rsidP="001C465F">
      <w:pPr>
        <w:tabs>
          <w:tab w:val="left" w:pos="-720"/>
          <w:tab w:val="right" w:pos="270"/>
        </w:tabs>
        <w:suppressAutoHyphens/>
        <w:rPr>
          <w:rFonts w:ascii="Times New Roman" w:hAnsi="Times New Roman"/>
          <w:sz w:val="22"/>
          <w:szCs w:val="22"/>
        </w:rPr>
      </w:pPr>
    </w:p>
    <w:p w:rsidR="001C465F" w:rsidRPr="00D4172B" w:rsidRDefault="001C465F" w:rsidP="00C57590">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 xml:space="preserve">Hearing of the Public/Visitors/Commendations  </w:t>
      </w:r>
    </w:p>
    <w:p w:rsidR="00E94CEB" w:rsidRPr="00C85621" w:rsidRDefault="00E94CEB" w:rsidP="00B6437A">
      <w:pPr>
        <w:tabs>
          <w:tab w:val="left" w:pos="-720"/>
          <w:tab w:val="right" w:pos="270"/>
        </w:tabs>
        <w:suppressAutoHyphens/>
        <w:rPr>
          <w:rFonts w:ascii="Times New Roman" w:hAnsi="Times New Roman"/>
          <w:sz w:val="22"/>
          <w:szCs w:val="22"/>
        </w:rPr>
      </w:pPr>
    </w:p>
    <w:p w:rsidR="00C57590" w:rsidRPr="00C85621" w:rsidRDefault="00C57590" w:rsidP="00B6437A">
      <w:pPr>
        <w:tabs>
          <w:tab w:val="left" w:pos="-720"/>
          <w:tab w:val="right" w:pos="270"/>
        </w:tabs>
        <w:suppressAutoHyphens/>
        <w:rPr>
          <w:rFonts w:ascii="Times New Roman" w:hAnsi="Times New Roman"/>
          <w:sz w:val="22"/>
          <w:szCs w:val="22"/>
        </w:rPr>
      </w:pPr>
    </w:p>
    <w:p w:rsidR="001C465F" w:rsidRPr="00D4172B" w:rsidRDefault="001C465F" w:rsidP="002C51E9">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Approval of Previous Minutes</w:t>
      </w:r>
      <w:r w:rsidR="00A42995" w:rsidRPr="00D4172B">
        <w:rPr>
          <w:rFonts w:ascii="Times New Roman" w:hAnsi="Times New Roman"/>
          <w:b/>
          <w:sz w:val="22"/>
          <w:szCs w:val="22"/>
        </w:rPr>
        <w:t xml:space="preserve">  (</w:t>
      </w:r>
      <w:r w:rsidR="00065B21" w:rsidRPr="00D4172B">
        <w:rPr>
          <w:rFonts w:ascii="Times New Roman" w:hAnsi="Times New Roman"/>
          <w:b/>
          <w:sz w:val="22"/>
          <w:szCs w:val="22"/>
        </w:rPr>
        <w:t>0</w:t>
      </w:r>
      <w:r w:rsidR="00D43A46">
        <w:rPr>
          <w:rFonts w:ascii="Times New Roman" w:hAnsi="Times New Roman"/>
          <w:b/>
          <w:sz w:val="22"/>
          <w:szCs w:val="22"/>
        </w:rPr>
        <w:t>5</w:t>
      </w:r>
      <w:r w:rsidR="002C51E9" w:rsidRPr="00D4172B">
        <w:rPr>
          <w:rFonts w:ascii="Times New Roman" w:hAnsi="Times New Roman"/>
          <w:b/>
          <w:sz w:val="22"/>
          <w:szCs w:val="22"/>
        </w:rPr>
        <w:t>-1</w:t>
      </w:r>
      <w:r w:rsidR="00065B21" w:rsidRPr="00D4172B">
        <w:rPr>
          <w:rFonts w:ascii="Times New Roman" w:hAnsi="Times New Roman"/>
          <w:b/>
          <w:sz w:val="22"/>
          <w:szCs w:val="22"/>
        </w:rPr>
        <w:t>2</w:t>
      </w:r>
      <w:r w:rsidR="00EC4E48" w:rsidRPr="00D4172B">
        <w:rPr>
          <w:rFonts w:ascii="Times New Roman" w:hAnsi="Times New Roman"/>
          <w:b/>
          <w:sz w:val="22"/>
          <w:szCs w:val="22"/>
        </w:rPr>
        <w:t>-1</w:t>
      </w:r>
      <w:r w:rsidR="001A61EB" w:rsidRPr="00D4172B">
        <w:rPr>
          <w:rFonts w:ascii="Times New Roman" w:hAnsi="Times New Roman"/>
          <w:b/>
          <w:sz w:val="22"/>
          <w:szCs w:val="22"/>
        </w:rPr>
        <w:t>)  (</w:t>
      </w:r>
      <w:r w:rsidR="00065B21" w:rsidRPr="00D4172B">
        <w:rPr>
          <w:rFonts w:ascii="Times New Roman" w:hAnsi="Times New Roman"/>
          <w:b/>
          <w:sz w:val="22"/>
          <w:szCs w:val="22"/>
        </w:rPr>
        <w:t>Pages</w:t>
      </w:r>
      <w:r w:rsidR="006F346B" w:rsidRPr="00D4172B">
        <w:rPr>
          <w:rFonts w:ascii="Times New Roman" w:hAnsi="Times New Roman"/>
          <w:b/>
          <w:sz w:val="22"/>
          <w:szCs w:val="22"/>
        </w:rPr>
        <w:t xml:space="preserve"> </w:t>
      </w:r>
      <w:r w:rsidR="005878AF">
        <w:rPr>
          <w:rFonts w:ascii="Times New Roman" w:hAnsi="Times New Roman"/>
          <w:b/>
          <w:sz w:val="22"/>
          <w:szCs w:val="22"/>
        </w:rPr>
        <w:t>14-25</w:t>
      </w:r>
      <w:r w:rsidR="0038246F" w:rsidRPr="00D4172B">
        <w:rPr>
          <w:rFonts w:ascii="Times New Roman" w:hAnsi="Times New Roman"/>
          <w:b/>
          <w:sz w:val="22"/>
          <w:szCs w:val="22"/>
        </w:rPr>
        <w:t>)</w:t>
      </w:r>
    </w:p>
    <w:p w:rsidR="001C465F" w:rsidRPr="00D4172B" w:rsidRDefault="001C465F" w:rsidP="001C465F">
      <w:pPr>
        <w:tabs>
          <w:tab w:val="left" w:pos="-1440"/>
          <w:tab w:val="left" w:pos="-720"/>
          <w:tab w:val="right" w:pos="270"/>
        </w:tabs>
        <w:suppressAutoHyphens/>
        <w:rPr>
          <w:rFonts w:ascii="Times New Roman" w:hAnsi="Times New Roman"/>
          <w:sz w:val="20"/>
          <w:szCs w:val="20"/>
        </w:rPr>
      </w:pPr>
    </w:p>
    <w:p w:rsidR="00071644" w:rsidRDefault="008546C8"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D4172B">
        <w:rPr>
          <w:rFonts w:ascii="Times New Roman" w:hAnsi="Times New Roman"/>
        </w:rPr>
        <w:t xml:space="preserve">The Record of Proceedings for the </w:t>
      </w:r>
      <w:r w:rsidR="004B1FEE" w:rsidRPr="00D4172B">
        <w:rPr>
          <w:rFonts w:ascii="Times New Roman" w:hAnsi="Times New Roman"/>
        </w:rPr>
        <w:t>Regular</w:t>
      </w:r>
      <w:r w:rsidRPr="00D4172B">
        <w:rPr>
          <w:rFonts w:ascii="Times New Roman" w:hAnsi="Times New Roman"/>
        </w:rPr>
        <w:t xml:space="preserve"> meeting held </w:t>
      </w:r>
      <w:r w:rsidR="00D43A46">
        <w:rPr>
          <w:rFonts w:ascii="Times New Roman" w:hAnsi="Times New Roman"/>
        </w:rPr>
        <w:t>April 23</w:t>
      </w:r>
      <w:r w:rsidR="00065B21" w:rsidRPr="00D4172B">
        <w:rPr>
          <w:rFonts w:ascii="Times New Roman" w:hAnsi="Times New Roman"/>
        </w:rPr>
        <w:t>, 2012</w:t>
      </w:r>
      <w:r w:rsidRPr="00D4172B">
        <w:rPr>
          <w:rFonts w:ascii="Times New Roman" w:hAnsi="Times New Roman"/>
        </w:rPr>
        <w:t xml:space="preserve">, having been previously distributed, </w:t>
      </w:r>
      <w:r w:rsidR="00665C31" w:rsidRPr="00D4172B">
        <w:rPr>
          <w:rFonts w:ascii="Times New Roman" w:hAnsi="Times New Roman"/>
        </w:rPr>
        <w:t>was</w:t>
      </w:r>
      <w:r w:rsidR="008B42C9">
        <w:rPr>
          <w:rFonts w:ascii="Times New Roman" w:hAnsi="Times New Roman"/>
        </w:rPr>
        <w:t xml:space="preserve"> found to be correc</w:t>
      </w:r>
      <w:r w:rsidR="00071644">
        <w:rPr>
          <w:rFonts w:ascii="Times New Roman" w:hAnsi="Times New Roman"/>
        </w:rPr>
        <w:t xml:space="preserve">t with the following </w:t>
      </w:r>
      <w:r w:rsidR="00BD324A">
        <w:rPr>
          <w:rFonts w:ascii="Times New Roman" w:hAnsi="Times New Roman"/>
        </w:rPr>
        <w:t>correction to certified personnel</w:t>
      </w:r>
      <w:r w:rsidR="00071644">
        <w:rPr>
          <w:rFonts w:ascii="Times New Roman" w:hAnsi="Times New Roman"/>
        </w:rPr>
        <w:t xml:space="preserve">:  </w:t>
      </w:r>
    </w:p>
    <w:p w:rsidR="00071644" w:rsidRDefault="00071644"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071644" w:rsidRPr="00D4172B" w:rsidRDefault="00071644" w:rsidP="001F5FD3">
      <w:pPr>
        <w:pStyle w:val="BodyText"/>
        <w:widowControl w:val="0"/>
        <w:tabs>
          <w:tab w:val="left" w:pos="0"/>
        </w:tabs>
        <w:adjustRightInd w:val="0"/>
        <w:ind w:left="720" w:right="399"/>
        <w:textAlignment w:val="baseline"/>
        <w:rPr>
          <w:rFonts w:ascii="Times New Roman" w:hAnsi="Times New Roman"/>
        </w:rPr>
      </w:pPr>
      <w:r w:rsidRPr="00D4172B">
        <w:rPr>
          <w:rFonts w:ascii="Times New Roman" w:hAnsi="Times New Roman"/>
        </w:rPr>
        <w:t>I</w:t>
      </w:r>
      <w:r w:rsidR="001F5FD3">
        <w:rPr>
          <w:rFonts w:ascii="Times New Roman" w:hAnsi="Times New Roman"/>
        </w:rPr>
        <w:t xml:space="preserve">ssue Certified Salary Notice </w:t>
      </w:r>
      <w:r w:rsidRPr="00D4172B">
        <w:rPr>
          <w:rFonts w:ascii="Times New Roman" w:hAnsi="Times New Roman"/>
        </w:rPr>
        <w:t>(Year 2 of 2-year contract July 1, 2011 – June 30, 2013)</w:t>
      </w:r>
    </w:p>
    <w:p w:rsidR="00071644" w:rsidRPr="00D4172B" w:rsidRDefault="00071644" w:rsidP="00071644">
      <w:pPr>
        <w:tabs>
          <w:tab w:val="left" w:pos="-1440"/>
          <w:tab w:val="left" w:pos="-720"/>
          <w:tab w:val="left" w:pos="0"/>
        </w:tabs>
        <w:suppressAutoHyphens/>
        <w:rPr>
          <w:rFonts w:ascii="Times New Roman" w:hAnsi="Times New Roman"/>
          <w:sz w:val="16"/>
          <w:szCs w:val="16"/>
        </w:rPr>
      </w:pPr>
    </w:p>
    <w:tbl>
      <w:tblPr>
        <w:tblW w:w="5236" w:type="dxa"/>
        <w:tblInd w:w="720" w:type="dxa"/>
        <w:tblLayout w:type="fixed"/>
        <w:tblLook w:val="0000"/>
      </w:tblPr>
      <w:tblGrid>
        <w:gridCol w:w="2618"/>
        <w:gridCol w:w="1270"/>
        <w:gridCol w:w="1348"/>
      </w:tblGrid>
      <w:tr w:rsidR="00071644" w:rsidRPr="00D4172B" w:rsidTr="001F5FD3">
        <w:tc>
          <w:tcPr>
            <w:tcW w:w="2618" w:type="dxa"/>
            <w:tcBorders>
              <w:top w:val="single" w:sz="4" w:space="0" w:color="auto"/>
              <w:left w:val="single" w:sz="4" w:space="0" w:color="auto"/>
              <w:bottom w:val="single" w:sz="4" w:space="0" w:color="auto"/>
              <w:right w:val="single" w:sz="4" w:space="0" w:color="auto"/>
            </w:tcBorders>
          </w:tcPr>
          <w:p w:rsidR="00071644" w:rsidRPr="00D4172B" w:rsidRDefault="00071644" w:rsidP="001F5FD3">
            <w:pPr>
              <w:pStyle w:val="BodyTextIndent3"/>
              <w:tabs>
                <w:tab w:val="clear" w:pos="0"/>
                <w:tab w:val="left" w:pos="-1440"/>
                <w:tab w:val="left" w:pos="-95"/>
              </w:tabs>
              <w:ind w:left="-95" w:right="-28" w:firstLine="0"/>
              <w:rPr>
                <w:rFonts w:ascii="Times New Roman" w:hAnsi="Times New Roman"/>
              </w:rPr>
            </w:pPr>
          </w:p>
          <w:p w:rsidR="00071644" w:rsidRPr="00D4172B" w:rsidRDefault="00071644" w:rsidP="001F5FD3">
            <w:pPr>
              <w:pStyle w:val="BodyTextIndent3"/>
              <w:tabs>
                <w:tab w:val="clear" w:pos="0"/>
                <w:tab w:val="left" w:pos="-1440"/>
                <w:tab w:val="left" w:pos="-95"/>
              </w:tabs>
              <w:ind w:left="-95" w:right="-28" w:firstLine="0"/>
              <w:jc w:val="center"/>
              <w:rPr>
                <w:rFonts w:ascii="Times New Roman" w:hAnsi="Times New Roman"/>
              </w:rPr>
            </w:pPr>
            <w:r w:rsidRPr="00D4172B">
              <w:rPr>
                <w:rFonts w:ascii="Times New Roman" w:hAnsi="Times New Roman"/>
              </w:rPr>
              <w:t>Name</w:t>
            </w:r>
          </w:p>
        </w:tc>
        <w:tc>
          <w:tcPr>
            <w:tcW w:w="1270" w:type="dxa"/>
            <w:tcBorders>
              <w:top w:val="single" w:sz="4" w:space="0" w:color="auto"/>
              <w:left w:val="single" w:sz="4" w:space="0" w:color="auto"/>
              <w:bottom w:val="single" w:sz="4" w:space="0" w:color="auto"/>
              <w:right w:val="single" w:sz="4" w:space="0" w:color="auto"/>
            </w:tcBorders>
          </w:tcPr>
          <w:p w:rsidR="00071644" w:rsidRPr="00D4172B" w:rsidRDefault="00071644" w:rsidP="001F5FD3">
            <w:pPr>
              <w:pStyle w:val="BodyTextIndent3"/>
              <w:tabs>
                <w:tab w:val="clear" w:pos="0"/>
                <w:tab w:val="clear" w:pos="720"/>
                <w:tab w:val="left" w:pos="-1440"/>
              </w:tabs>
              <w:ind w:left="262" w:right="-69" w:hanging="360"/>
              <w:jc w:val="center"/>
              <w:rPr>
                <w:rFonts w:ascii="Times New Roman" w:hAnsi="Times New Roman"/>
              </w:rPr>
            </w:pPr>
            <w:r w:rsidRPr="00D4172B">
              <w:rPr>
                <w:rFonts w:ascii="Times New Roman" w:hAnsi="Times New Roman"/>
              </w:rPr>
              <w:t>Base</w:t>
            </w:r>
          </w:p>
          <w:p w:rsidR="00071644" w:rsidRPr="00D4172B" w:rsidRDefault="00071644" w:rsidP="001F5FD3">
            <w:pPr>
              <w:pStyle w:val="BodyTextIndent3"/>
              <w:tabs>
                <w:tab w:val="clear" w:pos="0"/>
                <w:tab w:val="clear" w:pos="720"/>
                <w:tab w:val="left" w:pos="-1440"/>
              </w:tabs>
              <w:ind w:left="262" w:right="-69" w:hanging="360"/>
              <w:jc w:val="center"/>
              <w:rPr>
                <w:rFonts w:ascii="Times New Roman" w:hAnsi="Times New Roman"/>
              </w:rPr>
            </w:pPr>
            <w:r w:rsidRPr="00D4172B">
              <w:rPr>
                <w:rFonts w:ascii="Times New Roman" w:hAnsi="Times New Roman"/>
              </w:rPr>
              <w:t>Schedule</w:t>
            </w:r>
          </w:p>
        </w:tc>
        <w:tc>
          <w:tcPr>
            <w:tcW w:w="1348" w:type="dxa"/>
            <w:tcBorders>
              <w:top w:val="single" w:sz="4" w:space="0" w:color="auto"/>
              <w:left w:val="single" w:sz="4" w:space="0" w:color="auto"/>
              <w:bottom w:val="single" w:sz="4" w:space="0" w:color="auto"/>
              <w:right w:val="single" w:sz="4" w:space="0" w:color="auto"/>
            </w:tcBorders>
          </w:tcPr>
          <w:p w:rsidR="00071644" w:rsidRPr="00D4172B" w:rsidRDefault="00071644" w:rsidP="001F5FD3">
            <w:pPr>
              <w:pStyle w:val="BodyTextIndent3"/>
              <w:tabs>
                <w:tab w:val="clear" w:pos="0"/>
                <w:tab w:val="left" w:pos="-1440"/>
                <w:tab w:val="left" w:pos="-95"/>
              </w:tabs>
              <w:ind w:left="-95" w:right="-28" w:firstLine="0"/>
              <w:jc w:val="center"/>
              <w:rPr>
                <w:rFonts w:ascii="Times New Roman" w:hAnsi="Times New Roman"/>
              </w:rPr>
            </w:pPr>
            <w:r w:rsidRPr="00D4172B">
              <w:rPr>
                <w:rFonts w:ascii="Times New Roman" w:hAnsi="Times New Roman"/>
              </w:rPr>
              <w:t>Extended</w:t>
            </w:r>
          </w:p>
          <w:p w:rsidR="00071644" w:rsidRPr="00D4172B" w:rsidRDefault="00071644" w:rsidP="001F5FD3">
            <w:pPr>
              <w:pStyle w:val="BodyTextIndent3"/>
              <w:tabs>
                <w:tab w:val="clear" w:pos="0"/>
                <w:tab w:val="left" w:pos="-1440"/>
                <w:tab w:val="left" w:pos="-95"/>
              </w:tabs>
              <w:ind w:left="-95" w:right="-28" w:firstLine="0"/>
              <w:jc w:val="center"/>
              <w:rPr>
                <w:rFonts w:ascii="Times New Roman" w:hAnsi="Times New Roman"/>
              </w:rPr>
            </w:pPr>
            <w:r w:rsidRPr="00D4172B">
              <w:rPr>
                <w:rFonts w:ascii="Times New Roman" w:hAnsi="Times New Roman"/>
              </w:rPr>
              <w:t>Days</w:t>
            </w:r>
          </w:p>
        </w:tc>
      </w:tr>
      <w:tr w:rsidR="00071644" w:rsidRPr="00D4172B" w:rsidTr="001F5FD3">
        <w:tc>
          <w:tcPr>
            <w:tcW w:w="2618" w:type="dxa"/>
            <w:tcBorders>
              <w:top w:val="single" w:sz="4" w:space="0" w:color="auto"/>
              <w:left w:val="single" w:sz="4" w:space="0" w:color="auto"/>
              <w:bottom w:val="single" w:sz="4" w:space="0" w:color="auto"/>
              <w:right w:val="single" w:sz="4" w:space="0" w:color="auto"/>
            </w:tcBorders>
          </w:tcPr>
          <w:p w:rsidR="00071644" w:rsidRPr="00D4172B" w:rsidRDefault="00071644" w:rsidP="001F5FD3">
            <w:pPr>
              <w:pStyle w:val="BodyTextIndent3"/>
              <w:tabs>
                <w:tab w:val="clear" w:pos="-720"/>
                <w:tab w:val="clear" w:pos="0"/>
                <w:tab w:val="clear" w:pos="720"/>
                <w:tab w:val="left" w:pos="-1440"/>
              </w:tabs>
              <w:suppressAutoHyphens w:val="0"/>
              <w:ind w:left="79" w:firstLine="0"/>
              <w:rPr>
                <w:rFonts w:ascii="Times New Roman" w:hAnsi="Times New Roman"/>
              </w:rPr>
            </w:pPr>
            <w:r w:rsidRPr="00D4172B">
              <w:rPr>
                <w:rFonts w:ascii="Times New Roman" w:hAnsi="Times New Roman"/>
              </w:rPr>
              <w:t>Tasha Sheipline</w:t>
            </w:r>
          </w:p>
        </w:tc>
        <w:tc>
          <w:tcPr>
            <w:tcW w:w="1270" w:type="dxa"/>
            <w:tcBorders>
              <w:top w:val="single" w:sz="4" w:space="0" w:color="auto"/>
              <w:left w:val="single" w:sz="4" w:space="0" w:color="auto"/>
              <w:bottom w:val="single" w:sz="4" w:space="0" w:color="auto"/>
              <w:right w:val="single" w:sz="4" w:space="0" w:color="auto"/>
            </w:tcBorders>
          </w:tcPr>
          <w:p w:rsidR="00071644" w:rsidRDefault="00071644" w:rsidP="001F5FD3">
            <w:pPr>
              <w:pStyle w:val="BodyTextIndent3"/>
              <w:tabs>
                <w:tab w:val="clear" w:pos="0"/>
                <w:tab w:val="left" w:pos="-1440"/>
                <w:tab w:val="left" w:pos="-26"/>
              </w:tabs>
              <w:ind w:left="-98" w:right="-69" w:firstLine="3"/>
              <w:jc w:val="center"/>
              <w:rPr>
                <w:rFonts w:ascii="Times New Roman" w:hAnsi="Times New Roman"/>
                <w:strike/>
              </w:rPr>
            </w:pPr>
            <w:r w:rsidRPr="001F5FD3">
              <w:rPr>
                <w:rFonts w:ascii="Times New Roman" w:hAnsi="Times New Roman"/>
                <w:strike/>
              </w:rPr>
              <w:t>B-15</w:t>
            </w:r>
          </w:p>
          <w:p w:rsidR="001F5FD3" w:rsidRPr="001F5FD3" w:rsidRDefault="001F5FD3" w:rsidP="001F5FD3">
            <w:pPr>
              <w:pStyle w:val="BodyTextIndent3"/>
              <w:tabs>
                <w:tab w:val="clear" w:pos="0"/>
                <w:tab w:val="left" w:pos="-1440"/>
                <w:tab w:val="left" w:pos="-26"/>
              </w:tabs>
              <w:ind w:left="-98" w:right="-69" w:firstLine="3"/>
              <w:jc w:val="center"/>
              <w:rPr>
                <w:rFonts w:ascii="Times New Roman" w:hAnsi="Times New Roman"/>
              </w:rPr>
            </w:pPr>
            <w:r w:rsidRPr="001F5FD3">
              <w:rPr>
                <w:rFonts w:ascii="Times New Roman" w:hAnsi="Times New Roman"/>
              </w:rPr>
              <w:t>C-15</w:t>
            </w:r>
          </w:p>
        </w:tc>
        <w:tc>
          <w:tcPr>
            <w:tcW w:w="1348" w:type="dxa"/>
            <w:tcBorders>
              <w:top w:val="single" w:sz="4" w:space="0" w:color="auto"/>
              <w:left w:val="single" w:sz="4" w:space="0" w:color="auto"/>
              <w:bottom w:val="single" w:sz="4" w:space="0" w:color="auto"/>
              <w:right w:val="single" w:sz="4" w:space="0" w:color="auto"/>
            </w:tcBorders>
          </w:tcPr>
          <w:p w:rsidR="00071644" w:rsidRPr="00D4172B" w:rsidRDefault="00071644" w:rsidP="001F5FD3">
            <w:pPr>
              <w:pStyle w:val="BodyTextIndent3"/>
              <w:tabs>
                <w:tab w:val="left" w:pos="-1440"/>
              </w:tabs>
              <w:ind w:left="79" w:hanging="84"/>
              <w:jc w:val="center"/>
              <w:rPr>
                <w:rFonts w:ascii="Times New Roman" w:hAnsi="Times New Roman"/>
              </w:rPr>
            </w:pPr>
          </w:p>
        </w:tc>
      </w:tr>
    </w:tbl>
    <w:p w:rsidR="0000659A" w:rsidRPr="00D4172B" w:rsidRDefault="0000659A" w:rsidP="000833B9">
      <w:pPr>
        <w:ind w:left="1440"/>
        <w:rPr>
          <w:rFonts w:ascii="Times New Roman" w:hAnsi="Times New Roman"/>
          <w:sz w:val="20"/>
          <w:szCs w:val="20"/>
        </w:rPr>
      </w:pPr>
    </w:p>
    <w:p w:rsidR="001C465F" w:rsidRPr="00D4172B"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D4172B">
        <w:rPr>
          <w:rFonts w:ascii="Times New Roman" w:hAnsi="Times New Roman"/>
        </w:rPr>
        <w:t>_____ moved and ______ seconded the adoption of the same.</w:t>
      </w:r>
    </w:p>
    <w:p w:rsidR="00FF4629" w:rsidRPr="00D4172B"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065B21" w:rsidRDefault="001C465F" w:rsidP="001C465F">
      <w:pPr>
        <w:tabs>
          <w:tab w:val="left" w:pos="-720"/>
          <w:tab w:val="left" w:pos="0"/>
        </w:tabs>
        <w:suppressAutoHyphens/>
        <w:ind w:left="1440" w:hanging="720"/>
        <w:rPr>
          <w:rFonts w:ascii="Times New Roman" w:hAnsi="Times New Roman"/>
          <w:sz w:val="22"/>
          <w:szCs w:val="22"/>
        </w:rPr>
      </w:pPr>
      <w:r w:rsidRPr="00D4172B">
        <w:rPr>
          <w:rFonts w:ascii="Times New Roman" w:hAnsi="Times New Roman"/>
          <w:sz w:val="22"/>
          <w:szCs w:val="22"/>
        </w:rPr>
        <w:t>Upon the call of the roll, the vote was recorded as follows:</w:t>
      </w:r>
    </w:p>
    <w:p w:rsidR="0000659A" w:rsidRDefault="0000659A"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D4172B" w:rsidTr="007D368E">
        <w:tc>
          <w:tcPr>
            <w:tcW w:w="1818" w:type="dxa"/>
          </w:tcPr>
          <w:p w:rsidR="007D368E" w:rsidRPr="00D4172B" w:rsidRDefault="00A016DB"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lastRenderedPageBreak/>
              <w:t>Mr. Fleming</w:t>
            </w:r>
          </w:p>
        </w:tc>
        <w:tc>
          <w:tcPr>
            <w:tcW w:w="1350" w:type="dxa"/>
            <w:tcBorders>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065B21"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Pescosolido</w:t>
            </w:r>
          </w:p>
        </w:tc>
        <w:tc>
          <w:tcPr>
            <w:tcW w:w="1350" w:type="dxa"/>
            <w:tcBorders>
              <w:bottom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A016DB"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Fricke</w:t>
            </w:r>
          </w:p>
        </w:tc>
        <w:tc>
          <w:tcPr>
            <w:tcW w:w="1350" w:type="dxa"/>
            <w:tcBorders>
              <w:top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065B21"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Mrs. Place</w:t>
            </w:r>
          </w:p>
        </w:tc>
        <w:tc>
          <w:tcPr>
            <w:tcW w:w="1350" w:type="dxa"/>
            <w:tcBorders>
              <w:top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A016DB"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Fruchey</w:t>
            </w:r>
          </w:p>
        </w:tc>
        <w:tc>
          <w:tcPr>
            <w:tcW w:w="1350" w:type="dxa"/>
            <w:tcBorders>
              <w:top w:val="single" w:sz="4" w:space="0" w:color="auto"/>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7D368E"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Purdy</w:t>
            </w:r>
          </w:p>
        </w:tc>
        <w:tc>
          <w:tcPr>
            <w:tcW w:w="1350" w:type="dxa"/>
            <w:tcBorders>
              <w:top w:val="single" w:sz="4" w:space="0" w:color="auto"/>
              <w:bottom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7D368E"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Hager</w:t>
            </w:r>
          </w:p>
        </w:tc>
        <w:tc>
          <w:tcPr>
            <w:tcW w:w="1350" w:type="dxa"/>
            <w:tcBorders>
              <w:top w:val="single" w:sz="4" w:space="0" w:color="auto"/>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7D368E"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Sammetinger</w:t>
            </w:r>
          </w:p>
        </w:tc>
        <w:tc>
          <w:tcPr>
            <w:tcW w:w="1350" w:type="dxa"/>
            <w:tcBorders>
              <w:top w:val="single" w:sz="4" w:space="0" w:color="auto"/>
              <w:bottom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7D368E"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Mrs. Kill</w:t>
            </w:r>
          </w:p>
        </w:tc>
        <w:tc>
          <w:tcPr>
            <w:tcW w:w="1350" w:type="dxa"/>
            <w:tcBorders>
              <w:top w:val="single" w:sz="4" w:space="0" w:color="auto"/>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7D368E"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Stechschulte</w:t>
            </w:r>
          </w:p>
        </w:tc>
        <w:tc>
          <w:tcPr>
            <w:tcW w:w="1350" w:type="dxa"/>
            <w:tcBorders>
              <w:top w:val="single" w:sz="4" w:space="0" w:color="auto"/>
              <w:bottom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7D368E"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Loescher</w:t>
            </w:r>
          </w:p>
        </w:tc>
        <w:tc>
          <w:tcPr>
            <w:tcW w:w="1350" w:type="dxa"/>
            <w:tcBorders>
              <w:top w:val="single" w:sz="4" w:space="0" w:color="auto"/>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7D368E" w:rsidP="00E27FEB">
            <w:pPr>
              <w:tabs>
                <w:tab w:val="left" w:pos="-720"/>
                <w:tab w:val="left" w:pos="720"/>
                <w:tab w:val="left" w:pos="1440"/>
                <w:tab w:val="left" w:pos="2160"/>
              </w:tabs>
              <w:suppressAutoHyphens/>
              <w:ind w:left="252"/>
              <w:rPr>
                <w:rFonts w:ascii="Times New Roman" w:hAnsi="Times New Roman"/>
                <w:sz w:val="22"/>
                <w:szCs w:val="22"/>
              </w:rPr>
            </w:pPr>
          </w:p>
        </w:tc>
        <w:tc>
          <w:tcPr>
            <w:tcW w:w="1350" w:type="dxa"/>
            <w:tcBorders>
              <w:top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bl>
    <w:p w:rsidR="002054EE" w:rsidRPr="00D4172B" w:rsidRDefault="002054EE" w:rsidP="002054EE">
      <w:pPr>
        <w:tabs>
          <w:tab w:val="left" w:pos="-720"/>
        </w:tabs>
        <w:suppressAutoHyphens/>
        <w:ind w:left="288"/>
        <w:rPr>
          <w:rFonts w:ascii="Times New Roman" w:hAnsi="Times New Roman"/>
          <w:b/>
          <w:sz w:val="21"/>
          <w:szCs w:val="21"/>
          <w:u w:val="single"/>
        </w:rPr>
      </w:pPr>
    </w:p>
    <w:p w:rsidR="002054EE" w:rsidRPr="00D4172B" w:rsidRDefault="002054EE" w:rsidP="002054EE">
      <w:pPr>
        <w:tabs>
          <w:tab w:val="left" w:pos="-720"/>
        </w:tabs>
        <w:suppressAutoHyphens/>
        <w:ind w:left="288"/>
        <w:rPr>
          <w:rFonts w:ascii="Times New Roman" w:hAnsi="Times New Roman"/>
          <w:b/>
          <w:sz w:val="21"/>
          <w:szCs w:val="21"/>
          <w:u w:val="single"/>
        </w:rPr>
      </w:pPr>
    </w:p>
    <w:p w:rsidR="001C465F" w:rsidRPr="00D4172B" w:rsidRDefault="001C465F" w:rsidP="00813DCA">
      <w:pPr>
        <w:numPr>
          <w:ilvl w:val="0"/>
          <w:numId w:val="1"/>
        </w:numPr>
        <w:tabs>
          <w:tab w:val="left" w:pos="-720"/>
        </w:tabs>
        <w:suppressAutoHyphens/>
        <w:rPr>
          <w:rFonts w:ascii="Times New Roman" w:hAnsi="Times New Roman"/>
          <w:b/>
          <w:sz w:val="21"/>
          <w:szCs w:val="21"/>
          <w:u w:val="single"/>
        </w:rPr>
      </w:pPr>
      <w:r w:rsidRPr="00D4172B">
        <w:rPr>
          <w:rFonts w:ascii="Times New Roman" w:hAnsi="Times New Roman"/>
          <w:b/>
          <w:sz w:val="21"/>
          <w:szCs w:val="21"/>
          <w:u w:val="single"/>
        </w:rPr>
        <w:t>Financial Report</w:t>
      </w:r>
      <w:r w:rsidRPr="00D4172B">
        <w:rPr>
          <w:rFonts w:ascii="Times New Roman" w:hAnsi="Times New Roman"/>
          <w:b/>
          <w:sz w:val="21"/>
          <w:szCs w:val="21"/>
        </w:rPr>
        <w:t xml:space="preserve"> </w:t>
      </w:r>
      <w:r w:rsidR="00955D50" w:rsidRPr="00D4172B">
        <w:rPr>
          <w:rFonts w:ascii="Times New Roman" w:hAnsi="Times New Roman"/>
          <w:b/>
          <w:sz w:val="21"/>
          <w:szCs w:val="21"/>
        </w:rPr>
        <w:t xml:space="preserve"> </w:t>
      </w:r>
      <w:r w:rsidRPr="00D4172B">
        <w:rPr>
          <w:rFonts w:ascii="Times New Roman" w:hAnsi="Times New Roman"/>
          <w:b/>
          <w:sz w:val="21"/>
          <w:szCs w:val="21"/>
        </w:rPr>
        <w:t>(</w:t>
      </w:r>
      <w:r w:rsidR="00065B21" w:rsidRPr="00D4172B">
        <w:rPr>
          <w:rFonts w:ascii="Times New Roman" w:hAnsi="Times New Roman"/>
          <w:b/>
          <w:sz w:val="21"/>
          <w:szCs w:val="21"/>
        </w:rPr>
        <w:t>0</w:t>
      </w:r>
      <w:r w:rsidR="00D43A46">
        <w:rPr>
          <w:rFonts w:ascii="Times New Roman" w:hAnsi="Times New Roman"/>
          <w:b/>
          <w:sz w:val="21"/>
          <w:szCs w:val="21"/>
        </w:rPr>
        <w:t>5</w:t>
      </w:r>
      <w:r w:rsidR="005C39F4" w:rsidRPr="00D4172B">
        <w:rPr>
          <w:rFonts w:ascii="Times New Roman" w:hAnsi="Times New Roman"/>
          <w:b/>
          <w:sz w:val="21"/>
          <w:szCs w:val="21"/>
        </w:rPr>
        <w:t>-</w:t>
      </w:r>
      <w:r w:rsidR="004F0445" w:rsidRPr="00D4172B">
        <w:rPr>
          <w:rFonts w:ascii="Times New Roman" w:hAnsi="Times New Roman"/>
          <w:b/>
          <w:sz w:val="21"/>
          <w:szCs w:val="21"/>
        </w:rPr>
        <w:t>1</w:t>
      </w:r>
      <w:r w:rsidR="00065B21" w:rsidRPr="00D4172B">
        <w:rPr>
          <w:rFonts w:ascii="Times New Roman" w:hAnsi="Times New Roman"/>
          <w:b/>
          <w:sz w:val="21"/>
          <w:szCs w:val="21"/>
        </w:rPr>
        <w:t>2</w:t>
      </w:r>
      <w:r w:rsidR="00EC4E48" w:rsidRPr="00D4172B">
        <w:rPr>
          <w:rFonts w:ascii="Times New Roman" w:hAnsi="Times New Roman"/>
          <w:b/>
          <w:sz w:val="21"/>
          <w:szCs w:val="21"/>
        </w:rPr>
        <w:t>-</w:t>
      </w:r>
      <w:r w:rsidR="00065B21" w:rsidRPr="00D4172B">
        <w:rPr>
          <w:rFonts w:ascii="Times New Roman" w:hAnsi="Times New Roman"/>
          <w:b/>
          <w:sz w:val="21"/>
          <w:szCs w:val="21"/>
        </w:rPr>
        <w:t>2</w:t>
      </w:r>
      <w:r w:rsidRPr="00D4172B">
        <w:rPr>
          <w:rFonts w:ascii="Times New Roman" w:hAnsi="Times New Roman"/>
          <w:b/>
          <w:sz w:val="21"/>
          <w:szCs w:val="21"/>
        </w:rPr>
        <w:t xml:space="preserve">)  </w:t>
      </w:r>
      <w:r w:rsidR="00500C7A" w:rsidRPr="00D4172B">
        <w:rPr>
          <w:rFonts w:ascii="Times New Roman" w:hAnsi="Times New Roman"/>
          <w:b/>
          <w:color w:val="000000" w:themeColor="text1"/>
          <w:sz w:val="21"/>
          <w:szCs w:val="21"/>
        </w:rPr>
        <w:t>(Pages</w:t>
      </w:r>
      <w:r w:rsidR="006F346B" w:rsidRPr="00D4172B">
        <w:rPr>
          <w:rFonts w:ascii="Times New Roman" w:hAnsi="Times New Roman"/>
          <w:b/>
          <w:color w:val="000000" w:themeColor="text1"/>
          <w:sz w:val="21"/>
          <w:szCs w:val="21"/>
        </w:rPr>
        <w:t xml:space="preserve"> </w:t>
      </w:r>
      <w:r w:rsidR="00DF4353">
        <w:rPr>
          <w:rFonts w:ascii="Times New Roman" w:hAnsi="Times New Roman"/>
          <w:b/>
          <w:color w:val="000000" w:themeColor="text1"/>
          <w:sz w:val="21"/>
          <w:szCs w:val="21"/>
        </w:rPr>
        <w:t>26-48</w:t>
      </w:r>
      <w:r w:rsidR="00500C7A" w:rsidRPr="00D4172B">
        <w:rPr>
          <w:rFonts w:ascii="Times New Roman" w:hAnsi="Times New Roman"/>
          <w:b/>
          <w:color w:val="000000" w:themeColor="text1"/>
          <w:sz w:val="21"/>
          <w:szCs w:val="21"/>
        </w:rPr>
        <w:t>)</w:t>
      </w:r>
    </w:p>
    <w:p w:rsidR="001C465F" w:rsidRPr="00D4172B" w:rsidRDefault="001C465F" w:rsidP="001C465F">
      <w:pPr>
        <w:rPr>
          <w:rFonts w:ascii="Times New Roman" w:hAnsi="Times New Roman"/>
          <w:sz w:val="21"/>
          <w:szCs w:val="21"/>
        </w:rPr>
      </w:pPr>
    </w:p>
    <w:p w:rsidR="00B100E4" w:rsidRPr="00D4172B" w:rsidRDefault="00B100E4" w:rsidP="00B100E4">
      <w:pPr>
        <w:tabs>
          <w:tab w:val="left" w:pos="-1440"/>
          <w:tab w:val="left" w:pos="-720"/>
          <w:tab w:val="left" w:pos="0"/>
        </w:tabs>
        <w:suppressAutoHyphens/>
        <w:ind w:left="748"/>
        <w:rPr>
          <w:rFonts w:ascii="Times New Roman" w:hAnsi="Times New Roman"/>
          <w:sz w:val="21"/>
          <w:szCs w:val="21"/>
        </w:rPr>
      </w:pPr>
      <w:r w:rsidRPr="00D4172B">
        <w:rPr>
          <w:rFonts w:ascii="Times New Roman" w:hAnsi="Times New Roman"/>
          <w:sz w:val="21"/>
          <w:szCs w:val="21"/>
        </w:rPr>
        <w:t>______ moved and ______ seconded the approval of the financial reports</w:t>
      </w:r>
      <w:r w:rsidR="00E81A54" w:rsidRPr="00D4172B">
        <w:rPr>
          <w:rFonts w:ascii="Times New Roman" w:hAnsi="Times New Roman"/>
          <w:sz w:val="21"/>
          <w:szCs w:val="21"/>
        </w:rPr>
        <w:t xml:space="preserve"> </w:t>
      </w:r>
      <w:r w:rsidR="00752BEA" w:rsidRPr="00D4172B">
        <w:rPr>
          <w:rFonts w:ascii="Times New Roman" w:hAnsi="Times New Roman"/>
          <w:sz w:val="21"/>
          <w:szCs w:val="21"/>
        </w:rPr>
        <w:t>as presented by the Treasurer.</w:t>
      </w:r>
    </w:p>
    <w:p w:rsidR="00B100E4" w:rsidRPr="00D4172B" w:rsidRDefault="00B100E4" w:rsidP="001C465F">
      <w:pPr>
        <w:rPr>
          <w:rFonts w:ascii="Times New Roman" w:hAnsi="Times New Roman"/>
          <w:sz w:val="21"/>
          <w:szCs w:val="21"/>
        </w:rPr>
      </w:pPr>
    </w:p>
    <w:p w:rsidR="008201EF" w:rsidRPr="00D4172B" w:rsidRDefault="00D8108D" w:rsidP="003F7706">
      <w:pPr>
        <w:tabs>
          <w:tab w:val="left" w:pos="-720"/>
          <w:tab w:val="left" w:pos="0"/>
        </w:tabs>
        <w:suppressAutoHyphens/>
        <w:ind w:left="748" w:right="-270"/>
        <w:rPr>
          <w:rFonts w:ascii="Times New Roman" w:hAnsi="Times New Roman"/>
          <w:b/>
          <w:sz w:val="21"/>
          <w:szCs w:val="21"/>
        </w:rPr>
      </w:pPr>
      <w:r w:rsidRPr="00D4172B">
        <w:rPr>
          <w:rFonts w:ascii="Times New Roman" w:hAnsi="Times New Roman"/>
          <w:b/>
          <w:bCs/>
          <w:smallCaps/>
          <w:sz w:val="21"/>
          <w:szCs w:val="21"/>
        </w:rPr>
        <w:t>Investments</w:t>
      </w:r>
      <w:r w:rsidR="008201EF" w:rsidRPr="00D4172B">
        <w:rPr>
          <w:rFonts w:ascii="Times New Roman" w:hAnsi="Times New Roman"/>
          <w:b/>
          <w:sz w:val="21"/>
          <w:szCs w:val="21"/>
        </w:rPr>
        <w:t xml:space="preserve">:                                                  </w:t>
      </w:r>
    </w:p>
    <w:p w:rsidR="008201EF" w:rsidRPr="00D4172B" w:rsidRDefault="008201EF" w:rsidP="003F7706">
      <w:pPr>
        <w:tabs>
          <w:tab w:val="left" w:pos="-720"/>
          <w:tab w:val="left" w:pos="0"/>
          <w:tab w:val="left" w:pos="3553"/>
          <w:tab w:val="left" w:pos="4788"/>
          <w:tab w:val="left" w:pos="5688"/>
          <w:tab w:val="left" w:pos="6174"/>
          <w:tab w:val="left" w:pos="7106"/>
          <w:tab w:val="right" w:pos="8976"/>
          <w:tab w:val="right" w:pos="9724"/>
        </w:tabs>
        <w:suppressAutoHyphens/>
        <w:ind w:left="720" w:right="-270"/>
        <w:rPr>
          <w:rFonts w:ascii="Times New Roman" w:hAnsi="Times New Roman"/>
          <w:b/>
          <w:sz w:val="18"/>
          <w:szCs w:val="16"/>
        </w:rPr>
      </w:pPr>
      <w:r w:rsidRPr="00D4172B">
        <w:rPr>
          <w:rFonts w:ascii="Times New Roman" w:hAnsi="Times New Roman"/>
          <w:b/>
          <w:sz w:val="18"/>
          <w:szCs w:val="16"/>
        </w:rPr>
        <w:tab/>
        <w:t>Investment</w:t>
      </w:r>
      <w:r w:rsidRPr="00D4172B">
        <w:rPr>
          <w:rFonts w:ascii="Times New Roman" w:hAnsi="Times New Roman"/>
          <w:b/>
          <w:sz w:val="18"/>
          <w:szCs w:val="16"/>
        </w:rPr>
        <w:tab/>
        <w:t xml:space="preserve"> Investment</w:t>
      </w:r>
      <w:r w:rsidRPr="00D4172B">
        <w:rPr>
          <w:rFonts w:ascii="Times New Roman" w:hAnsi="Times New Roman"/>
          <w:b/>
          <w:sz w:val="18"/>
          <w:szCs w:val="16"/>
        </w:rPr>
        <w:tab/>
      </w:r>
      <w:r w:rsidRPr="00D4172B">
        <w:rPr>
          <w:rFonts w:ascii="Times New Roman" w:hAnsi="Times New Roman"/>
          <w:b/>
          <w:sz w:val="18"/>
          <w:szCs w:val="16"/>
        </w:rPr>
        <w:tab/>
        <w:t>Interest</w:t>
      </w:r>
      <w:r w:rsidRPr="00D4172B">
        <w:rPr>
          <w:rFonts w:ascii="Times New Roman" w:hAnsi="Times New Roman"/>
          <w:b/>
          <w:sz w:val="18"/>
          <w:szCs w:val="16"/>
        </w:rPr>
        <w:tab/>
      </w:r>
      <w:r w:rsidRPr="00D4172B">
        <w:rPr>
          <w:rFonts w:ascii="Times New Roman" w:hAnsi="Times New Roman"/>
          <w:b/>
          <w:sz w:val="18"/>
          <w:szCs w:val="16"/>
        </w:rPr>
        <w:tab/>
      </w:r>
    </w:p>
    <w:p w:rsidR="008201EF" w:rsidRPr="00D4172B" w:rsidRDefault="008201EF" w:rsidP="003F7706">
      <w:pPr>
        <w:pStyle w:val="Heading2"/>
        <w:shd w:val="clear" w:color="auto" w:fill="FFFFFF" w:themeFill="background1"/>
        <w:tabs>
          <w:tab w:val="left" w:pos="3555"/>
          <w:tab w:val="left" w:pos="4806"/>
          <w:tab w:val="left" w:pos="6282"/>
          <w:tab w:val="left" w:pos="7065"/>
          <w:tab w:val="left" w:pos="8228"/>
        </w:tabs>
        <w:ind w:left="720" w:right="-270"/>
        <w:rPr>
          <w:rFonts w:ascii="Times New Roman" w:hAnsi="Times New Roman"/>
          <w:b/>
          <w:sz w:val="18"/>
          <w:szCs w:val="16"/>
          <w:u w:val="none"/>
        </w:rPr>
      </w:pPr>
      <w:r w:rsidRPr="00D4172B">
        <w:rPr>
          <w:rFonts w:ascii="Times New Roman" w:hAnsi="Times New Roman"/>
          <w:b/>
          <w:sz w:val="18"/>
          <w:szCs w:val="16"/>
          <w:u w:val="none"/>
        </w:rPr>
        <w:t>Type of Investment</w:t>
      </w:r>
      <w:r w:rsidRPr="00D4172B">
        <w:rPr>
          <w:rFonts w:ascii="Times New Roman" w:hAnsi="Times New Roman"/>
          <w:b/>
          <w:sz w:val="18"/>
          <w:szCs w:val="16"/>
          <w:u w:val="none"/>
        </w:rPr>
        <w:tab/>
        <w:t xml:space="preserve">  Amount</w:t>
      </w:r>
      <w:r w:rsidRPr="00D4172B">
        <w:rPr>
          <w:rFonts w:ascii="Times New Roman" w:hAnsi="Times New Roman"/>
          <w:b/>
          <w:sz w:val="18"/>
          <w:szCs w:val="16"/>
          <w:u w:val="none"/>
        </w:rPr>
        <w:tab/>
        <w:t xml:space="preserve">    Period</w:t>
      </w:r>
      <w:r w:rsidRPr="00D4172B">
        <w:rPr>
          <w:rFonts w:ascii="Times New Roman" w:hAnsi="Times New Roman"/>
          <w:b/>
          <w:sz w:val="18"/>
          <w:szCs w:val="16"/>
          <w:u w:val="none"/>
        </w:rPr>
        <w:tab/>
        <w:t xml:space="preserve"> Rate</w:t>
      </w:r>
      <w:r w:rsidRPr="00D4172B">
        <w:rPr>
          <w:rFonts w:ascii="Times New Roman" w:hAnsi="Times New Roman"/>
          <w:b/>
          <w:sz w:val="18"/>
          <w:szCs w:val="16"/>
          <w:u w:val="none"/>
        </w:rPr>
        <w:tab/>
        <w:t xml:space="preserve">Bank  </w:t>
      </w:r>
      <w:r w:rsidRPr="00D4172B">
        <w:rPr>
          <w:rFonts w:ascii="Times New Roman" w:hAnsi="Times New Roman"/>
          <w:b/>
          <w:sz w:val="18"/>
          <w:szCs w:val="16"/>
          <w:u w:val="none"/>
        </w:rPr>
        <w:tab/>
        <w:t xml:space="preserve">  Interest Earned </w:t>
      </w:r>
    </w:p>
    <w:p w:rsidR="008201EF" w:rsidRPr="00D4172B" w:rsidRDefault="00DA0E9E" w:rsidP="003F7706">
      <w:pPr>
        <w:pStyle w:val="Heading2"/>
        <w:shd w:val="clear" w:color="auto" w:fill="FFFFFF" w:themeFill="background1"/>
        <w:tabs>
          <w:tab w:val="left" w:pos="3740"/>
          <w:tab w:val="left" w:pos="4806"/>
          <w:tab w:val="left" w:pos="6282"/>
          <w:tab w:val="left" w:pos="7110"/>
          <w:tab w:val="right" w:pos="8976"/>
          <w:tab w:val="right" w:pos="9724"/>
        </w:tabs>
        <w:ind w:left="720" w:right="-270"/>
        <w:rPr>
          <w:rFonts w:ascii="Times New Roman" w:hAnsi="Times New Roman"/>
          <w:b/>
          <w:sz w:val="8"/>
          <w:szCs w:val="8"/>
        </w:rPr>
      </w:pPr>
      <w:r w:rsidRPr="00DA0E9E">
        <w:rPr>
          <w:rFonts w:ascii="Times New Roman" w:hAnsi="Times New Roman"/>
          <w:b/>
          <w:noProof/>
          <w:sz w:val="18"/>
          <w:szCs w:val="16"/>
        </w:rPr>
        <w:pict>
          <v:line id="_x0000_s1041" style="position:absolute;left:0;text-align:left;flip:y;z-index:251658240" from="34.65pt,2.65pt" to="481.05pt,2.95pt" strokeweight="1.75pt">
            <v:stroke linestyle="thinThin"/>
            <w10:wrap side="left"/>
          </v:line>
        </w:pict>
      </w:r>
      <w:r w:rsidR="008201EF" w:rsidRPr="00D4172B">
        <w:rPr>
          <w:rFonts w:ascii="Times New Roman" w:hAnsi="Times New Roman"/>
          <w:b/>
          <w:sz w:val="18"/>
          <w:szCs w:val="16"/>
        </w:rPr>
        <w:t xml:space="preserve">    </w:t>
      </w:r>
    </w:p>
    <w:p w:rsidR="001D4855" w:rsidRPr="005011F3" w:rsidRDefault="001D4855"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5011F3">
        <w:rPr>
          <w:rFonts w:ascii="Times New Roman" w:hAnsi="Times New Roman"/>
          <w:sz w:val="16"/>
          <w:szCs w:val="16"/>
        </w:rPr>
        <w:t>ICS First Federal</w:t>
      </w:r>
      <w:r w:rsidRPr="005011F3">
        <w:rPr>
          <w:rFonts w:ascii="Times New Roman" w:hAnsi="Times New Roman"/>
          <w:sz w:val="16"/>
          <w:szCs w:val="16"/>
        </w:rPr>
        <w:tab/>
      </w:r>
      <w:r w:rsidR="005011F3">
        <w:rPr>
          <w:rFonts w:ascii="Times New Roman" w:hAnsi="Times New Roman"/>
          <w:sz w:val="16"/>
          <w:szCs w:val="16"/>
        </w:rPr>
        <w:t>5,006,333.07</w:t>
      </w:r>
      <w:r w:rsidR="005011F3">
        <w:rPr>
          <w:rFonts w:ascii="Times New Roman" w:hAnsi="Times New Roman"/>
          <w:sz w:val="16"/>
          <w:szCs w:val="16"/>
        </w:rPr>
        <w:tab/>
        <w:t>04</w:t>
      </w:r>
      <w:r w:rsidR="001C1A61" w:rsidRPr="005011F3">
        <w:rPr>
          <w:rFonts w:ascii="Times New Roman" w:hAnsi="Times New Roman"/>
          <w:sz w:val="16"/>
          <w:szCs w:val="16"/>
        </w:rPr>
        <w:t>/</w:t>
      </w:r>
      <w:r w:rsidR="005011F3">
        <w:rPr>
          <w:rFonts w:ascii="Times New Roman" w:hAnsi="Times New Roman"/>
          <w:sz w:val="16"/>
          <w:szCs w:val="16"/>
        </w:rPr>
        <w:t>01</w:t>
      </w:r>
      <w:r w:rsidR="00201879">
        <w:rPr>
          <w:rFonts w:ascii="Times New Roman" w:hAnsi="Times New Roman"/>
          <w:sz w:val="16"/>
          <w:szCs w:val="16"/>
        </w:rPr>
        <w:t>/12-</w:t>
      </w:r>
      <w:r w:rsidRPr="005011F3">
        <w:rPr>
          <w:rFonts w:ascii="Times New Roman" w:hAnsi="Times New Roman"/>
          <w:sz w:val="16"/>
          <w:szCs w:val="16"/>
        </w:rPr>
        <w:t>0</w:t>
      </w:r>
      <w:r w:rsidR="005011F3">
        <w:rPr>
          <w:rFonts w:ascii="Times New Roman" w:hAnsi="Times New Roman"/>
          <w:sz w:val="16"/>
          <w:szCs w:val="16"/>
        </w:rPr>
        <w:t>4</w:t>
      </w:r>
      <w:r w:rsidRPr="005011F3">
        <w:rPr>
          <w:rFonts w:ascii="Times New Roman" w:hAnsi="Times New Roman"/>
          <w:sz w:val="16"/>
          <w:szCs w:val="16"/>
        </w:rPr>
        <w:t>/</w:t>
      </w:r>
      <w:r w:rsidR="005011F3">
        <w:rPr>
          <w:rFonts w:ascii="Times New Roman" w:hAnsi="Times New Roman"/>
          <w:sz w:val="16"/>
          <w:szCs w:val="16"/>
        </w:rPr>
        <w:t>30</w:t>
      </w:r>
      <w:r w:rsidRPr="005011F3">
        <w:rPr>
          <w:rFonts w:ascii="Times New Roman" w:hAnsi="Times New Roman"/>
          <w:sz w:val="16"/>
          <w:szCs w:val="16"/>
        </w:rPr>
        <w:t>/12</w:t>
      </w:r>
      <w:r w:rsidRPr="005011F3">
        <w:rPr>
          <w:rFonts w:ascii="Times New Roman" w:hAnsi="Times New Roman"/>
          <w:sz w:val="16"/>
          <w:szCs w:val="16"/>
        </w:rPr>
        <w:tab/>
        <w:t>1.000</w:t>
      </w:r>
      <w:r w:rsidRPr="005011F3">
        <w:rPr>
          <w:rFonts w:ascii="Times New Roman" w:hAnsi="Times New Roman"/>
          <w:sz w:val="16"/>
          <w:szCs w:val="16"/>
        </w:rPr>
        <w:tab/>
        <w:t>First Federal</w:t>
      </w:r>
      <w:r w:rsidR="001C1A61" w:rsidRPr="005011F3">
        <w:rPr>
          <w:rFonts w:ascii="Times New Roman" w:hAnsi="Times New Roman"/>
          <w:sz w:val="16"/>
          <w:szCs w:val="16"/>
        </w:rPr>
        <w:tab/>
      </w:r>
      <w:r w:rsidR="00833489">
        <w:rPr>
          <w:rFonts w:ascii="Times New Roman" w:hAnsi="Times New Roman"/>
          <w:sz w:val="16"/>
          <w:szCs w:val="16"/>
        </w:rPr>
        <w:t>3948.53</w:t>
      </w:r>
      <w:r w:rsidR="001C1A61" w:rsidRPr="005011F3">
        <w:rPr>
          <w:rFonts w:ascii="Times New Roman" w:hAnsi="Times New Roman"/>
          <w:sz w:val="16"/>
          <w:szCs w:val="16"/>
        </w:rPr>
        <w:tab/>
      </w:r>
      <w:r w:rsidRPr="005011F3">
        <w:rPr>
          <w:rFonts w:ascii="Times New Roman" w:hAnsi="Times New Roman"/>
          <w:sz w:val="16"/>
          <w:szCs w:val="16"/>
        </w:rPr>
        <w:t>(Monthly)</w:t>
      </w:r>
    </w:p>
    <w:p w:rsidR="008201EF" w:rsidRPr="005011F3"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5011F3">
        <w:rPr>
          <w:rFonts w:ascii="Times New Roman" w:hAnsi="Times New Roman"/>
          <w:sz w:val="16"/>
          <w:szCs w:val="16"/>
        </w:rPr>
        <w:t xml:space="preserve">Star Ohio </w:t>
      </w:r>
      <w:r w:rsidR="00EE7FC7" w:rsidRPr="005011F3">
        <w:rPr>
          <w:rFonts w:ascii="Times New Roman" w:hAnsi="Times New Roman"/>
          <w:sz w:val="16"/>
          <w:szCs w:val="16"/>
        </w:rPr>
        <w:t>(Month End Bal.)</w:t>
      </w:r>
      <w:r w:rsidR="00EE7FC7" w:rsidRPr="005011F3">
        <w:rPr>
          <w:rFonts w:ascii="Times New Roman" w:hAnsi="Times New Roman"/>
          <w:sz w:val="16"/>
          <w:szCs w:val="16"/>
        </w:rPr>
        <w:tab/>
      </w:r>
      <w:r w:rsidR="005011F3">
        <w:rPr>
          <w:rFonts w:ascii="Times New Roman" w:hAnsi="Times New Roman"/>
          <w:sz w:val="16"/>
          <w:szCs w:val="16"/>
        </w:rPr>
        <w:t>930.14</w:t>
      </w:r>
      <w:r w:rsidRPr="005011F3">
        <w:rPr>
          <w:rFonts w:ascii="Times New Roman" w:hAnsi="Times New Roman"/>
          <w:sz w:val="16"/>
          <w:szCs w:val="16"/>
        </w:rPr>
        <w:tab/>
      </w:r>
      <w:r w:rsidR="005011F3">
        <w:rPr>
          <w:rFonts w:ascii="Times New Roman" w:hAnsi="Times New Roman"/>
          <w:sz w:val="16"/>
          <w:szCs w:val="16"/>
        </w:rPr>
        <w:t>04</w:t>
      </w:r>
      <w:r w:rsidR="005011F3" w:rsidRPr="005011F3">
        <w:rPr>
          <w:rFonts w:ascii="Times New Roman" w:hAnsi="Times New Roman"/>
          <w:sz w:val="16"/>
          <w:szCs w:val="16"/>
        </w:rPr>
        <w:t>/</w:t>
      </w:r>
      <w:r w:rsidR="005011F3">
        <w:rPr>
          <w:rFonts w:ascii="Times New Roman" w:hAnsi="Times New Roman"/>
          <w:sz w:val="16"/>
          <w:szCs w:val="16"/>
        </w:rPr>
        <w:t>01</w:t>
      </w:r>
      <w:r w:rsidR="00201879">
        <w:rPr>
          <w:rFonts w:ascii="Times New Roman" w:hAnsi="Times New Roman"/>
          <w:sz w:val="16"/>
          <w:szCs w:val="16"/>
        </w:rPr>
        <w:t>/12-</w:t>
      </w:r>
      <w:r w:rsidR="005011F3" w:rsidRPr="005011F3">
        <w:rPr>
          <w:rFonts w:ascii="Times New Roman" w:hAnsi="Times New Roman"/>
          <w:sz w:val="16"/>
          <w:szCs w:val="16"/>
        </w:rPr>
        <w:t>0</w:t>
      </w:r>
      <w:r w:rsidR="005011F3">
        <w:rPr>
          <w:rFonts w:ascii="Times New Roman" w:hAnsi="Times New Roman"/>
          <w:sz w:val="16"/>
          <w:szCs w:val="16"/>
        </w:rPr>
        <w:t>4</w:t>
      </w:r>
      <w:r w:rsidR="005011F3" w:rsidRPr="005011F3">
        <w:rPr>
          <w:rFonts w:ascii="Times New Roman" w:hAnsi="Times New Roman"/>
          <w:sz w:val="16"/>
          <w:szCs w:val="16"/>
        </w:rPr>
        <w:t>/</w:t>
      </w:r>
      <w:r w:rsidR="005011F3">
        <w:rPr>
          <w:rFonts w:ascii="Times New Roman" w:hAnsi="Times New Roman"/>
          <w:sz w:val="16"/>
          <w:szCs w:val="16"/>
        </w:rPr>
        <w:t>30</w:t>
      </w:r>
      <w:r w:rsidR="005011F3" w:rsidRPr="005011F3">
        <w:rPr>
          <w:rFonts w:ascii="Times New Roman" w:hAnsi="Times New Roman"/>
          <w:sz w:val="16"/>
          <w:szCs w:val="16"/>
        </w:rPr>
        <w:t>/12</w:t>
      </w:r>
      <w:r w:rsidRPr="005011F3">
        <w:rPr>
          <w:rFonts w:ascii="Times New Roman" w:hAnsi="Times New Roman"/>
          <w:sz w:val="16"/>
          <w:szCs w:val="16"/>
        </w:rPr>
        <w:tab/>
      </w:r>
      <w:r w:rsidR="007D4A6F" w:rsidRPr="005011F3">
        <w:rPr>
          <w:rFonts w:ascii="Times New Roman" w:hAnsi="Times New Roman"/>
          <w:sz w:val="16"/>
          <w:szCs w:val="16"/>
        </w:rPr>
        <w:t>0.040</w:t>
      </w:r>
      <w:r w:rsidRPr="005011F3">
        <w:rPr>
          <w:rFonts w:ascii="Times New Roman" w:hAnsi="Times New Roman"/>
          <w:sz w:val="16"/>
          <w:szCs w:val="16"/>
        </w:rPr>
        <w:tab/>
        <w:t>Provident</w:t>
      </w:r>
      <w:r w:rsidR="007C2116" w:rsidRPr="005011F3">
        <w:rPr>
          <w:rFonts w:ascii="Times New Roman" w:hAnsi="Times New Roman"/>
          <w:sz w:val="16"/>
          <w:szCs w:val="16"/>
        </w:rPr>
        <w:tab/>
      </w:r>
      <w:r w:rsidR="00806EE2">
        <w:rPr>
          <w:rFonts w:ascii="Times New Roman" w:hAnsi="Times New Roman"/>
          <w:sz w:val="16"/>
          <w:szCs w:val="16"/>
        </w:rPr>
        <w:t>0.39</w:t>
      </w:r>
      <w:r w:rsidR="007C2116" w:rsidRPr="005011F3">
        <w:rPr>
          <w:rFonts w:ascii="Times New Roman" w:hAnsi="Times New Roman"/>
          <w:sz w:val="16"/>
          <w:szCs w:val="16"/>
        </w:rPr>
        <w:tab/>
      </w:r>
      <w:r w:rsidRPr="005011F3">
        <w:rPr>
          <w:rFonts w:ascii="Times New Roman" w:hAnsi="Times New Roman"/>
          <w:sz w:val="16"/>
          <w:szCs w:val="16"/>
        </w:rPr>
        <w:t>(Monthly)</w:t>
      </w:r>
    </w:p>
    <w:p w:rsidR="008201EF" w:rsidRPr="005011F3"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5011F3">
        <w:rPr>
          <w:rFonts w:ascii="Times New Roman" w:hAnsi="Times New Roman"/>
          <w:sz w:val="16"/>
          <w:szCs w:val="16"/>
        </w:rPr>
        <w:t>Baird Public Investment Advisors</w:t>
      </w:r>
      <w:r w:rsidRPr="005011F3">
        <w:rPr>
          <w:rFonts w:ascii="Times New Roman" w:hAnsi="Times New Roman"/>
          <w:sz w:val="16"/>
          <w:szCs w:val="16"/>
        </w:rPr>
        <w:tab/>
      </w:r>
      <w:r w:rsidR="007B7C2A" w:rsidRPr="005011F3">
        <w:rPr>
          <w:rFonts w:ascii="Times New Roman" w:hAnsi="Times New Roman"/>
          <w:sz w:val="16"/>
          <w:szCs w:val="16"/>
        </w:rPr>
        <w:t>1,</w:t>
      </w:r>
      <w:r w:rsidR="00BB4832" w:rsidRPr="005011F3">
        <w:rPr>
          <w:rFonts w:ascii="Times New Roman" w:hAnsi="Times New Roman"/>
          <w:sz w:val="16"/>
          <w:szCs w:val="16"/>
        </w:rPr>
        <w:t>029,</w:t>
      </w:r>
      <w:r w:rsidR="00833489">
        <w:rPr>
          <w:rFonts w:ascii="Times New Roman" w:hAnsi="Times New Roman"/>
          <w:sz w:val="16"/>
          <w:szCs w:val="16"/>
        </w:rPr>
        <w:t>613.76</w:t>
      </w:r>
      <w:r w:rsidRPr="005011F3">
        <w:rPr>
          <w:rFonts w:ascii="Times New Roman" w:hAnsi="Times New Roman"/>
          <w:sz w:val="16"/>
          <w:szCs w:val="16"/>
        </w:rPr>
        <w:tab/>
      </w:r>
      <w:r w:rsidR="005011F3">
        <w:rPr>
          <w:rFonts w:ascii="Times New Roman" w:hAnsi="Times New Roman"/>
          <w:sz w:val="16"/>
          <w:szCs w:val="16"/>
        </w:rPr>
        <w:t>04</w:t>
      </w:r>
      <w:r w:rsidR="005011F3" w:rsidRPr="005011F3">
        <w:rPr>
          <w:rFonts w:ascii="Times New Roman" w:hAnsi="Times New Roman"/>
          <w:sz w:val="16"/>
          <w:szCs w:val="16"/>
        </w:rPr>
        <w:t>/</w:t>
      </w:r>
      <w:r w:rsidR="005011F3">
        <w:rPr>
          <w:rFonts w:ascii="Times New Roman" w:hAnsi="Times New Roman"/>
          <w:sz w:val="16"/>
          <w:szCs w:val="16"/>
        </w:rPr>
        <w:t>01</w:t>
      </w:r>
      <w:r w:rsidR="00201879">
        <w:rPr>
          <w:rFonts w:ascii="Times New Roman" w:hAnsi="Times New Roman"/>
          <w:sz w:val="16"/>
          <w:szCs w:val="16"/>
        </w:rPr>
        <w:t>/12-</w:t>
      </w:r>
      <w:r w:rsidR="005011F3" w:rsidRPr="005011F3">
        <w:rPr>
          <w:rFonts w:ascii="Times New Roman" w:hAnsi="Times New Roman"/>
          <w:sz w:val="16"/>
          <w:szCs w:val="16"/>
        </w:rPr>
        <w:t>0</w:t>
      </w:r>
      <w:r w:rsidR="005011F3">
        <w:rPr>
          <w:rFonts w:ascii="Times New Roman" w:hAnsi="Times New Roman"/>
          <w:sz w:val="16"/>
          <w:szCs w:val="16"/>
        </w:rPr>
        <w:t>4</w:t>
      </w:r>
      <w:r w:rsidR="005011F3" w:rsidRPr="005011F3">
        <w:rPr>
          <w:rFonts w:ascii="Times New Roman" w:hAnsi="Times New Roman"/>
          <w:sz w:val="16"/>
          <w:szCs w:val="16"/>
        </w:rPr>
        <w:t>/</w:t>
      </w:r>
      <w:r w:rsidR="005011F3">
        <w:rPr>
          <w:rFonts w:ascii="Times New Roman" w:hAnsi="Times New Roman"/>
          <w:sz w:val="16"/>
          <w:szCs w:val="16"/>
        </w:rPr>
        <w:t>30</w:t>
      </w:r>
      <w:r w:rsidR="005011F3" w:rsidRPr="005011F3">
        <w:rPr>
          <w:rFonts w:ascii="Times New Roman" w:hAnsi="Times New Roman"/>
          <w:sz w:val="16"/>
          <w:szCs w:val="16"/>
        </w:rPr>
        <w:t>/12</w:t>
      </w:r>
      <w:r w:rsidRPr="005011F3">
        <w:rPr>
          <w:rFonts w:ascii="Times New Roman" w:hAnsi="Times New Roman"/>
          <w:sz w:val="16"/>
          <w:szCs w:val="16"/>
        </w:rPr>
        <w:tab/>
      </w:r>
      <w:r w:rsidRPr="005011F3">
        <w:rPr>
          <w:rFonts w:ascii="Times New Roman" w:hAnsi="Times New Roman"/>
          <w:sz w:val="16"/>
          <w:szCs w:val="16"/>
        </w:rPr>
        <w:tab/>
        <w:t xml:space="preserve">U.S. Bank </w:t>
      </w:r>
      <w:r w:rsidRPr="005011F3">
        <w:rPr>
          <w:rFonts w:ascii="Times New Roman" w:hAnsi="Times New Roman"/>
          <w:sz w:val="16"/>
          <w:szCs w:val="16"/>
        </w:rPr>
        <w:tab/>
      </w:r>
      <w:r w:rsidR="00806EE2">
        <w:rPr>
          <w:rFonts w:ascii="Times New Roman" w:hAnsi="Times New Roman"/>
          <w:sz w:val="16"/>
          <w:szCs w:val="16"/>
        </w:rPr>
        <w:t>566.62</w:t>
      </w:r>
      <w:r w:rsidRPr="005011F3">
        <w:rPr>
          <w:rFonts w:ascii="Times New Roman" w:hAnsi="Times New Roman"/>
          <w:sz w:val="16"/>
          <w:szCs w:val="16"/>
        </w:rPr>
        <w:t xml:space="preserve"> </w:t>
      </w:r>
      <w:r w:rsidRPr="005011F3">
        <w:rPr>
          <w:rFonts w:ascii="Times New Roman" w:hAnsi="Times New Roman"/>
          <w:sz w:val="16"/>
          <w:szCs w:val="16"/>
        </w:rPr>
        <w:tab/>
        <w:t xml:space="preserve">(Monthly) </w:t>
      </w:r>
    </w:p>
    <w:p w:rsidR="008201EF" w:rsidRPr="005011F3" w:rsidRDefault="003701F3"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5011F3">
        <w:rPr>
          <w:rFonts w:ascii="Times New Roman" w:hAnsi="Times New Roman"/>
          <w:sz w:val="16"/>
          <w:szCs w:val="16"/>
        </w:rPr>
        <w:t>Checking (Month End)</w:t>
      </w:r>
      <w:r w:rsidRPr="005011F3">
        <w:rPr>
          <w:rFonts w:ascii="Times New Roman" w:hAnsi="Times New Roman"/>
          <w:sz w:val="16"/>
          <w:szCs w:val="16"/>
        </w:rPr>
        <w:tab/>
      </w:r>
      <w:r w:rsidR="00806EE2">
        <w:rPr>
          <w:rFonts w:ascii="Times New Roman" w:hAnsi="Times New Roman"/>
          <w:sz w:val="16"/>
          <w:szCs w:val="16"/>
        </w:rPr>
        <w:t>2,903,108.24</w:t>
      </w:r>
      <w:r w:rsidR="008201EF" w:rsidRPr="005011F3">
        <w:rPr>
          <w:rFonts w:ascii="Times New Roman" w:hAnsi="Times New Roman"/>
          <w:sz w:val="16"/>
          <w:szCs w:val="16"/>
        </w:rPr>
        <w:tab/>
      </w:r>
      <w:r w:rsidR="005011F3">
        <w:rPr>
          <w:rFonts w:ascii="Times New Roman" w:hAnsi="Times New Roman"/>
          <w:sz w:val="16"/>
          <w:szCs w:val="16"/>
        </w:rPr>
        <w:t>04</w:t>
      </w:r>
      <w:r w:rsidR="005011F3" w:rsidRPr="005011F3">
        <w:rPr>
          <w:rFonts w:ascii="Times New Roman" w:hAnsi="Times New Roman"/>
          <w:sz w:val="16"/>
          <w:szCs w:val="16"/>
        </w:rPr>
        <w:t>/</w:t>
      </w:r>
      <w:r w:rsidR="005011F3">
        <w:rPr>
          <w:rFonts w:ascii="Times New Roman" w:hAnsi="Times New Roman"/>
          <w:sz w:val="16"/>
          <w:szCs w:val="16"/>
        </w:rPr>
        <w:t>01</w:t>
      </w:r>
      <w:r w:rsidR="00201879">
        <w:rPr>
          <w:rFonts w:ascii="Times New Roman" w:hAnsi="Times New Roman"/>
          <w:sz w:val="16"/>
          <w:szCs w:val="16"/>
        </w:rPr>
        <w:t>/12-</w:t>
      </w:r>
      <w:r w:rsidR="005011F3" w:rsidRPr="005011F3">
        <w:rPr>
          <w:rFonts w:ascii="Times New Roman" w:hAnsi="Times New Roman"/>
          <w:sz w:val="16"/>
          <w:szCs w:val="16"/>
        </w:rPr>
        <w:t>0</w:t>
      </w:r>
      <w:r w:rsidR="005011F3">
        <w:rPr>
          <w:rFonts w:ascii="Times New Roman" w:hAnsi="Times New Roman"/>
          <w:sz w:val="16"/>
          <w:szCs w:val="16"/>
        </w:rPr>
        <w:t>4</w:t>
      </w:r>
      <w:r w:rsidR="005011F3" w:rsidRPr="005011F3">
        <w:rPr>
          <w:rFonts w:ascii="Times New Roman" w:hAnsi="Times New Roman"/>
          <w:sz w:val="16"/>
          <w:szCs w:val="16"/>
        </w:rPr>
        <w:t>/</w:t>
      </w:r>
      <w:r w:rsidR="005011F3">
        <w:rPr>
          <w:rFonts w:ascii="Times New Roman" w:hAnsi="Times New Roman"/>
          <w:sz w:val="16"/>
          <w:szCs w:val="16"/>
        </w:rPr>
        <w:t>30</w:t>
      </w:r>
      <w:r w:rsidR="005011F3" w:rsidRPr="005011F3">
        <w:rPr>
          <w:rFonts w:ascii="Times New Roman" w:hAnsi="Times New Roman"/>
          <w:sz w:val="16"/>
          <w:szCs w:val="16"/>
        </w:rPr>
        <w:t>/12</w:t>
      </w:r>
      <w:r w:rsidR="001B437A" w:rsidRPr="005011F3">
        <w:rPr>
          <w:rFonts w:ascii="Times New Roman" w:hAnsi="Times New Roman"/>
          <w:sz w:val="16"/>
          <w:szCs w:val="16"/>
        </w:rPr>
        <w:tab/>
        <w:t>1.</w:t>
      </w:r>
      <w:r w:rsidR="00A47C8E" w:rsidRPr="005011F3">
        <w:rPr>
          <w:rFonts w:ascii="Times New Roman" w:hAnsi="Times New Roman"/>
          <w:sz w:val="16"/>
          <w:szCs w:val="16"/>
        </w:rPr>
        <w:t>0</w:t>
      </w:r>
      <w:r w:rsidR="001C1A61" w:rsidRPr="005011F3">
        <w:rPr>
          <w:rFonts w:ascii="Times New Roman" w:hAnsi="Times New Roman"/>
          <w:sz w:val="16"/>
          <w:szCs w:val="16"/>
        </w:rPr>
        <w:t>00</w:t>
      </w:r>
      <w:r w:rsidR="001B437A" w:rsidRPr="005011F3">
        <w:rPr>
          <w:rFonts w:ascii="Times New Roman" w:hAnsi="Times New Roman"/>
          <w:sz w:val="16"/>
          <w:szCs w:val="16"/>
        </w:rPr>
        <w:tab/>
        <w:t>First Federal</w:t>
      </w:r>
      <w:r w:rsidR="001B437A" w:rsidRPr="005011F3">
        <w:rPr>
          <w:rFonts w:ascii="Times New Roman" w:hAnsi="Times New Roman"/>
          <w:sz w:val="16"/>
          <w:szCs w:val="16"/>
        </w:rPr>
        <w:tab/>
      </w:r>
      <w:r w:rsidR="001C1A61" w:rsidRPr="005011F3">
        <w:rPr>
          <w:rFonts w:ascii="Times New Roman" w:hAnsi="Times New Roman"/>
          <w:sz w:val="16"/>
          <w:szCs w:val="16"/>
        </w:rPr>
        <w:t>2,</w:t>
      </w:r>
      <w:r w:rsidR="00806EE2">
        <w:rPr>
          <w:rFonts w:ascii="Times New Roman" w:hAnsi="Times New Roman"/>
          <w:sz w:val="16"/>
          <w:szCs w:val="16"/>
        </w:rPr>
        <w:t>315.95</w:t>
      </w:r>
      <w:r w:rsidR="008201EF" w:rsidRPr="005011F3">
        <w:rPr>
          <w:rFonts w:ascii="Times New Roman" w:hAnsi="Times New Roman"/>
          <w:sz w:val="16"/>
          <w:szCs w:val="16"/>
        </w:rPr>
        <w:tab/>
        <w:t>(Monthly)</w:t>
      </w:r>
    </w:p>
    <w:p w:rsidR="008201EF" w:rsidRPr="005011F3" w:rsidRDefault="008201EF" w:rsidP="003F7706">
      <w:pPr>
        <w:shd w:val="clear" w:color="auto" w:fill="FFFFFF" w:themeFill="background1"/>
        <w:tabs>
          <w:tab w:val="decimal" w:pos="4114"/>
          <w:tab w:val="left" w:pos="4689"/>
          <w:tab w:val="decimal" w:pos="6372"/>
          <w:tab w:val="left" w:pos="6939"/>
          <w:tab w:val="decimal" w:pos="8460"/>
          <w:tab w:val="right" w:pos="8640"/>
          <w:tab w:val="left" w:pos="8910"/>
        </w:tabs>
        <w:ind w:left="720" w:right="-270"/>
        <w:rPr>
          <w:rFonts w:ascii="Times New Roman" w:hAnsi="Times New Roman"/>
          <w:sz w:val="16"/>
          <w:szCs w:val="16"/>
        </w:rPr>
      </w:pPr>
      <w:r w:rsidRPr="005011F3">
        <w:rPr>
          <w:rFonts w:ascii="Times New Roman" w:hAnsi="Times New Roman"/>
          <w:sz w:val="16"/>
          <w:szCs w:val="16"/>
        </w:rPr>
        <w:t>AEF Endowment Fund</w:t>
      </w:r>
      <w:r w:rsidRPr="005011F3">
        <w:rPr>
          <w:rFonts w:ascii="Times New Roman" w:hAnsi="Times New Roman"/>
          <w:sz w:val="16"/>
          <w:szCs w:val="16"/>
        </w:rPr>
        <w:tab/>
      </w:r>
      <w:r w:rsidR="00833489">
        <w:rPr>
          <w:rFonts w:ascii="Times New Roman" w:hAnsi="Times New Roman"/>
          <w:sz w:val="16"/>
          <w:szCs w:val="16"/>
          <w:u w:val="single"/>
        </w:rPr>
        <w:t>35,504.9</w:t>
      </w:r>
      <w:r w:rsidR="00FF38A0">
        <w:rPr>
          <w:rFonts w:ascii="Times New Roman" w:hAnsi="Times New Roman"/>
          <w:sz w:val="16"/>
          <w:szCs w:val="16"/>
          <w:u w:val="single"/>
        </w:rPr>
        <w:t>1</w:t>
      </w:r>
      <w:r w:rsidRPr="005011F3">
        <w:rPr>
          <w:rFonts w:ascii="Times New Roman" w:hAnsi="Times New Roman"/>
          <w:sz w:val="16"/>
          <w:szCs w:val="16"/>
        </w:rPr>
        <w:tab/>
      </w:r>
      <w:r w:rsidR="005011F3">
        <w:rPr>
          <w:rFonts w:ascii="Times New Roman" w:hAnsi="Times New Roman"/>
          <w:sz w:val="16"/>
          <w:szCs w:val="16"/>
        </w:rPr>
        <w:t>04</w:t>
      </w:r>
      <w:r w:rsidR="005011F3" w:rsidRPr="005011F3">
        <w:rPr>
          <w:rFonts w:ascii="Times New Roman" w:hAnsi="Times New Roman"/>
          <w:sz w:val="16"/>
          <w:szCs w:val="16"/>
        </w:rPr>
        <w:t>/</w:t>
      </w:r>
      <w:r w:rsidR="005011F3">
        <w:rPr>
          <w:rFonts w:ascii="Times New Roman" w:hAnsi="Times New Roman"/>
          <w:sz w:val="16"/>
          <w:szCs w:val="16"/>
        </w:rPr>
        <w:t>01</w:t>
      </w:r>
      <w:r w:rsidR="00201879">
        <w:rPr>
          <w:rFonts w:ascii="Times New Roman" w:hAnsi="Times New Roman"/>
          <w:sz w:val="16"/>
          <w:szCs w:val="16"/>
        </w:rPr>
        <w:t>/12-</w:t>
      </w:r>
      <w:r w:rsidR="005011F3" w:rsidRPr="005011F3">
        <w:rPr>
          <w:rFonts w:ascii="Times New Roman" w:hAnsi="Times New Roman"/>
          <w:sz w:val="16"/>
          <w:szCs w:val="16"/>
        </w:rPr>
        <w:t>0</w:t>
      </w:r>
      <w:r w:rsidR="005011F3">
        <w:rPr>
          <w:rFonts w:ascii="Times New Roman" w:hAnsi="Times New Roman"/>
          <w:sz w:val="16"/>
          <w:szCs w:val="16"/>
        </w:rPr>
        <w:t>4</w:t>
      </w:r>
      <w:r w:rsidR="005011F3" w:rsidRPr="005011F3">
        <w:rPr>
          <w:rFonts w:ascii="Times New Roman" w:hAnsi="Times New Roman"/>
          <w:sz w:val="16"/>
          <w:szCs w:val="16"/>
        </w:rPr>
        <w:t>/</w:t>
      </w:r>
      <w:r w:rsidR="005011F3">
        <w:rPr>
          <w:rFonts w:ascii="Times New Roman" w:hAnsi="Times New Roman"/>
          <w:sz w:val="16"/>
          <w:szCs w:val="16"/>
        </w:rPr>
        <w:t>30</w:t>
      </w:r>
      <w:r w:rsidR="005011F3" w:rsidRPr="005011F3">
        <w:rPr>
          <w:rFonts w:ascii="Times New Roman" w:hAnsi="Times New Roman"/>
          <w:sz w:val="16"/>
          <w:szCs w:val="16"/>
        </w:rPr>
        <w:t>/12</w:t>
      </w:r>
      <w:r w:rsidR="0092072C" w:rsidRPr="005011F3">
        <w:rPr>
          <w:rFonts w:ascii="Times New Roman" w:hAnsi="Times New Roman"/>
          <w:sz w:val="16"/>
          <w:szCs w:val="16"/>
        </w:rPr>
        <w:tab/>
      </w:r>
      <w:r w:rsidR="0092072C" w:rsidRPr="005011F3">
        <w:rPr>
          <w:rFonts w:ascii="Times New Roman" w:hAnsi="Times New Roman"/>
          <w:sz w:val="16"/>
          <w:szCs w:val="16"/>
        </w:rPr>
        <w:tab/>
      </w:r>
      <w:r w:rsidRPr="005011F3">
        <w:rPr>
          <w:rFonts w:ascii="Times New Roman" w:hAnsi="Times New Roman"/>
          <w:sz w:val="16"/>
          <w:szCs w:val="16"/>
        </w:rPr>
        <w:t>Edward Jones</w:t>
      </w:r>
      <w:r w:rsidR="00EA5825" w:rsidRPr="005011F3">
        <w:rPr>
          <w:rFonts w:ascii="Times New Roman" w:hAnsi="Times New Roman"/>
          <w:sz w:val="16"/>
          <w:szCs w:val="16"/>
        </w:rPr>
        <w:tab/>
      </w:r>
      <w:r w:rsidR="00833489">
        <w:rPr>
          <w:rFonts w:ascii="Times New Roman" w:hAnsi="Times New Roman"/>
          <w:sz w:val="16"/>
          <w:szCs w:val="16"/>
        </w:rPr>
        <w:tab/>
      </w:r>
      <w:r w:rsidR="00696646" w:rsidRPr="005011F3">
        <w:rPr>
          <w:rFonts w:ascii="Times New Roman" w:hAnsi="Times New Roman"/>
          <w:sz w:val="16"/>
          <w:szCs w:val="16"/>
        </w:rPr>
        <w:tab/>
      </w:r>
      <w:r w:rsidRPr="005011F3">
        <w:rPr>
          <w:rFonts w:ascii="Times New Roman" w:hAnsi="Times New Roman"/>
          <w:sz w:val="16"/>
          <w:szCs w:val="16"/>
        </w:rPr>
        <w:t>(Quarterly)</w:t>
      </w:r>
    </w:p>
    <w:p w:rsidR="008201EF" w:rsidRPr="005011F3"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5011F3">
        <w:rPr>
          <w:rFonts w:ascii="Times New Roman" w:hAnsi="Times New Roman"/>
          <w:sz w:val="16"/>
          <w:szCs w:val="16"/>
        </w:rPr>
        <w:tab/>
      </w:r>
      <w:r w:rsidR="008F10D8" w:rsidRPr="005011F3">
        <w:rPr>
          <w:rFonts w:ascii="Times New Roman" w:hAnsi="Times New Roman"/>
          <w:sz w:val="16"/>
          <w:szCs w:val="16"/>
        </w:rPr>
        <w:t>$</w:t>
      </w:r>
      <w:r w:rsidR="00833489">
        <w:rPr>
          <w:rFonts w:ascii="Times New Roman" w:hAnsi="Times New Roman"/>
          <w:sz w:val="16"/>
          <w:szCs w:val="16"/>
        </w:rPr>
        <w:t>8,975,490.12</w:t>
      </w:r>
    </w:p>
    <w:p w:rsidR="008201EF" w:rsidRPr="005011F3" w:rsidRDefault="008201EF" w:rsidP="000E2A7B">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8201EF" w:rsidRPr="005011F3" w:rsidRDefault="00DA0E9E" w:rsidP="00D63ACF">
      <w:pPr>
        <w:pStyle w:val="BodyTextIndent2"/>
        <w:shd w:val="clear" w:color="auto" w:fill="FFFFFF" w:themeFill="background1"/>
        <w:ind w:right="72"/>
        <w:rPr>
          <w:rFonts w:ascii="Times New Roman" w:hAnsi="Times New Roman"/>
          <w:sz w:val="21"/>
          <w:szCs w:val="21"/>
        </w:rPr>
      </w:pPr>
      <w:r>
        <w:rPr>
          <w:rFonts w:ascii="Times New Roman" w:hAnsi="Times New Roman"/>
          <w:noProof/>
          <w:sz w:val="21"/>
          <w:szCs w:val="21"/>
        </w:rPr>
        <w:pict>
          <v:line id="_x0000_s1040" style="position:absolute;left:0;text-align:left;z-index:251657216" from="92.1pt,-6.35pt" to="92.1pt,-6.35pt" wrapcoords="1 1 1 1 1 1 1 1 1 1">
            <w10:wrap type="tight" side="left"/>
          </v:line>
        </w:pict>
      </w:r>
      <w:r w:rsidR="008201EF" w:rsidRPr="005011F3">
        <w:rPr>
          <w:rFonts w:ascii="Times New Roman" w:hAnsi="Times New Roman"/>
          <w:sz w:val="21"/>
          <w:szCs w:val="21"/>
        </w:rPr>
        <w:t>These investments represent all of Apollo’s cash (not just the General Fund) as of the end of the month. The portfolio includes the General Fund, P.I. Fund, Cafeteria</w:t>
      </w:r>
      <w:r w:rsidR="00FB497F" w:rsidRPr="005011F3">
        <w:rPr>
          <w:rFonts w:ascii="Times New Roman" w:hAnsi="Times New Roman"/>
          <w:sz w:val="21"/>
          <w:szCs w:val="21"/>
        </w:rPr>
        <w:t>, Adult Education</w:t>
      </w:r>
      <w:r w:rsidR="008201EF" w:rsidRPr="005011F3">
        <w:rPr>
          <w:rFonts w:ascii="Times New Roman" w:hAnsi="Times New Roman"/>
          <w:sz w:val="21"/>
          <w:szCs w:val="21"/>
        </w:rPr>
        <w:t>, all Trusts, Grants, and Student Activities.</w:t>
      </w:r>
    </w:p>
    <w:p w:rsidR="008201EF" w:rsidRPr="005011F3"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2"/>
          <w:szCs w:val="12"/>
        </w:rPr>
      </w:pPr>
    </w:p>
    <w:p w:rsidR="008201EF" w:rsidRPr="005011F3" w:rsidRDefault="002663EC" w:rsidP="000E2A7B">
      <w:pPr>
        <w:pStyle w:val="BodyTextIndent2"/>
        <w:shd w:val="clear" w:color="auto" w:fill="FFFFFF" w:themeFill="background1"/>
        <w:tabs>
          <w:tab w:val="clear" w:pos="5760"/>
          <w:tab w:val="clear" w:pos="8640"/>
        </w:tabs>
        <w:rPr>
          <w:rFonts w:ascii="Times New Roman" w:hAnsi="Times New Roman"/>
          <w:sz w:val="21"/>
          <w:szCs w:val="21"/>
        </w:rPr>
      </w:pPr>
      <w:r w:rsidRPr="005011F3">
        <w:rPr>
          <w:rFonts w:ascii="Times New Roman" w:hAnsi="Times New Roman"/>
          <w:sz w:val="21"/>
          <w:szCs w:val="21"/>
        </w:rPr>
        <w:t xml:space="preserve">Rates for $500,000 as of </w:t>
      </w:r>
      <w:r w:rsidR="00D1755B">
        <w:rPr>
          <w:rFonts w:ascii="Times New Roman" w:hAnsi="Times New Roman"/>
          <w:sz w:val="21"/>
          <w:szCs w:val="21"/>
        </w:rPr>
        <w:t>May 3</w:t>
      </w:r>
      <w:r w:rsidR="00065B21" w:rsidRPr="005011F3">
        <w:rPr>
          <w:rFonts w:ascii="Times New Roman" w:hAnsi="Times New Roman"/>
          <w:sz w:val="21"/>
          <w:szCs w:val="21"/>
        </w:rPr>
        <w:t>, 2012</w:t>
      </w:r>
      <w:r w:rsidR="008201EF" w:rsidRPr="005011F3">
        <w:rPr>
          <w:rFonts w:ascii="Times New Roman" w:hAnsi="Times New Roman"/>
          <w:sz w:val="21"/>
          <w:szCs w:val="21"/>
        </w:rPr>
        <w:t>:</w:t>
      </w:r>
    </w:p>
    <w:p w:rsidR="008201EF" w:rsidRPr="005011F3" w:rsidRDefault="008201EF" w:rsidP="000E2A7B">
      <w:pPr>
        <w:pStyle w:val="BodyTextIndent2"/>
        <w:shd w:val="clear" w:color="auto" w:fill="FFFFFF" w:themeFill="background1"/>
        <w:tabs>
          <w:tab w:val="clear" w:pos="8640"/>
        </w:tabs>
        <w:rPr>
          <w:rFonts w:ascii="Times New Roman" w:hAnsi="Times New Roman"/>
          <w:sz w:val="12"/>
          <w:szCs w:val="12"/>
        </w:rPr>
      </w:pPr>
    </w:p>
    <w:p w:rsidR="008201EF" w:rsidRPr="005011F3" w:rsidRDefault="008201EF" w:rsidP="000E2A7B">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5011F3">
        <w:rPr>
          <w:rFonts w:ascii="Times New Roman" w:hAnsi="Times New Roman"/>
          <w:sz w:val="22"/>
          <w:u w:val="single"/>
        </w:rPr>
        <w:t>Money Mkt</w:t>
      </w:r>
      <w:r w:rsidRPr="005011F3">
        <w:rPr>
          <w:rFonts w:ascii="Times New Roman" w:hAnsi="Times New Roman"/>
          <w:sz w:val="22"/>
        </w:rPr>
        <w:t xml:space="preserve">  </w:t>
      </w:r>
      <w:r w:rsidRPr="005011F3">
        <w:rPr>
          <w:rFonts w:ascii="Times New Roman" w:hAnsi="Times New Roman"/>
          <w:sz w:val="22"/>
        </w:rPr>
        <w:tab/>
      </w:r>
      <w:r w:rsidRPr="005011F3">
        <w:rPr>
          <w:rFonts w:ascii="Times New Roman" w:hAnsi="Times New Roman"/>
          <w:sz w:val="22"/>
          <w:u w:val="single"/>
        </w:rPr>
        <w:t>30 days</w:t>
      </w:r>
      <w:r w:rsidRPr="005011F3">
        <w:rPr>
          <w:rFonts w:ascii="Times New Roman" w:hAnsi="Times New Roman"/>
          <w:sz w:val="22"/>
        </w:rPr>
        <w:t xml:space="preserve">    </w:t>
      </w:r>
      <w:r w:rsidRPr="005011F3">
        <w:rPr>
          <w:rFonts w:ascii="Times New Roman" w:hAnsi="Times New Roman"/>
          <w:sz w:val="22"/>
          <w:u w:val="single"/>
        </w:rPr>
        <w:t>60 days</w:t>
      </w:r>
      <w:r w:rsidRPr="005011F3">
        <w:rPr>
          <w:rFonts w:ascii="Times New Roman" w:hAnsi="Times New Roman"/>
          <w:sz w:val="22"/>
        </w:rPr>
        <w:t xml:space="preserve">    </w:t>
      </w:r>
      <w:r w:rsidRPr="005011F3">
        <w:rPr>
          <w:rFonts w:ascii="Times New Roman" w:hAnsi="Times New Roman"/>
          <w:sz w:val="22"/>
          <w:u w:val="single"/>
        </w:rPr>
        <w:t>90 days</w:t>
      </w:r>
      <w:r w:rsidRPr="005011F3">
        <w:rPr>
          <w:rFonts w:ascii="Times New Roman" w:hAnsi="Times New Roman"/>
          <w:sz w:val="22"/>
        </w:rPr>
        <w:t xml:space="preserve">      </w:t>
      </w:r>
      <w:r w:rsidRPr="005011F3">
        <w:rPr>
          <w:rFonts w:ascii="Times New Roman" w:hAnsi="Times New Roman"/>
          <w:sz w:val="22"/>
          <w:u w:val="single"/>
        </w:rPr>
        <w:t>6 mos.</w:t>
      </w:r>
      <w:r w:rsidRPr="005011F3">
        <w:rPr>
          <w:rFonts w:ascii="Times New Roman" w:hAnsi="Times New Roman"/>
          <w:sz w:val="22"/>
        </w:rPr>
        <w:t xml:space="preserve">      </w:t>
      </w:r>
      <w:r w:rsidRPr="005011F3">
        <w:rPr>
          <w:rFonts w:ascii="Times New Roman" w:hAnsi="Times New Roman"/>
          <w:sz w:val="22"/>
          <w:u w:val="single"/>
        </w:rPr>
        <w:t>1 year</w:t>
      </w:r>
      <w:r w:rsidRPr="005011F3">
        <w:rPr>
          <w:rFonts w:ascii="Times New Roman" w:hAnsi="Times New Roman"/>
          <w:sz w:val="22"/>
        </w:rPr>
        <w:t xml:space="preserve">       </w:t>
      </w:r>
      <w:r w:rsidRPr="005011F3">
        <w:rPr>
          <w:rFonts w:ascii="Times New Roman" w:hAnsi="Times New Roman"/>
          <w:sz w:val="22"/>
          <w:u w:val="single"/>
        </w:rPr>
        <w:t>2</w:t>
      </w:r>
      <w:r w:rsidR="00CF77CC" w:rsidRPr="005011F3">
        <w:rPr>
          <w:rFonts w:ascii="Times New Roman" w:hAnsi="Times New Roman"/>
          <w:sz w:val="22"/>
          <w:u w:val="single"/>
        </w:rPr>
        <w:t xml:space="preserve"> </w:t>
      </w:r>
      <w:r w:rsidRPr="005011F3">
        <w:rPr>
          <w:rFonts w:ascii="Times New Roman" w:hAnsi="Times New Roman"/>
          <w:sz w:val="22"/>
          <w:u w:val="single"/>
        </w:rPr>
        <w:t>years</w:t>
      </w:r>
    </w:p>
    <w:p w:rsidR="008201EF" w:rsidRPr="005011F3"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7B7C2A" w:rsidRPr="005011F3" w:rsidRDefault="007B7C2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011F3">
        <w:rPr>
          <w:rFonts w:ascii="Times New Roman" w:hAnsi="Times New Roman"/>
          <w:sz w:val="22"/>
        </w:rPr>
        <w:t>Huntington</w:t>
      </w:r>
      <w:r w:rsidRPr="005011F3">
        <w:rPr>
          <w:rFonts w:ascii="Times New Roman" w:hAnsi="Times New Roman"/>
          <w:sz w:val="22"/>
        </w:rPr>
        <w:tab/>
      </w:r>
      <w:r w:rsidR="001F2672" w:rsidRPr="005011F3">
        <w:rPr>
          <w:rFonts w:ascii="Times New Roman" w:hAnsi="Times New Roman"/>
          <w:sz w:val="22"/>
        </w:rPr>
        <w:t>-----</w:t>
      </w:r>
      <w:r w:rsidRPr="005011F3">
        <w:rPr>
          <w:rFonts w:ascii="Times New Roman" w:hAnsi="Times New Roman"/>
          <w:sz w:val="22"/>
        </w:rPr>
        <w:tab/>
        <w:t>0.01</w:t>
      </w:r>
      <w:r w:rsidRPr="005011F3">
        <w:rPr>
          <w:rFonts w:ascii="Times New Roman" w:hAnsi="Times New Roman"/>
          <w:sz w:val="22"/>
        </w:rPr>
        <w:tab/>
        <w:t>0.01</w:t>
      </w:r>
      <w:r w:rsidRPr="005011F3">
        <w:rPr>
          <w:rFonts w:ascii="Times New Roman" w:hAnsi="Times New Roman"/>
          <w:sz w:val="22"/>
        </w:rPr>
        <w:tab/>
        <w:t>0.01</w:t>
      </w:r>
      <w:r w:rsidRPr="005011F3">
        <w:rPr>
          <w:rFonts w:ascii="Times New Roman" w:hAnsi="Times New Roman"/>
          <w:sz w:val="22"/>
        </w:rPr>
        <w:tab/>
        <w:t>0.01</w:t>
      </w:r>
      <w:r w:rsidRPr="005011F3">
        <w:rPr>
          <w:rFonts w:ascii="Times New Roman" w:hAnsi="Times New Roman"/>
          <w:sz w:val="22"/>
        </w:rPr>
        <w:tab/>
        <w:t>0.01</w:t>
      </w:r>
      <w:r w:rsidRPr="005011F3">
        <w:rPr>
          <w:rFonts w:ascii="Times New Roman" w:hAnsi="Times New Roman"/>
          <w:sz w:val="22"/>
        </w:rPr>
        <w:tab/>
        <w:t>0.01</w:t>
      </w:r>
    </w:p>
    <w:p w:rsidR="00806EE2" w:rsidRDefault="00806EE2" w:rsidP="001F2672">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United Family of Banks</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0.15</w:t>
      </w:r>
      <w:r>
        <w:rPr>
          <w:rFonts w:ascii="Times New Roman" w:hAnsi="Times New Roman"/>
          <w:sz w:val="22"/>
        </w:rPr>
        <w:tab/>
        <w:t>0.35</w:t>
      </w:r>
    </w:p>
    <w:p w:rsidR="001F2672" w:rsidRPr="005011F3" w:rsidRDefault="001C1A61" w:rsidP="001F2672">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011F3">
        <w:rPr>
          <w:rFonts w:ascii="Times New Roman" w:hAnsi="Times New Roman"/>
          <w:sz w:val="22"/>
        </w:rPr>
        <w:t>Star Ohio</w:t>
      </w:r>
      <w:r w:rsidRPr="005011F3">
        <w:rPr>
          <w:rFonts w:ascii="Times New Roman" w:hAnsi="Times New Roman"/>
          <w:sz w:val="22"/>
        </w:rPr>
        <w:tab/>
        <w:t>0.07</w:t>
      </w:r>
      <w:r w:rsidR="001F2672" w:rsidRPr="005011F3">
        <w:rPr>
          <w:rFonts w:ascii="Times New Roman" w:hAnsi="Times New Roman"/>
          <w:sz w:val="22"/>
        </w:rPr>
        <w:tab/>
        <w:t>-----</w:t>
      </w:r>
      <w:r w:rsidR="001F2672" w:rsidRPr="005011F3">
        <w:rPr>
          <w:rFonts w:ascii="Times New Roman" w:hAnsi="Times New Roman"/>
          <w:sz w:val="22"/>
        </w:rPr>
        <w:tab/>
        <w:t>-----</w:t>
      </w:r>
      <w:r w:rsidR="001F2672" w:rsidRPr="005011F3">
        <w:rPr>
          <w:rFonts w:ascii="Times New Roman" w:hAnsi="Times New Roman"/>
          <w:sz w:val="22"/>
        </w:rPr>
        <w:tab/>
        <w:t>-----</w:t>
      </w:r>
      <w:r w:rsidR="001F2672" w:rsidRPr="005011F3">
        <w:rPr>
          <w:rFonts w:ascii="Times New Roman" w:hAnsi="Times New Roman"/>
          <w:sz w:val="22"/>
        </w:rPr>
        <w:tab/>
        <w:t>-----</w:t>
      </w:r>
      <w:r w:rsidR="001F2672" w:rsidRPr="005011F3">
        <w:rPr>
          <w:rFonts w:ascii="Times New Roman" w:hAnsi="Times New Roman"/>
          <w:sz w:val="22"/>
        </w:rPr>
        <w:tab/>
        <w:t>-----</w:t>
      </w:r>
      <w:r w:rsidR="001F2672" w:rsidRPr="005011F3">
        <w:rPr>
          <w:rFonts w:ascii="Times New Roman" w:hAnsi="Times New Roman"/>
          <w:sz w:val="22"/>
        </w:rPr>
        <w:tab/>
        <w:t>-----</w:t>
      </w:r>
    </w:p>
    <w:p w:rsidR="009745E4" w:rsidRPr="005011F3"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011F3">
        <w:rPr>
          <w:rFonts w:ascii="Times New Roman" w:hAnsi="Times New Roman"/>
          <w:sz w:val="22"/>
        </w:rPr>
        <w:t>First Federal</w:t>
      </w:r>
      <w:r w:rsidRPr="005011F3">
        <w:rPr>
          <w:rFonts w:ascii="Times New Roman" w:hAnsi="Times New Roman"/>
          <w:sz w:val="22"/>
        </w:rPr>
        <w:tab/>
        <w:t>-----</w:t>
      </w:r>
      <w:r w:rsidRPr="005011F3">
        <w:rPr>
          <w:rFonts w:ascii="Times New Roman" w:hAnsi="Times New Roman"/>
          <w:sz w:val="22"/>
        </w:rPr>
        <w:tab/>
        <w:t>0.05</w:t>
      </w:r>
      <w:r w:rsidRPr="005011F3">
        <w:rPr>
          <w:rFonts w:ascii="Times New Roman" w:hAnsi="Times New Roman"/>
          <w:sz w:val="22"/>
        </w:rPr>
        <w:tab/>
      </w:r>
      <w:r w:rsidR="00263FF6" w:rsidRPr="005011F3">
        <w:rPr>
          <w:rFonts w:ascii="Times New Roman" w:hAnsi="Times New Roman"/>
          <w:sz w:val="22"/>
        </w:rPr>
        <w:t>-----</w:t>
      </w:r>
      <w:r w:rsidR="00263FF6" w:rsidRPr="005011F3">
        <w:rPr>
          <w:rFonts w:ascii="Times New Roman" w:hAnsi="Times New Roman"/>
          <w:sz w:val="22"/>
        </w:rPr>
        <w:tab/>
      </w:r>
      <w:r w:rsidRPr="005011F3">
        <w:rPr>
          <w:rFonts w:ascii="Times New Roman" w:hAnsi="Times New Roman"/>
          <w:sz w:val="22"/>
        </w:rPr>
        <w:t>0.05</w:t>
      </w:r>
      <w:r w:rsidRPr="005011F3">
        <w:rPr>
          <w:rFonts w:ascii="Times New Roman" w:hAnsi="Times New Roman"/>
          <w:sz w:val="22"/>
        </w:rPr>
        <w:tab/>
        <w:t>0.05</w:t>
      </w:r>
      <w:r w:rsidRPr="005011F3">
        <w:rPr>
          <w:rFonts w:ascii="Times New Roman" w:hAnsi="Times New Roman"/>
          <w:sz w:val="22"/>
        </w:rPr>
        <w:tab/>
        <w:t>0.</w:t>
      </w:r>
      <w:r w:rsidR="00665F3E" w:rsidRPr="005011F3">
        <w:rPr>
          <w:rFonts w:ascii="Times New Roman" w:hAnsi="Times New Roman"/>
          <w:sz w:val="22"/>
        </w:rPr>
        <w:t>25</w:t>
      </w:r>
      <w:r w:rsidRPr="005011F3">
        <w:rPr>
          <w:rFonts w:ascii="Times New Roman" w:hAnsi="Times New Roman"/>
          <w:sz w:val="22"/>
        </w:rPr>
        <w:tab/>
        <w:t>0.</w:t>
      </w:r>
      <w:r w:rsidR="00665F3E" w:rsidRPr="005011F3">
        <w:rPr>
          <w:rFonts w:ascii="Times New Roman" w:hAnsi="Times New Roman"/>
          <w:sz w:val="22"/>
        </w:rPr>
        <w:t>50</w:t>
      </w:r>
    </w:p>
    <w:p w:rsidR="001A709A" w:rsidRPr="005011F3"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011F3">
        <w:rPr>
          <w:rFonts w:ascii="Times New Roman" w:hAnsi="Times New Roman"/>
          <w:sz w:val="22"/>
        </w:rPr>
        <w:t>Treasuries</w:t>
      </w:r>
      <w:r w:rsidRPr="005011F3">
        <w:rPr>
          <w:rFonts w:ascii="Times New Roman" w:hAnsi="Times New Roman"/>
          <w:sz w:val="22"/>
        </w:rPr>
        <w:tab/>
        <w:t>-----</w:t>
      </w:r>
      <w:r w:rsidRPr="005011F3">
        <w:rPr>
          <w:rFonts w:ascii="Times New Roman" w:hAnsi="Times New Roman"/>
          <w:sz w:val="22"/>
        </w:rPr>
        <w:tab/>
      </w:r>
      <w:r w:rsidR="005053EC" w:rsidRPr="005011F3">
        <w:rPr>
          <w:rFonts w:ascii="Times New Roman" w:hAnsi="Times New Roman"/>
          <w:sz w:val="22"/>
        </w:rPr>
        <w:t>0.0</w:t>
      </w:r>
      <w:r w:rsidR="00665F3E" w:rsidRPr="005011F3">
        <w:rPr>
          <w:rFonts w:ascii="Times New Roman" w:hAnsi="Times New Roman"/>
          <w:sz w:val="22"/>
        </w:rPr>
        <w:t>7</w:t>
      </w:r>
      <w:r w:rsidRPr="005011F3">
        <w:rPr>
          <w:rFonts w:ascii="Times New Roman" w:hAnsi="Times New Roman"/>
          <w:sz w:val="22"/>
        </w:rPr>
        <w:tab/>
      </w:r>
      <w:r w:rsidR="00416F2C" w:rsidRPr="005011F3">
        <w:rPr>
          <w:rFonts w:ascii="Times New Roman" w:hAnsi="Times New Roman"/>
          <w:sz w:val="22"/>
        </w:rPr>
        <w:t>-----</w:t>
      </w:r>
      <w:r w:rsidRPr="005011F3">
        <w:rPr>
          <w:rFonts w:ascii="Times New Roman" w:hAnsi="Times New Roman"/>
          <w:sz w:val="22"/>
        </w:rPr>
        <w:tab/>
        <w:t>0.</w:t>
      </w:r>
      <w:r w:rsidR="005C6E3E">
        <w:rPr>
          <w:rFonts w:ascii="Times New Roman" w:hAnsi="Times New Roman"/>
          <w:sz w:val="22"/>
        </w:rPr>
        <w:t>10</w:t>
      </w:r>
      <w:r w:rsidRPr="005011F3">
        <w:rPr>
          <w:rFonts w:ascii="Times New Roman" w:hAnsi="Times New Roman"/>
          <w:sz w:val="22"/>
        </w:rPr>
        <w:tab/>
        <w:t>0</w:t>
      </w:r>
      <w:r w:rsidR="003D0006" w:rsidRPr="005011F3">
        <w:rPr>
          <w:rFonts w:ascii="Times New Roman" w:hAnsi="Times New Roman"/>
          <w:sz w:val="22"/>
        </w:rPr>
        <w:t>.</w:t>
      </w:r>
      <w:r w:rsidR="007B7C2A" w:rsidRPr="005011F3">
        <w:rPr>
          <w:rFonts w:ascii="Times New Roman" w:hAnsi="Times New Roman"/>
          <w:sz w:val="22"/>
        </w:rPr>
        <w:t>15</w:t>
      </w:r>
      <w:r w:rsidRPr="005011F3">
        <w:rPr>
          <w:rFonts w:ascii="Times New Roman" w:hAnsi="Times New Roman"/>
          <w:sz w:val="22"/>
        </w:rPr>
        <w:tab/>
        <w:t>0.</w:t>
      </w:r>
      <w:r w:rsidR="005C6E3E">
        <w:rPr>
          <w:rFonts w:ascii="Times New Roman" w:hAnsi="Times New Roman"/>
          <w:sz w:val="22"/>
        </w:rPr>
        <w:t>20</w:t>
      </w:r>
      <w:r w:rsidRPr="005011F3">
        <w:rPr>
          <w:rFonts w:ascii="Times New Roman" w:hAnsi="Times New Roman"/>
          <w:sz w:val="22"/>
        </w:rPr>
        <w:tab/>
        <w:t>0.</w:t>
      </w:r>
      <w:r w:rsidR="005C6E3E">
        <w:rPr>
          <w:rFonts w:ascii="Times New Roman" w:hAnsi="Times New Roman"/>
          <w:sz w:val="22"/>
        </w:rPr>
        <w:t>27</w:t>
      </w:r>
    </w:p>
    <w:p w:rsidR="001A709A" w:rsidRPr="00D4172B"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5011F3">
        <w:rPr>
          <w:rFonts w:ascii="Times New Roman" w:hAnsi="Times New Roman"/>
          <w:sz w:val="22"/>
        </w:rPr>
        <w:t>Com Paper</w:t>
      </w:r>
      <w:r w:rsidRPr="005011F3">
        <w:rPr>
          <w:rFonts w:ascii="Times New Roman" w:hAnsi="Times New Roman"/>
          <w:sz w:val="22"/>
        </w:rPr>
        <w:tab/>
        <w:t>-----</w:t>
      </w:r>
      <w:r w:rsidRPr="005011F3">
        <w:rPr>
          <w:rFonts w:ascii="Times New Roman" w:hAnsi="Times New Roman"/>
          <w:sz w:val="22"/>
        </w:rPr>
        <w:tab/>
      </w:r>
      <w:r w:rsidR="005C6E3E">
        <w:rPr>
          <w:rFonts w:ascii="Times New Roman" w:hAnsi="Times New Roman"/>
          <w:sz w:val="22"/>
        </w:rPr>
        <w:t>0.12</w:t>
      </w:r>
      <w:r w:rsidRPr="005011F3">
        <w:rPr>
          <w:rFonts w:ascii="Times New Roman" w:hAnsi="Times New Roman"/>
          <w:sz w:val="22"/>
        </w:rPr>
        <w:tab/>
        <w:t>0.</w:t>
      </w:r>
      <w:r w:rsidR="005053EC" w:rsidRPr="005011F3">
        <w:rPr>
          <w:rFonts w:ascii="Times New Roman" w:hAnsi="Times New Roman"/>
          <w:sz w:val="22"/>
        </w:rPr>
        <w:t>1</w:t>
      </w:r>
      <w:r w:rsidR="005C6E3E">
        <w:rPr>
          <w:rFonts w:ascii="Times New Roman" w:hAnsi="Times New Roman"/>
          <w:sz w:val="22"/>
        </w:rPr>
        <w:t>6</w:t>
      </w:r>
      <w:r w:rsidRPr="005011F3">
        <w:rPr>
          <w:rFonts w:ascii="Times New Roman" w:hAnsi="Times New Roman"/>
          <w:sz w:val="22"/>
        </w:rPr>
        <w:tab/>
        <w:t>0.</w:t>
      </w:r>
      <w:r w:rsidR="005C6E3E">
        <w:rPr>
          <w:rFonts w:ascii="Times New Roman" w:hAnsi="Times New Roman"/>
          <w:sz w:val="22"/>
        </w:rPr>
        <w:t>19</w:t>
      </w:r>
      <w:r w:rsidRPr="005011F3">
        <w:rPr>
          <w:rFonts w:ascii="Times New Roman" w:hAnsi="Times New Roman"/>
          <w:sz w:val="22"/>
        </w:rPr>
        <w:tab/>
        <w:t>-----</w:t>
      </w:r>
      <w:r w:rsidRPr="005011F3">
        <w:rPr>
          <w:rFonts w:ascii="Times New Roman" w:hAnsi="Times New Roman"/>
          <w:sz w:val="22"/>
        </w:rPr>
        <w:tab/>
        <w:t>-----</w:t>
      </w:r>
      <w:r w:rsidRPr="005011F3">
        <w:rPr>
          <w:rFonts w:ascii="Times New Roman" w:hAnsi="Times New Roman"/>
          <w:sz w:val="22"/>
        </w:rPr>
        <w:tab/>
        <w:t>-----</w:t>
      </w:r>
    </w:p>
    <w:p w:rsidR="00A02934" w:rsidRPr="00D4172B" w:rsidRDefault="00A02934" w:rsidP="00E94CEB">
      <w:pPr>
        <w:tabs>
          <w:tab w:val="left" w:pos="-720"/>
          <w:tab w:val="left" w:pos="0"/>
        </w:tabs>
        <w:suppressAutoHyphens/>
        <w:ind w:right="-270"/>
        <w:rPr>
          <w:rFonts w:ascii="Times New Roman" w:hAnsi="Times New Roman"/>
          <w:sz w:val="20"/>
          <w:szCs w:val="20"/>
        </w:rPr>
      </w:pPr>
      <w:r w:rsidRPr="00D4172B">
        <w:rPr>
          <w:rFonts w:ascii="Times New Roman" w:hAnsi="Times New Roman"/>
        </w:rPr>
        <w:tab/>
      </w:r>
    </w:p>
    <w:p w:rsidR="0000659A" w:rsidRDefault="0000659A" w:rsidP="00E94CEB">
      <w:pPr>
        <w:tabs>
          <w:tab w:val="left" w:pos="-720"/>
          <w:tab w:val="left" w:pos="0"/>
        </w:tabs>
        <w:suppressAutoHyphens/>
        <w:ind w:right="-270"/>
        <w:rPr>
          <w:rFonts w:ascii="Times New Roman" w:hAnsi="Times New Roman"/>
          <w:sz w:val="20"/>
          <w:szCs w:val="20"/>
        </w:rPr>
      </w:pPr>
    </w:p>
    <w:p w:rsidR="0000659A" w:rsidRPr="00BD324A" w:rsidRDefault="0000659A" w:rsidP="00E94CEB">
      <w:pPr>
        <w:tabs>
          <w:tab w:val="left" w:pos="-720"/>
          <w:tab w:val="left" w:pos="0"/>
        </w:tabs>
        <w:suppressAutoHyphens/>
        <w:ind w:right="-270"/>
        <w:rPr>
          <w:rFonts w:ascii="Times New Roman" w:hAnsi="Times New Roman"/>
          <w:b/>
          <w:sz w:val="22"/>
          <w:szCs w:val="22"/>
          <w:u w:val="single"/>
        </w:rPr>
      </w:pPr>
      <w:r>
        <w:rPr>
          <w:rFonts w:ascii="Times New Roman" w:hAnsi="Times New Roman"/>
          <w:sz w:val="20"/>
          <w:szCs w:val="20"/>
        </w:rPr>
        <w:tab/>
      </w:r>
      <w:r w:rsidRPr="00BD324A">
        <w:rPr>
          <w:rFonts w:ascii="Times New Roman" w:hAnsi="Times New Roman"/>
          <w:b/>
          <w:sz w:val="22"/>
          <w:szCs w:val="22"/>
          <w:u w:val="single"/>
        </w:rPr>
        <w:t>Five-Year Forecast</w:t>
      </w:r>
    </w:p>
    <w:p w:rsidR="0000659A" w:rsidRDefault="0000659A" w:rsidP="00E94CEB">
      <w:pPr>
        <w:tabs>
          <w:tab w:val="left" w:pos="-720"/>
          <w:tab w:val="left" w:pos="0"/>
        </w:tabs>
        <w:suppressAutoHyphens/>
        <w:ind w:right="-270"/>
        <w:rPr>
          <w:rFonts w:ascii="Times New Roman" w:hAnsi="Times New Roman"/>
          <w:sz w:val="20"/>
          <w:szCs w:val="20"/>
        </w:rPr>
      </w:pPr>
    </w:p>
    <w:p w:rsidR="0000659A" w:rsidRPr="00BD324A" w:rsidRDefault="0000659A" w:rsidP="0000659A">
      <w:pPr>
        <w:tabs>
          <w:tab w:val="left" w:pos="-720"/>
          <w:tab w:val="left" w:pos="0"/>
        </w:tabs>
        <w:suppressAutoHyphens/>
        <w:ind w:left="720" w:right="-270"/>
        <w:rPr>
          <w:rFonts w:ascii="Times New Roman" w:hAnsi="Times New Roman"/>
          <w:sz w:val="22"/>
          <w:szCs w:val="22"/>
        </w:rPr>
      </w:pPr>
      <w:r w:rsidRPr="005878AF">
        <w:rPr>
          <w:rFonts w:ascii="Times New Roman" w:hAnsi="Times New Roman"/>
          <w:sz w:val="22"/>
          <w:szCs w:val="22"/>
        </w:rPr>
        <w:t>Approve the revised FY12 F</w:t>
      </w:r>
      <w:r w:rsidR="005878AF">
        <w:rPr>
          <w:rFonts w:ascii="Times New Roman" w:hAnsi="Times New Roman"/>
          <w:sz w:val="22"/>
          <w:szCs w:val="22"/>
        </w:rPr>
        <w:t>ive-Year Forecast as presented (</w:t>
      </w:r>
      <w:r w:rsidR="00A84FD8" w:rsidRPr="005878AF">
        <w:rPr>
          <w:rFonts w:ascii="Times New Roman" w:hAnsi="Times New Roman"/>
          <w:sz w:val="22"/>
          <w:szCs w:val="22"/>
        </w:rPr>
        <w:t>see pages 44-46</w:t>
      </w:r>
      <w:r w:rsidRPr="005878AF">
        <w:rPr>
          <w:rFonts w:ascii="Times New Roman" w:hAnsi="Times New Roman"/>
          <w:sz w:val="22"/>
          <w:szCs w:val="22"/>
        </w:rPr>
        <w:t>).</w:t>
      </w:r>
    </w:p>
    <w:p w:rsidR="0000659A" w:rsidRDefault="0000659A" w:rsidP="00512BDD">
      <w:pPr>
        <w:pStyle w:val="BodyText"/>
        <w:widowControl w:val="0"/>
        <w:tabs>
          <w:tab w:val="left" w:pos="0"/>
        </w:tabs>
        <w:adjustRightInd w:val="0"/>
        <w:ind w:left="720" w:right="-18"/>
        <w:textAlignment w:val="baseline"/>
        <w:rPr>
          <w:rFonts w:ascii="Times New Roman" w:hAnsi="Times New Roman"/>
        </w:rPr>
      </w:pPr>
    </w:p>
    <w:p w:rsidR="00512BDD" w:rsidRPr="00D4172B" w:rsidRDefault="00512BDD" w:rsidP="00512BDD">
      <w:pPr>
        <w:pStyle w:val="BodyText"/>
        <w:widowControl w:val="0"/>
        <w:tabs>
          <w:tab w:val="left" w:pos="0"/>
        </w:tabs>
        <w:adjustRightInd w:val="0"/>
        <w:ind w:left="720" w:right="-18"/>
        <w:textAlignment w:val="baseline"/>
        <w:rPr>
          <w:rFonts w:ascii="Times New Roman" w:hAnsi="Times New Roman"/>
        </w:rPr>
      </w:pPr>
      <w:r w:rsidRPr="00D4172B">
        <w:rPr>
          <w:rFonts w:ascii="Times New Roman" w:hAnsi="Times New Roman"/>
        </w:rPr>
        <w:t xml:space="preserve">Upon the call of the roll, the vote was recorded as follows: </w:t>
      </w:r>
    </w:p>
    <w:p w:rsidR="005E37CC" w:rsidRPr="00C85621" w:rsidRDefault="005E37CC"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0A17C2" w:rsidRPr="00D4172B" w:rsidTr="00512BDD">
        <w:tc>
          <w:tcPr>
            <w:tcW w:w="1818" w:type="dxa"/>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tcPr>
          <w:p w:rsidR="000A17C2" w:rsidRPr="00D4172B" w:rsidRDefault="000A17C2" w:rsidP="00561162">
            <w:pPr>
              <w:tabs>
                <w:tab w:val="left" w:pos="-720"/>
              </w:tabs>
              <w:suppressAutoHyphens/>
              <w:ind w:right="72"/>
              <w:rPr>
                <w:rFonts w:ascii="Times New Roman" w:hAnsi="Times New Roman"/>
                <w:sz w:val="22"/>
              </w:rPr>
            </w:pPr>
          </w:p>
        </w:tc>
        <w:tc>
          <w:tcPr>
            <w:tcW w:w="2160" w:type="dxa"/>
          </w:tcPr>
          <w:p w:rsidR="000A17C2" w:rsidRPr="00D4172B" w:rsidRDefault="00065B21"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0A17C2" w:rsidRPr="00D4172B" w:rsidRDefault="000A17C2" w:rsidP="00561162">
            <w:pPr>
              <w:tabs>
                <w:tab w:val="left" w:pos="1278"/>
                <w:tab w:val="left" w:pos="1440"/>
              </w:tabs>
              <w:suppressAutoHyphens/>
              <w:ind w:right="-198"/>
              <w:rPr>
                <w:rFonts w:ascii="Times New Roman" w:hAnsi="Times New Roman"/>
                <w:sz w:val="22"/>
              </w:rPr>
            </w:pPr>
          </w:p>
        </w:tc>
      </w:tr>
      <w:tr w:rsidR="000A17C2" w:rsidRPr="00D4172B" w:rsidTr="00512BDD">
        <w:trPr>
          <w:trHeight w:val="287"/>
        </w:trPr>
        <w:tc>
          <w:tcPr>
            <w:tcW w:w="1818" w:type="dxa"/>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0A17C2" w:rsidRPr="00D4172B" w:rsidRDefault="000A17C2" w:rsidP="00561162">
            <w:pPr>
              <w:tabs>
                <w:tab w:val="left" w:pos="-720"/>
              </w:tabs>
              <w:suppressAutoHyphens/>
              <w:ind w:right="72"/>
              <w:rPr>
                <w:rFonts w:ascii="Times New Roman" w:hAnsi="Times New Roman"/>
                <w:sz w:val="22"/>
              </w:rPr>
            </w:pPr>
          </w:p>
        </w:tc>
        <w:tc>
          <w:tcPr>
            <w:tcW w:w="2160" w:type="dxa"/>
          </w:tcPr>
          <w:p w:rsidR="000A17C2" w:rsidRPr="00D4172B" w:rsidRDefault="00065B21"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0A17C2" w:rsidRPr="00D4172B" w:rsidRDefault="000A17C2" w:rsidP="00561162">
            <w:pPr>
              <w:tabs>
                <w:tab w:val="left" w:pos="1278"/>
                <w:tab w:val="left" w:pos="1440"/>
              </w:tabs>
              <w:suppressAutoHyphens/>
              <w:ind w:right="-198"/>
              <w:rPr>
                <w:rFonts w:ascii="Times New Roman" w:hAnsi="Times New Roman"/>
                <w:sz w:val="22"/>
              </w:rPr>
            </w:pPr>
          </w:p>
        </w:tc>
      </w:tr>
      <w:tr w:rsidR="000A17C2" w:rsidRPr="00D4172B" w:rsidTr="00512BDD">
        <w:tc>
          <w:tcPr>
            <w:tcW w:w="1818" w:type="dxa"/>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p>
        </w:tc>
        <w:tc>
          <w:tcPr>
            <w:tcW w:w="2160" w:type="dxa"/>
          </w:tcPr>
          <w:p w:rsidR="000A17C2" w:rsidRPr="00D4172B" w:rsidRDefault="000A17C2"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p>
        </w:tc>
      </w:tr>
      <w:tr w:rsidR="00512BDD" w:rsidRPr="00D4172B" w:rsidTr="00512BDD">
        <w:tc>
          <w:tcPr>
            <w:tcW w:w="1818" w:type="dxa"/>
          </w:tcPr>
          <w:p w:rsidR="00512BDD" w:rsidRPr="00D4172B" w:rsidRDefault="00512BDD"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512BDD" w:rsidRPr="00D4172B" w:rsidRDefault="00512BDD" w:rsidP="00561162">
            <w:pPr>
              <w:tabs>
                <w:tab w:val="left" w:pos="-720"/>
              </w:tabs>
              <w:suppressAutoHyphens/>
              <w:ind w:right="72"/>
              <w:rPr>
                <w:rFonts w:ascii="Times New Roman" w:hAnsi="Times New Roman"/>
                <w:sz w:val="22"/>
              </w:rPr>
            </w:pPr>
          </w:p>
        </w:tc>
        <w:tc>
          <w:tcPr>
            <w:tcW w:w="2160" w:type="dxa"/>
          </w:tcPr>
          <w:p w:rsidR="00512BDD" w:rsidRPr="00D4172B" w:rsidRDefault="00512BDD"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512BDD" w:rsidRPr="00D4172B" w:rsidRDefault="00512BDD" w:rsidP="00561162">
            <w:pPr>
              <w:tabs>
                <w:tab w:val="left" w:pos="1278"/>
                <w:tab w:val="left" w:pos="1440"/>
              </w:tabs>
              <w:suppressAutoHyphens/>
              <w:ind w:right="-198"/>
              <w:rPr>
                <w:rFonts w:ascii="Times New Roman" w:hAnsi="Times New Roman"/>
                <w:sz w:val="22"/>
              </w:rPr>
            </w:pPr>
          </w:p>
        </w:tc>
      </w:tr>
      <w:tr w:rsidR="00512BDD" w:rsidRPr="00D4172B" w:rsidTr="00512BDD">
        <w:tc>
          <w:tcPr>
            <w:tcW w:w="1818" w:type="dxa"/>
          </w:tcPr>
          <w:p w:rsidR="00512BDD" w:rsidRPr="00D4172B" w:rsidRDefault="00512BDD"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512BDD" w:rsidRPr="00D4172B" w:rsidRDefault="00512BDD" w:rsidP="00561162">
            <w:pPr>
              <w:tabs>
                <w:tab w:val="left" w:pos="-720"/>
              </w:tabs>
              <w:suppressAutoHyphens/>
              <w:ind w:right="72"/>
              <w:rPr>
                <w:rFonts w:ascii="Times New Roman" w:hAnsi="Times New Roman"/>
                <w:sz w:val="22"/>
              </w:rPr>
            </w:pPr>
          </w:p>
        </w:tc>
        <w:tc>
          <w:tcPr>
            <w:tcW w:w="2160" w:type="dxa"/>
          </w:tcPr>
          <w:p w:rsidR="00512BDD" w:rsidRPr="00D4172B" w:rsidRDefault="00512BDD"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512BDD" w:rsidRPr="00D4172B" w:rsidRDefault="00512BDD" w:rsidP="00561162">
            <w:pPr>
              <w:tabs>
                <w:tab w:val="left" w:pos="1278"/>
                <w:tab w:val="left" w:pos="1440"/>
              </w:tabs>
              <w:suppressAutoHyphens/>
              <w:ind w:right="-198"/>
              <w:rPr>
                <w:rFonts w:ascii="Times New Roman" w:hAnsi="Times New Roman"/>
                <w:sz w:val="22"/>
              </w:rPr>
            </w:pPr>
          </w:p>
        </w:tc>
      </w:tr>
      <w:tr w:rsidR="00512BDD" w:rsidRPr="00D4172B" w:rsidTr="00512BDD">
        <w:trPr>
          <w:trHeight w:val="288"/>
        </w:trPr>
        <w:tc>
          <w:tcPr>
            <w:tcW w:w="1818" w:type="dxa"/>
          </w:tcPr>
          <w:p w:rsidR="00512BDD" w:rsidRPr="00D4172B" w:rsidRDefault="00512BDD"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512BDD" w:rsidRPr="00D4172B" w:rsidRDefault="00512BDD" w:rsidP="00561162">
            <w:pPr>
              <w:tabs>
                <w:tab w:val="left" w:pos="-720"/>
              </w:tabs>
              <w:suppressAutoHyphens/>
              <w:ind w:right="72"/>
              <w:rPr>
                <w:rFonts w:ascii="Times New Roman" w:hAnsi="Times New Roman"/>
                <w:sz w:val="22"/>
              </w:rPr>
            </w:pPr>
          </w:p>
        </w:tc>
        <w:tc>
          <w:tcPr>
            <w:tcW w:w="2160" w:type="dxa"/>
          </w:tcPr>
          <w:p w:rsidR="00512BDD" w:rsidRPr="00D4172B" w:rsidRDefault="00512BDD" w:rsidP="00561162">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D4172B" w:rsidRDefault="00512BDD" w:rsidP="00561162">
            <w:pPr>
              <w:tabs>
                <w:tab w:val="left" w:pos="1278"/>
                <w:tab w:val="left" w:pos="1440"/>
              </w:tabs>
              <w:suppressAutoHyphens/>
              <w:ind w:right="-198"/>
              <w:rPr>
                <w:rFonts w:ascii="Times New Roman" w:hAnsi="Times New Roman"/>
                <w:sz w:val="22"/>
              </w:rPr>
            </w:pPr>
          </w:p>
        </w:tc>
      </w:tr>
    </w:tbl>
    <w:p w:rsidR="0000659A" w:rsidRDefault="0000659A" w:rsidP="00D9726E">
      <w:pPr>
        <w:tabs>
          <w:tab w:val="left" w:pos="-720"/>
        </w:tabs>
        <w:suppressAutoHyphens/>
        <w:ind w:left="720"/>
        <w:rPr>
          <w:rFonts w:ascii="Times New Roman" w:hAnsi="Times New Roman"/>
          <w:b/>
          <w:sz w:val="20"/>
          <w:szCs w:val="20"/>
          <w:u w:val="single"/>
        </w:rPr>
      </w:pPr>
    </w:p>
    <w:p w:rsidR="0000659A" w:rsidRPr="00D4172B" w:rsidRDefault="0000659A" w:rsidP="00D9726E">
      <w:pPr>
        <w:tabs>
          <w:tab w:val="left" w:pos="-720"/>
        </w:tabs>
        <w:suppressAutoHyphens/>
        <w:ind w:left="720"/>
        <w:rPr>
          <w:rFonts w:ascii="Times New Roman" w:hAnsi="Times New Roman"/>
          <w:b/>
          <w:sz w:val="20"/>
          <w:szCs w:val="20"/>
          <w:u w:val="single"/>
        </w:rPr>
      </w:pPr>
    </w:p>
    <w:p w:rsidR="001C465F" w:rsidRPr="00D4172B" w:rsidRDefault="001C465F" w:rsidP="00813DCA">
      <w:pPr>
        <w:numPr>
          <w:ilvl w:val="0"/>
          <w:numId w:val="1"/>
        </w:numPr>
        <w:tabs>
          <w:tab w:val="left" w:pos="-720"/>
        </w:tabs>
        <w:suppressAutoHyphens/>
        <w:rPr>
          <w:rFonts w:ascii="Times New Roman" w:hAnsi="Times New Roman"/>
          <w:b/>
          <w:sz w:val="22"/>
          <w:u w:val="single"/>
        </w:rPr>
      </w:pPr>
      <w:r w:rsidRPr="00D4172B">
        <w:rPr>
          <w:rFonts w:ascii="Times New Roman" w:hAnsi="Times New Roman"/>
          <w:b/>
          <w:sz w:val="22"/>
          <w:u w:val="single"/>
        </w:rPr>
        <w:t xml:space="preserve">New and Recommended Matters  </w:t>
      </w:r>
    </w:p>
    <w:p w:rsidR="008B555A" w:rsidRPr="00D4172B" w:rsidRDefault="008B555A" w:rsidP="008B555A">
      <w:pPr>
        <w:tabs>
          <w:tab w:val="left" w:pos="-720"/>
          <w:tab w:val="right" w:pos="270"/>
          <w:tab w:val="left" w:pos="748"/>
        </w:tabs>
        <w:suppressAutoHyphens/>
        <w:ind w:left="288"/>
        <w:rPr>
          <w:rFonts w:ascii="Times New Roman" w:hAnsi="Times New Roman"/>
          <w:bCs/>
          <w:sz w:val="22"/>
        </w:rPr>
      </w:pPr>
    </w:p>
    <w:p w:rsidR="001C465F" w:rsidRPr="00D4172B" w:rsidRDefault="001C465F" w:rsidP="00785D27">
      <w:pPr>
        <w:numPr>
          <w:ilvl w:val="0"/>
          <w:numId w:val="3"/>
        </w:numPr>
        <w:rPr>
          <w:rFonts w:ascii="Times New Roman" w:hAnsi="Times New Roman"/>
          <w:b/>
          <w:sz w:val="22"/>
        </w:rPr>
      </w:pPr>
      <w:r w:rsidRPr="00D4172B">
        <w:rPr>
          <w:rFonts w:ascii="Times New Roman" w:hAnsi="Times New Roman"/>
          <w:b/>
          <w:sz w:val="22"/>
          <w:u w:val="single"/>
        </w:rPr>
        <w:t>Personnel:  Contract Action, Salary Notices, and Authorization</w:t>
      </w:r>
      <w:r w:rsidR="00955D50" w:rsidRPr="00D4172B">
        <w:rPr>
          <w:rFonts w:ascii="Times New Roman" w:hAnsi="Times New Roman"/>
          <w:b/>
          <w:sz w:val="22"/>
        </w:rPr>
        <w:t xml:space="preserve">  </w:t>
      </w:r>
      <w:r w:rsidRPr="00D4172B">
        <w:rPr>
          <w:rFonts w:ascii="Times New Roman" w:hAnsi="Times New Roman"/>
          <w:b/>
          <w:sz w:val="22"/>
        </w:rPr>
        <w:t>(</w:t>
      </w:r>
      <w:r w:rsidR="00065B21" w:rsidRPr="00D4172B">
        <w:rPr>
          <w:rFonts w:ascii="Times New Roman" w:hAnsi="Times New Roman"/>
          <w:b/>
          <w:sz w:val="22"/>
        </w:rPr>
        <w:t>0</w:t>
      </w:r>
      <w:r w:rsidR="00D639C5">
        <w:rPr>
          <w:rFonts w:ascii="Times New Roman" w:hAnsi="Times New Roman"/>
          <w:b/>
          <w:sz w:val="22"/>
        </w:rPr>
        <w:t>5</w:t>
      </w:r>
      <w:r w:rsidR="00066170" w:rsidRPr="00D4172B">
        <w:rPr>
          <w:rFonts w:ascii="Times New Roman" w:hAnsi="Times New Roman"/>
          <w:b/>
          <w:bCs/>
          <w:sz w:val="22"/>
        </w:rPr>
        <w:t>-</w:t>
      </w:r>
      <w:r w:rsidR="004F0445" w:rsidRPr="00D4172B">
        <w:rPr>
          <w:rFonts w:ascii="Times New Roman" w:hAnsi="Times New Roman"/>
          <w:b/>
          <w:bCs/>
          <w:sz w:val="22"/>
        </w:rPr>
        <w:t>1</w:t>
      </w:r>
      <w:r w:rsidR="00065B21" w:rsidRPr="00D4172B">
        <w:rPr>
          <w:rFonts w:ascii="Times New Roman" w:hAnsi="Times New Roman"/>
          <w:b/>
          <w:bCs/>
          <w:sz w:val="22"/>
        </w:rPr>
        <w:t>2</w:t>
      </w:r>
      <w:r w:rsidR="00EC4E48" w:rsidRPr="00D4172B">
        <w:rPr>
          <w:rFonts w:ascii="Times New Roman" w:hAnsi="Times New Roman"/>
          <w:b/>
          <w:bCs/>
          <w:sz w:val="22"/>
        </w:rPr>
        <w:t>-</w:t>
      </w:r>
      <w:r w:rsidR="00065B21" w:rsidRPr="00D4172B">
        <w:rPr>
          <w:rFonts w:ascii="Times New Roman" w:hAnsi="Times New Roman"/>
          <w:b/>
          <w:bCs/>
          <w:sz w:val="22"/>
        </w:rPr>
        <w:t>3</w:t>
      </w:r>
      <w:r w:rsidRPr="00D4172B">
        <w:rPr>
          <w:rFonts w:ascii="Times New Roman" w:hAnsi="Times New Roman"/>
          <w:b/>
          <w:bCs/>
          <w:sz w:val="22"/>
        </w:rPr>
        <w:t xml:space="preserve">)   </w:t>
      </w:r>
    </w:p>
    <w:p w:rsidR="00764431" w:rsidRPr="00D4172B" w:rsidRDefault="00764431" w:rsidP="00FA24C7">
      <w:pPr>
        <w:ind w:left="1080" w:right="432"/>
        <w:rPr>
          <w:rFonts w:ascii="Times New Roman" w:hAnsi="Times New Roman"/>
          <w:sz w:val="22"/>
          <w:szCs w:val="22"/>
        </w:rPr>
      </w:pPr>
    </w:p>
    <w:p w:rsidR="00EA0222" w:rsidRPr="00D4172B" w:rsidRDefault="00EA0222" w:rsidP="00A3438D">
      <w:pPr>
        <w:ind w:left="1080" w:right="432"/>
        <w:rPr>
          <w:rFonts w:ascii="Times New Roman" w:hAnsi="Times New Roman"/>
          <w:sz w:val="22"/>
          <w:szCs w:val="22"/>
        </w:rPr>
      </w:pPr>
      <w:r w:rsidRPr="00D4172B">
        <w:rPr>
          <w:rFonts w:ascii="Times New Roman" w:hAnsi="Times New Roman"/>
          <w:sz w:val="22"/>
          <w:szCs w:val="22"/>
        </w:rPr>
        <w:t>______ moved and ______ seconded the approval of the following personnel matters, pendi</w:t>
      </w:r>
      <w:r w:rsidR="00F56A67" w:rsidRPr="00D4172B">
        <w:rPr>
          <w:rFonts w:ascii="Times New Roman" w:hAnsi="Times New Roman"/>
          <w:sz w:val="22"/>
          <w:szCs w:val="22"/>
        </w:rPr>
        <w:t xml:space="preserve">ng criminal investigation checks </w:t>
      </w:r>
      <w:r w:rsidR="000D6550" w:rsidRPr="00D4172B">
        <w:rPr>
          <w:rFonts w:ascii="Times New Roman" w:hAnsi="Times New Roman"/>
          <w:sz w:val="22"/>
          <w:szCs w:val="22"/>
        </w:rPr>
        <w:t xml:space="preserve">and </w:t>
      </w:r>
      <w:r w:rsidRPr="00D4172B">
        <w:rPr>
          <w:rFonts w:ascii="Times New Roman" w:hAnsi="Times New Roman"/>
          <w:sz w:val="22"/>
          <w:szCs w:val="22"/>
        </w:rPr>
        <w:t>for teaching personnel meeting certification/</w:t>
      </w:r>
      <w:r w:rsidR="00A3438D" w:rsidRPr="00D4172B">
        <w:rPr>
          <w:rFonts w:ascii="Times New Roman" w:hAnsi="Times New Roman"/>
          <w:sz w:val="22"/>
          <w:szCs w:val="22"/>
        </w:rPr>
        <w:t xml:space="preserve"> </w:t>
      </w:r>
      <w:r w:rsidRPr="00D4172B">
        <w:rPr>
          <w:rFonts w:ascii="Times New Roman" w:hAnsi="Times New Roman"/>
          <w:sz w:val="22"/>
          <w:szCs w:val="22"/>
        </w:rPr>
        <w:t>licensure requirements as determined by t</w:t>
      </w:r>
      <w:r w:rsidR="000D6550" w:rsidRPr="00D4172B">
        <w:rPr>
          <w:rFonts w:ascii="Times New Roman" w:hAnsi="Times New Roman"/>
          <w:sz w:val="22"/>
          <w:szCs w:val="22"/>
        </w:rPr>
        <w:t>he Ohio Department of Education:</w:t>
      </w:r>
    </w:p>
    <w:p w:rsidR="00857B68" w:rsidRPr="00857B68" w:rsidRDefault="00857B68" w:rsidP="00857B68">
      <w:pPr>
        <w:widowControl w:val="0"/>
        <w:numPr>
          <w:ilvl w:val="0"/>
          <w:numId w:val="4"/>
        </w:numPr>
        <w:adjustRightInd w:val="0"/>
        <w:jc w:val="both"/>
        <w:textAlignment w:val="baseline"/>
        <w:rPr>
          <w:rFonts w:ascii="Times New Roman" w:hAnsi="Times New Roman"/>
          <w:b/>
          <w:bCs/>
          <w:sz w:val="22"/>
          <w:szCs w:val="22"/>
          <w:u w:val="single"/>
        </w:rPr>
      </w:pPr>
      <w:r w:rsidRPr="00857B68">
        <w:rPr>
          <w:rFonts w:ascii="Times New Roman" w:hAnsi="Times New Roman"/>
          <w:b/>
          <w:bCs/>
          <w:sz w:val="22"/>
          <w:szCs w:val="22"/>
          <w:u w:val="single"/>
        </w:rPr>
        <w:t>Resignation</w:t>
      </w:r>
    </w:p>
    <w:p w:rsidR="00857B68" w:rsidRPr="00527794" w:rsidRDefault="00857B68" w:rsidP="00857B68">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bCs/>
          <w:sz w:val="22"/>
          <w:szCs w:val="22"/>
          <w:u w:val="single"/>
        </w:rPr>
      </w:pPr>
    </w:p>
    <w:p w:rsidR="00857B68" w:rsidRPr="00857B68" w:rsidRDefault="00857B68" w:rsidP="00857B68">
      <w:pPr>
        <w:tabs>
          <w:tab w:val="left" w:pos="-1440"/>
          <w:tab w:val="left" w:pos="-720"/>
          <w:tab w:val="left" w:pos="0"/>
          <w:tab w:val="left" w:pos="720"/>
          <w:tab w:val="left" w:pos="3600"/>
          <w:tab w:val="left" w:pos="4590"/>
          <w:tab w:val="left" w:pos="6930"/>
        </w:tabs>
        <w:suppressAutoHyphens/>
        <w:ind w:left="1440" w:right="-232"/>
        <w:rPr>
          <w:rFonts w:ascii="Times New Roman" w:hAnsi="Times New Roman"/>
          <w:sz w:val="22"/>
          <w:szCs w:val="22"/>
        </w:rPr>
      </w:pPr>
      <w:r w:rsidRPr="00857B68">
        <w:rPr>
          <w:rFonts w:ascii="Times New Roman" w:hAnsi="Times New Roman"/>
          <w:bCs/>
          <w:sz w:val="22"/>
          <w:szCs w:val="22"/>
        </w:rPr>
        <w:t>Accept the resignation of Tara Wilkinson</w:t>
      </w:r>
      <w:r w:rsidR="00460393">
        <w:rPr>
          <w:rFonts w:ascii="Times New Roman" w:hAnsi="Times New Roman"/>
          <w:bCs/>
          <w:sz w:val="22"/>
          <w:szCs w:val="22"/>
        </w:rPr>
        <w:t>,</w:t>
      </w:r>
      <w:r w:rsidRPr="00857B68">
        <w:rPr>
          <w:rFonts w:ascii="Times New Roman" w:hAnsi="Times New Roman"/>
          <w:bCs/>
          <w:sz w:val="22"/>
          <w:szCs w:val="22"/>
        </w:rPr>
        <w:t xml:space="preserve"> effective at the end of the 2011-12 school year</w:t>
      </w:r>
      <w:r w:rsidR="00460393">
        <w:rPr>
          <w:rFonts w:ascii="Times New Roman" w:hAnsi="Times New Roman"/>
          <w:bCs/>
          <w:sz w:val="22"/>
          <w:szCs w:val="22"/>
        </w:rPr>
        <w:t>,</w:t>
      </w:r>
      <w:r w:rsidRPr="00857B68">
        <w:rPr>
          <w:rFonts w:ascii="Times New Roman" w:hAnsi="Times New Roman"/>
          <w:bCs/>
          <w:sz w:val="22"/>
          <w:szCs w:val="22"/>
        </w:rPr>
        <w:t xml:space="preserve"> </w:t>
      </w:r>
      <w:r w:rsidR="00460393">
        <w:rPr>
          <w:rFonts w:ascii="Times New Roman" w:hAnsi="Times New Roman"/>
          <w:bCs/>
          <w:sz w:val="22"/>
          <w:szCs w:val="22"/>
        </w:rPr>
        <w:br/>
      </w:r>
      <w:r w:rsidRPr="00857B68">
        <w:rPr>
          <w:rFonts w:ascii="Times New Roman" w:hAnsi="Times New Roman"/>
          <w:bCs/>
          <w:sz w:val="22"/>
          <w:szCs w:val="22"/>
        </w:rPr>
        <w:t xml:space="preserve">and authorize the Treasurer to </w:t>
      </w:r>
      <w:r w:rsidR="00460393">
        <w:rPr>
          <w:rFonts w:ascii="Times New Roman" w:hAnsi="Times New Roman"/>
          <w:bCs/>
          <w:sz w:val="22"/>
          <w:szCs w:val="22"/>
        </w:rPr>
        <w:t>compensate</w:t>
      </w:r>
      <w:r w:rsidRPr="00857B68">
        <w:rPr>
          <w:rFonts w:ascii="Times New Roman" w:hAnsi="Times New Roman"/>
          <w:bCs/>
          <w:sz w:val="22"/>
          <w:szCs w:val="22"/>
        </w:rPr>
        <w:t xml:space="preserve"> Ms. Wilkinson $150 per day, plus expenses, for youth club responsibilities at the National FCCLA Leadershi</w:t>
      </w:r>
      <w:r w:rsidR="00A305C0">
        <w:rPr>
          <w:rFonts w:ascii="Times New Roman" w:hAnsi="Times New Roman"/>
          <w:bCs/>
          <w:sz w:val="22"/>
          <w:szCs w:val="22"/>
        </w:rPr>
        <w:t xml:space="preserve">p Conference in Orlando, </w:t>
      </w:r>
      <w:r w:rsidR="00782589">
        <w:rPr>
          <w:rFonts w:ascii="Times New Roman" w:hAnsi="Times New Roman"/>
          <w:bCs/>
          <w:sz w:val="22"/>
          <w:szCs w:val="22"/>
        </w:rPr>
        <w:br/>
      </w:r>
      <w:r w:rsidR="00A305C0">
        <w:rPr>
          <w:rFonts w:ascii="Times New Roman" w:hAnsi="Times New Roman"/>
          <w:bCs/>
          <w:sz w:val="22"/>
          <w:szCs w:val="22"/>
        </w:rPr>
        <w:t>July 2012.</w:t>
      </w:r>
    </w:p>
    <w:p w:rsidR="00857B68" w:rsidRDefault="00857B68" w:rsidP="00857B68">
      <w:pPr>
        <w:widowControl w:val="0"/>
        <w:adjustRightInd w:val="0"/>
        <w:ind w:left="1080"/>
        <w:jc w:val="both"/>
        <w:textAlignment w:val="baseline"/>
        <w:rPr>
          <w:rFonts w:ascii="Times New Roman" w:hAnsi="Times New Roman"/>
          <w:b/>
          <w:bCs/>
          <w:sz w:val="22"/>
          <w:szCs w:val="22"/>
          <w:u w:val="single"/>
        </w:rPr>
      </w:pPr>
    </w:p>
    <w:p w:rsidR="00F47540" w:rsidRPr="00D4172B" w:rsidRDefault="00F47540" w:rsidP="00F47540">
      <w:pPr>
        <w:widowControl w:val="0"/>
        <w:numPr>
          <w:ilvl w:val="0"/>
          <w:numId w:val="4"/>
        </w:numPr>
        <w:adjustRightInd w:val="0"/>
        <w:jc w:val="both"/>
        <w:textAlignment w:val="baseline"/>
        <w:rPr>
          <w:rFonts w:ascii="Times New Roman" w:hAnsi="Times New Roman"/>
          <w:b/>
          <w:bCs/>
          <w:sz w:val="22"/>
          <w:szCs w:val="22"/>
          <w:u w:val="single"/>
        </w:rPr>
      </w:pPr>
      <w:r w:rsidRPr="00D4172B">
        <w:rPr>
          <w:rFonts w:ascii="Times New Roman" w:hAnsi="Times New Roman"/>
          <w:b/>
          <w:bCs/>
          <w:sz w:val="22"/>
          <w:szCs w:val="22"/>
          <w:u w:val="single"/>
        </w:rPr>
        <w:t>Out-of-State Travel</w:t>
      </w:r>
    </w:p>
    <w:p w:rsidR="00F47540" w:rsidRPr="00527794" w:rsidRDefault="00F47540" w:rsidP="00F47540">
      <w:pPr>
        <w:ind w:left="810" w:right="432"/>
        <w:rPr>
          <w:rFonts w:ascii="Times New Roman" w:hAnsi="Times New Roman"/>
          <w:sz w:val="22"/>
          <w:szCs w:val="22"/>
        </w:rPr>
      </w:pPr>
    </w:p>
    <w:p w:rsidR="00F47540" w:rsidRDefault="00D65272" w:rsidP="008727A4">
      <w:pPr>
        <w:pStyle w:val="BodyText"/>
        <w:widowControl w:val="0"/>
        <w:numPr>
          <w:ilvl w:val="0"/>
          <w:numId w:val="9"/>
        </w:numPr>
        <w:tabs>
          <w:tab w:val="left" w:pos="0"/>
        </w:tabs>
        <w:adjustRightInd w:val="0"/>
        <w:ind w:right="399"/>
        <w:textAlignment w:val="baseline"/>
        <w:rPr>
          <w:rFonts w:ascii="Times New Roman" w:hAnsi="Times New Roman"/>
        </w:rPr>
      </w:pPr>
      <w:r>
        <w:rPr>
          <w:rFonts w:ascii="Times New Roman" w:hAnsi="Times New Roman"/>
        </w:rPr>
        <w:t xml:space="preserve">Vanessa Gronas, Toby Prinsen, Rod Wise and six students to attend </w:t>
      </w:r>
      <w:r w:rsidR="00BC7A5D">
        <w:rPr>
          <w:rFonts w:ascii="Times New Roman" w:hAnsi="Times New Roman"/>
        </w:rPr>
        <w:t xml:space="preserve">the </w:t>
      </w:r>
      <w:r>
        <w:rPr>
          <w:rFonts w:ascii="Times New Roman" w:hAnsi="Times New Roman"/>
        </w:rPr>
        <w:t xml:space="preserve">SkillsUSA National Leadership and Skills Conference in Kansas City, </w:t>
      </w:r>
      <w:r w:rsidR="00571266">
        <w:rPr>
          <w:rFonts w:ascii="Times New Roman" w:hAnsi="Times New Roman"/>
        </w:rPr>
        <w:t xml:space="preserve">Missouri, </w:t>
      </w:r>
      <w:r>
        <w:rPr>
          <w:rFonts w:ascii="Times New Roman" w:hAnsi="Times New Roman"/>
        </w:rPr>
        <w:t>June 22-28, 2012.</w:t>
      </w:r>
    </w:p>
    <w:p w:rsidR="00BC7A5D" w:rsidRPr="00527794" w:rsidRDefault="00BC7A5D" w:rsidP="00BC7A5D">
      <w:pPr>
        <w:pStyle w:val="BodyText"/>
        <w:widowControl w:val="0"/>
        <w:tabs>
          <w:tab w:val="left" w:pos="0"/>
        </w:tabs>
        <w:adjustRightInd w:val="0"/>
        <w:ind w:left="1440" w:right="399"/>
        <w:textAlignment w:val="baseline"/>
        <w:rPr>
          <w:rFonts w:ascii="Times New Roman" w:hAnsi="Times New Roman"/>
        </w:rPr>
      </w:pPr>
    </w:p>
    <w:p w:rsidR="00D65272" w:rsidRPr="00D4172B" w:rsidRDefault="00BC7A5D" w:rsidP="008727A4">
      <w:pPr>
        <w:pStyle w:val="BodyText"/>
        <w:widowControl w:val="0"/>
        <w:numPr>
          <w:ilvl w:val="0"/>
          <w:numId w:val="9"/>
        </w:numPr>
        <w:tabs>
          <w:tab w:val="left" w:pos="0"/>
        </w:tabs>
        <w:adjustRightInd w:val="0"/>
        <w:ind w:right="399"/>
        <w:textAlignment w:val="baseline"/>
        <w:rPr>
          <w:rFonts w:ascii="Times New Roman" w:hAnsi="Times New Roman"/>
        </w:rPr>
      </w:pPr>
      <w:r>
        <w:rPr>
          <w:rFonts w:ascii="Times New Roman" w:hAnsi="Times New Roman"/>
        </w:rPr>
        <w:t xml:space="preserve">Carrie Hamilton, Keisha Larimore, Tara Wilkinson and seven students to attend the FCCLA National Leadership Conference in </w:t>
      </w:r>
      <w:r w:rsidR="00571266">
        <w:rPr>
          <w:rFonts w:ascii="Times New Roman" w:hAnsi="Times New Roman"/>
        </w:rPr>
        <w:t>Orlando</w:t>
      </w:r>
      <w:r>
        <w:rPr>
          <w:rFonts w:ascii="Times New Roman" w:hAnsi="Times New Roman"/>
        </w:rPr>
        <w:t>, Florida, July 6 – 13, 2012.</w:t>
      </w:r>
    </w:p>
    <w:p w:rsidR="00A3438D" w:rsidRDefault="00A3438D" w:rsidP="003674C5">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p>
    <w:p w:rsidR="005562EB" w:rsidRPr="00D4172B" w:rsidRDefault="005562EB" w:rsidP="005562EB">
      <w:pPr>
        <w:widowControl w:val="0"/>
        <w:numPr>
          <w:ilvl w:val="0"/>
          <w:numId w:val="4"/>
        </w:numPr>
        <w:adjustRightInd w:val="0"/>
        <w:jc w:val="both"/>
        <w:textAlignment w:val="baseline"/>
        <w:rPr>
          <w:rFonts w:ascii="Times New Roman" w:hAnsi="Times New Roman"/>
          <w:b/>
          <w:bCs/>
          <w:sz w:val="22"/>
          <w:szCs w:val="22"/>
          <w:u w:val="single"/>
        </w:rPr>
      </w:pPr>
      <w:r w:rsidRPr="00D4172B">
        <w:rPr>
          <w:rFonts w:ascii="Times New Roman" w:hAnsi="Times New Roman"/>
          <w:b/>
          <w:bCs/>
          <w:sz w:val="22"/>
          <w:szCs w:val="22"/>
          <w:u w:val="single"/>
        </w:rPr>
        <w:t>Certified</w:t>
      </w:r>
    </w:p>
    <w:p w:rsidR="005562EB" w:rsidRPr="00527794" w:rsidRDefault="005562EB" w:rsidP="00683E84">
      <w:pPr>
        <w:ind w:left="810" w:right="432"/>
        <w:rPr>
          <w:rFonts w:ascii="Times New Roman" w:hAnsi="Times New Roman"/>
          <w:sz w:val="22"/>
          <w:szCs w:val="22"/>
        </w:rPr>
      </w:pPr>
    </w:p>
    <w:p w:rsidR="004766F4" w:rsidRDefault="004766F4" w:rsidP="009E0F28">
      <w:pPr>
        <w:pStyle w:val="BodyText"/>
        <w:widowControl w:val="0"/>
        <w:numPr>
          <w:ilvl w:val="0"/>
          <w:numId w:val="10"/>
        </w:numPr>
        <w:tabs>
          <w:tab w:val="left" w:pos="0"/>
        </w:tabs>
        <w:adjustRightInd w:val="0"/>
        <w:ind w:right="399"/>
        <w:textAlignment w:val="baseline"/>
        <w:rPr>
          <w:rFonts w:ascii="Times New Roman" w:hAnsi="Times New Roman"/>
          <w:bCs/>
        </w:rPr>
      </w:pPr>
      <w:r w:rsidRPr="0076361A">
        <w:rPr>
          <w:rFonts w:ascii="Times New Roman" w:hAnsi="Times New Roman"/>
          <w:bCs/>
        </w:rPr>
        <w:t>Hire Douglas Csikos, CBI instructor, on a limited one-year contract for the 2012-13 school year, on salary schedule D-8.</w:t>
      </w:r>
    </w:p>
    <w:p w:rsidR="00072C24" w:rsidRPr="0076361A" w:rsidRDefault="00072C24" w:rsidP="00072C24">
      <w:pPr>
        <w:pStyle w:val="BodyText"/>
        <w:widowControl w:val="0"/>
        <w:tabs>
          <w:tab w:val="left" w:pos="0"/>
        </w:tabs>
        <w:adjustRightInd w:val="0"/>
        <w:ind w:right="399"/>
        <w:textAlignment w:val="baseline"/>
        <w:rPr>
          <w:rFonts w:ascii="Times New Roman" w:hAnsi="Times New Roman"/>
          <w:bCs/>
        </w:rPr>
      </w:pPr>
    </w:p>
    <w:p w:rsidR="00B16C82" w:rsidRPr="00D4172B" w:rsidRDefault="00B16C82" w:rsidP="00B16C82">
      <w:pPr>
        <w:pStyle w:val="BodyText"/>
        <w:widowControl w:val="0"/>
        <w:numPr>
          <w:ilvl w:val="0"/>
          <w:numId w:val="10"/>
        </w:numPr>
        <w:tabs>
          <w:tab w:val="left" w:pos="0"/>
        </w:tabs>
        <w:adjustRightInd w:val="0"/>
        <w:ind w:right="399"/>
        <w:textAlignment w:val="baseline"/>
        <w:rPr>
          <w:rFonts w:ascii="Times New Roman" w:hAnsi="Times New Roman"/>
          <w:bCs/>
          <w:u w:val="single"/>
        </w:rPr>
      </w:pPr>
      <w:r>
        <w:rPr>
          <w:rFonts w:ascii="Times New Roman" w:hAnsi="Times New Roman"/>
          <w:bCs/>
          <w:u w:val="single"/>
        </w:rPr>
        <w:t>HSTW Coordinator</w:t>
      </w:r>
      <w:r w:rsidRPr="00D4172B">
        <w:rPr>
          <w:rFonts w:ascii="Times New Roman" w:hAnsi="Times New Roman"/>
          <w:bCs/>
          <w:u w:val="single"/>
        </w:rPr>
        <w:t xml:space="preserve"> </w:t>
      </w:r>
      <w:r w:rsidR="003D0BB3">
        <w:rPr>
          <w:rFonts w:ascii="Times New Roman" w:hAnsi="Times New Roman"/>
          <w:bCs/>
          <w:u w:val="single"/>
        </w:rPr>
        <w:t>2011-12</w:t>
      </w:r>
    </w:p>
    <w:p w:rsidR="00B16C82" w:rsidRDefault="00B16C82" w:rsidP="00B16C82">
      <w:pPr>
        <w:pStyle w:val="BodyText"/>
        <w:widowControl w:val="0"/>
        <w:tabs>
          <w:tab w:val="left" w:pos="0"/>
        </w:tabs>
        <w:adjustRightInd w:val="0"/>
        <w:ind w:left="1440" w:right="399"/>
        <w:textAlignment w:val="baseline"/>
        <w:rPr>
          <w:rFonts w:ascii="Times New Roman" w:hAnsi="Times New Roman"/>
          <w:bCs/>
        </w:rPr>
      </w:pPr>
    </w:p>
    <w:p w:rsidR="00072C24" w:rsidRPr="005A575C" w:rsidRDefault="00072C24" w:rsidP="00B16C82">
      <w:pPr>
        <w:pStyle w:val="BodyText"/>
        <w:widowControl w:val="0"/>
        <w:tabs>
          <w:tab w:val="left" w:pos="0"/>
        </w:tabs>
        <w:adjustRightInd w:val="0"/>
        <w:ind w:left="1800" w:right="399"/>
        <w:textAlignment w:val="baseline"/>
        <w:rPr>
          <w:rFonts w:ascii="Times New Roman" w:hAnsi="Times New Roman"/>
          <w:bCs/>
        </w:rPr>
      </w:pPr>
      <w:r w:rsidRPr="005A575C">
        <w:rPr>
          <w:rFonts w:ascii="Times New Roman" w:hAnsi="Times New Roman"/>
          <w:bCs/>
        </w:rPr>
        <w:t xml:space="preserve">Hire </w:t>
      </w:r>
      <w:r w:rsidR="003D0BB3">
        <w:rPr>
          <w:rFonts w:ascii="Times New Roman" w:hAnsi="Times New Roman"/>
          <w:bCs/>
        </w:rPr>
        <w:t>Darla Krites</w:t>
      </w:r>
      <w:r w:rsidR="00782589">
        <w:rPr>
          <w:rFonts w:ascii="Times New Roman" w:hAnsi="Times New Roman"/>
          <w:bCs/>
        </w:rPr>
        <w:t xml:space="preserve"> </w:t>
      </w:r>
      <w:r w:rsidR="003D0BB3">
        <w:rPr>
          <w:rFonts w:ascii="Times New Roman" w:hAnsi="Times New Roman"/>
          <w:bCs/>
        </w:rPr>
        <w:t>to assist with HSTW projects for the</w:t>
      </w:r>
      <w:r w:rsidRPr="005A575C">
        <w:rPr>
          <w:rFonts w:ascii="Times New Roman" w:hAnsi="Times New Roman"/>
          <w:bCs/>
        </w:rPr>
        <w:t xml:space="preserve"> 2011-12 school year, at the rate of $20 per hour</w:t>
      </w:r>
      <w:r w:rsidR="003D0BB3">
        <w:rPr>
          <w:rFonts w:ascii="Times New Roman" w:hAnsi="Times New Roman"/>
          <w:bCs/>
        </w:rPr>
        <w:t>,</w:t>
      </w:r>
      <w:r w:rsidRPr="005A575C">
        <w:rPr>
          <w:rFonts w:ascii="Times New Roman" w:hAnsi="Times New Roman"/>
          <w:bCs/>
        </w:rPr>
        <w:t xml:space="preserve"> up to 250 hours combined</w:t>
      </w:r>
      <w:r w:rsidR="00782589">
        <w:rPr>
          <w:rFonts w:ascii="Times New Roman" w:hAnsi="Times New Roman"/>
          <w:bCs/>
        </w:rPr>
        <w:t xml:space="preserve"> </w:t>
      </w:r>
      <w:r w:rsidR="003D0BB3">
        <w:rPr>
          <w:rFonts w:ascii="Times New Roman" w:hAnsi="Times New Roman"/>
          <w:bCs/>
        </w:rPr>
        <w:t>with HSTW co-coordinators T</w:t>
      </w:r>
      <w:r w:rsidR="00782589">
        <w:rPr>
          <w:rFonts w:ascii="Times New Roman" w:hAnsi="Times New Roman"/>
          <w:bCs/>
        </w:rPr>
        <w:t>asha Sheipline and Carla Gilroy</w:t>
      </w:r>
      <w:r w:rsidRPr="005A575C">
        <w:rPr>
          <w:rFonts w:ascii="Times New Roman" w:hAnsi="Times New Roman"/>
          <w:bCs/>
        </w:rPr>
        <w:t>, hours to be worked outside of the regular work day and on non-work days as approved by the Director of High School Programs.</w:t>
      </w:r>
    </w:p>
    <w:p w:rsidR="004766F4" w:rsidRDefault="004766F4" w:rsidP="00683E84">
      <w:pPr>
        <w:ind w:left="810" w:right="432"/>
        <w:rPr>
          <w:rFonts w:ascii="Times New Roman" w:hAnsi="Times New Roman"/>
          <w:sz w:val="22"/>
          <w:szCs w:val="22"/>
        </w:rPr>
      </w:pPr>
    </w:p>
    <w:p w:rsidR="009E0F28" w:rsidRPr="00D4172B" w:rsidRDefault="009E0F28" w:rsidP="009E0F28">
      <w:pPr>
        <w:pStyle w:val="BodyText"/>
        <w:widowControl w:val="0"/>
        <w:numPr>
          <w:ilvl w:val="0"/>
          <w:numId w:val="10"/>
        </w:numPr>
        <w:tabs>
          <w:tab w:val="left" w:pos="0"/>
        </w:tabs>
        <w:adjustRightInd w:val="0"/>
        <w:ind w:right="399"/>
        <w:textAlignment w:val="baseline"/>
        <w:rPr>
          <w:rFonts w:ascii="Times New Roman" w:hAnsi="Times New Roman"/>
          <w:bCs/>
          <w:u w:val="single"/>
        </w:rPr>
      </w:pPr>
      <w:r w:rsidRPr="00D4172B">
        <w:rPr>
          <w:rFonts w:ascii="Times New Roman" w:hAnsi="Times New Roman"/>
          <w:bCs/>
          <w:u w:val="single"/>
        </w:rPr>
        <w:t>Substitutes 2012-13</w:t>
      </w:r>
    </w:p>
    <w:p w:rsidR="009E0F28" w:rsidRPr="00B16C82" w:rsidRDefault="009E0F28" w:rsidP="009E0F28">
      <w:pPr>
        <w:pStyle w:val="BodyText"/>
        <w:tabs>
          <w:tab w:val="left" w:pos="0"/>
        </w:tabs>
        <w:ind w:left="2160" w:right="399"/>
        <w:rPr>
          <w:rFonts w:ascii="Times New Roman" w:hAnsi="Times New Roman"/>
          <w:sz w:val="20"/>
          <w:szCs w:val="20"/>
        </w:rPr>
      </w:pPr>
    </w:p>
    <w:p w:rsidR="009E0F28" w:rsidRPr="00D4172B" w:rsidRDefault="009E0F28" w:rsidP="009E0F28">
      <w:pPr>
        <w:pStyle w:val="BodyText"/>
        <w:tabs>
          <w:tab w:val="left" w:pos="0"/>
        </w:tabs>
        <w:ind w:left="1800" w:right="399"/>
        <w:rPr>
          <w:rFonts w:ascii="Times New Roman" w:hAnsi="Times New Roman"/>
        </w:rPr>
      </w:pPr>
      <w:r w:rsidRPr="00D4172B">
        <w:rPr>
          <w:rFonts w:ascii="Times New Roman" w:hAnsi="Times New Roman"/>
        </w:rPr>
        <w:t>Hire the following Substitutes for the 2012-13</w:t>
      </w:r>
      <w:r w:rsidRPr="00D4172B">
        <w:rPr>
          <w:rFonts w:ascii="Times New Roman" w:hAnsi="Times New Roman"/>
          <w:b/>
        </w:rPr>
        <w:t xml:space="preserve"> </w:t>
      </w:r>
      <w:r w:rsidRPr="00D4172B">
        <w:rPr>
          <w:rFonts w:ascii="Times New Roman" w:hAnsi="Times New Roman"/>
        </w:rPr>
        <w:t>school year, days as assigned and worked, at $105 per day:</w:t>
      </w:r>
    </w:p>
    <w:p w:rsidR="009E0F28" w:rsidRDefault="009E0F28" w:rsidP="009E0F28">
      <w:pPr>
        <w:ind w:left="1800" w:right="432"/>
        <w:rPr>
          <w:rFonts w:ascii="Times New Roman" w:hAnsi="Times New Roman"/>
          <w:sz w:val="22"/>
          <w:szCs w:val="22"/>
        </w:rPr>
      </w:pPr>
    </w:p>
    <w:p w:rsidR="009E0F28" w:rsidRPr="009E0F28" w:rsidRDefault="009E0F28" w:rsidP="009E0F28">
      <w:pPr>
        <w:pStyle w:val="BodyText"/>
        <w:widowControl w:val="0"/>
        <w:numPr>
          <w:ilvl w:val="0"/>
          <w:numId w:val="6"/>
        </w:numPr>
        <w:tabs>
          <w:tab w:val="left" w:pos="0"/>
        </w:tabs>
        <w:adjustRightInd w:val="0"/>
        <w:ind w:left="2160" w:right="270"/>
        <w:textAlignment w:val="baseline"/>
        <w:rPr>
          <w:rFonts w:ascii="Times New Roman" w:hAnsi="Times New Roman"/>
          <w:bCs/>
        </w:rPr>
      </w:pPr>
      <w:r w:rsidRPr="009E0F28">
        <w:rPr>
          <w:rFonts w:ascii="Times New Roman" w:hAnsi="Times New Roman"/>
          <w:bCs/>
        </w:rPr>
        <w:t>Jodie Twining</w:t>
      </w:r>
    </w:p>
    <w:p w:rsidR="009E0F28" w:rsidRPr="009E0F28" w:rsidRDefault="009E0F28" w:rsidP="009E0F28">
      <w:pPr>
        <w:pStyle w:val="BodyText"/>
        <w:widowControl w:val="0"/>
        <w:numPr>
          <w:ilvl w:val="0"/>
          <w:numId w:val="6"/>
        </w:numPr>
        <w:tabs>
          <w:tab w:val="left" w:pos="0"/>
        </w:tabs>
        <w:adjustRightInd w:val="0"/>
        <w:ind w:left="2160" w:right="270"/>
        <w:textAlignment w:val="baseline"/>
        <w:rPr>
          <w:rFonts w:ascii="Times New Roman" w:hAnsi="Times New Roman"/>
          <w:bCs/>
        </w:rPr>
      </w:pPr>
      <w:r w:rsidRPr="009E0F28">
        <w:rPr>
          <w:rFonts w:ascii="Times New Roman" w:hAnsi="Times New Roman"/>
          <w:bCs/>
        </w:rPr>
        <w:t>Darlyn Werner</w:t>
      </w:r>
    </w:p>
    <w:p w:rsidR="009E0F28" w:rsidRDefault="009E0F28" w:rsidP="00683E84">
      <w:pPr>
        <w:ind w:left="810" w:right="432"/>
        <w:rPr>
          <w:rFonts w:ascii="Times New Roman" w:hAnsi="Times New Roman"/>
          <w:sz w:val="22"/>
          <w:szCs w:val="22"/>
        </w:rPr>
      </w:pPr>
    </w:p>
    <w:p w:rsidR="00325CC6" w:rsidRPr="00D4172B" w:rsidRDefault="00D639C5" w:rsidP="008727A4">
      <w:pPr>
        <w:pStyle w:val="BodyText"/>
        <w:widowControl w:val="0"/>
        <w:numPr>
          <w:ilvl w:val="0"/>
          <w:numId w:val="10"/>
        </w:numPr>
        <w:tabs>
          <w:tab w:val="left" w:pos="0"/>
        </w:tabs>
        <w:adjustRightInd w:val="0"/>
        <w:ind w:right="399"/>
        <w:textAlignment w:val="baseline"/>
        <w:rPr>
          <w:rFonts w:ascii="Times New Roman" w:hAnsi="Times New Roman"/>
          <w:bCs/>
          <w:u w:val="single"/>
        </w:rPr>
      </w:pPr>
      <w:r>
        <w:rPr>
          <w:rFonts w:ascii="Times New Roman" w:hAnsi="Times New Roman"/>
          <w:bCs/>
          <w:u w:val="single"/>
        </w:rPr>
        <w:t>Adult Part-time Instructors 2012-13</w:t>
      </w:r>
    </w:p>
    <w:p w:rsidR="00325CC6" w:rsidRPr="00527794" w:rsidRDefault="00325CC6" w:rsidP="00325CC6">
      <w:pPr>
        <w:pStyle w:val="BodyText"/>
        <w:widowControl w:val="0"/>
        <w:tabs>
          <w:tab w:val="clear" w:pos="-1440"/>
          <w:tab w:val="clear" w:pos="-720"/>
        </w:tabs>
        <w:adjustRightInd w:val="0"/>
        <w:ind w:left="1440" w:right="274"/>
        <w:textAlignment w:val="baseline"/>
        <w:rPr>
          <w:rFonts w:ascii="Times New Roman" w:hAnsi="Times New Roman"/>
          <w:bCs/>
        </w:rPr>
      </w:pPr>
    </w:p>
    <w:p w:rsidR="00325CC6" w:rsidRPr="00D4172B" w:rsidRDefault="00325CC6" w:rsidP="00325CC6">
      <w:pPr>
        <w:pStyle w:val="BodyText"/>
        <w:widowControl w:val="0"/>
        <w:tabs>
          <w:tab w:val="clear" w:pos="-1440"/>
          <w:tab w:val="clear" w:pos="-720"/>
        </w:tabs>
        <w:adjustRightInd w:val="0"/>
        <w:ind w:left="1800" w:right="274"/>
        <w:textAlignment w:val="baseline"/>
        <w:rPr>
          <w:rFonts w:ascii="Times New Roman" w:hAnsi="Times New Roman"/>
          <w:bCs/>
        </w:rPr>
      </w:pPr>
      <w:r w:rsidRPr="00D4172B">
        <w:rPr>
          <w:rFonts w:ascii="Times New Roman" w:hAnsi="Times New Roman"/>
          <w:bCs/>
        </w:rPr>
        <w:t>Hire the follo</w:t>
      </w:r>
      <w:r w:rsidR="00A60468" w:rsidRPr="00D4172B">
        <w:rPr>
          <w:rFonts w:ascii="Times New Roman" w:hAnsi="Times New Roman"/>
          <w:bCs/>
        </w:rPr>
        <w:t>wing part-time Adult Education I</w:t>
      </w:r>
      <w:r w:rsidRPr="00D4172B">
        <w:rPr>
          <w:rFonts w:ascii="Times New Roman" w:hAnsi="Times New Roman"/>
          <w:bCs/>
        </w:rPr>
        <w:t>nstructor</w:t>
      </w:r>
      <w:r w:rsidR="00D639C5">
        <w:rPr>
          <w:rFonts w:ascii="Times New Roman" w:hAnsi="Times New Roman"/>
          <w:bCs/>
        </w:rPr>
        <w:t>s for the 2012-13</w:t>
      </w:r>
      <w:r w:rsidRPr="00D4172B">
        <w:rPr>
          <w:rFonts w:ascii="Times New Roman" w:hAnsi="Times New Roman"/>
          <w:bCs/>
        </w:rPr>
        <w:t xml:space="preserve"> program year, hours as assigned and worked, per hourly rates as adopted by th</w:t>
      </w:r>
      <w:r w:rsidR="00D639C5">
        <w:rPr>
          <w:rFonts w:ascii="Times New Roman" w:hAnsi="Times New Roman"/>
          <w:bCs/>
        </w:rPr>
        <w:t>e Board of Education on April 23, 2012  (Motion 4-12</w:t>
      </w:r>
      <w:r w:rsidRPr="00D4172B">
        <w:rPr>
          <w:rFonts w:ascii="Times New Roman" w:hAnsi="Times New Roman"/>
          <w:bCs/>
        </w:rPr>
        <w:t>-3):</w:t>
      </w:r>
    </w:p>
    <w:p w:rsidR="00325CC6" w:rsidRPr="00B16C82" w:rsidRDefault="00325CC6" w:rsidP="00325CC6">
      <w:pPr>
        <w:pStyle w:val="BodyText"/>
        <w:widowControl w:val="0"/>
        <w:tabs>
          <w:tab w:val="left" w:pos="0"/>
        </w:tabs>
        <w:adjustRightInd w:val="0"/>
        <w:ind w:right="270"/>
        <w:textAlignment w:val="baseline"/>
        <w:rPr>
          <w:rFonts w:ascii="Times New Roman" w:hAnsi="Times New Roman"/>
          <w:bCs/>
          <w:sz w:val="16"/>
          <w:szCs w:val="16"/>
        </w:rPr>
      </w:pPr>
    </w:p>
    <w:p w:rsidR="00325CC6" w:rsidRDefault="009301A1" w:rsidP="008727A4">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Andrew Berelsman, Fire</w:t>
      </w:r>
    </w:p>
    <w:p w:rsidR="00176BCE" w:rsidRDefault="00176BCE" w:rsidP="008727A4">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Sara Berelsman, ABLE</w:t>
      </w:r>
    </w:p>
    <w:p w:rsidR="00176BCE" w:rsidRDefault="00176BCE" w:rsidP="008727A4">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David Biddinger, ABLE</w:t>
      </w:r>
    </w:p>
    <w:p w:rsidR="00153669" w:rsidRDefault="00153669" w:rsidP="008727A4">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Alex Rompilla T&amp;I</w:t>
      </w:r>
    </w:p>
    <w:p w:rsidR="00D007AC" w:rsidRDefault="00D007AC" w:rsidP="00D007AC">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William Ryan Smith, NR Test Proctor</w:t>
      </w:r>
    </w:p>
    <w:p w:rsidR="00D66A99" w:rsidRPr="00D4172B" w:rsidRDefault="00D66A99" w:rsidP="008727A4">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Melanie VanMoulken, LPN</w:t>
      </w:r>
    </w:p>
    <w:p w:rsidR="008E38DC" w:rsidRPr="00D4172B" w:rsidRDefault="008E38DC" w:rsidP="006D4332">
      <w:pPr>
        <w:ind w:left="810" w:right="432"/>
        <w:rPr>
          <w:rFonts w:ascii="Times New Roman" w:hAnsi="Times New Roman"/>
          <w:sz w:val="22"/>
          <w:szCs w:val="22"/>
        </w:rPr>
      </w:pPr>
    </w:p>
    <w:p w:rsidR="006B3B33" w:rsidRPr="00735FEC" w:rsidRDefault="006B3B33" w:rsidP="00D007AC">
      <w:pPr>
        <w:widowControl w:val="0"/>
        <w:numPr>
          <w:ilvl w:val="0"/>
          <w:numId w:val="4"/>
        </w:numPr>
        <w:adjustRightInd w:val="0"/>
        <w:jc w:val="both"/>
        <w:textAlignment w:val="baseline"/>
        <w:rPr>
          <w:rFonts w:ascii="Times New Roman" w:hAnsi="Times New Roman"/>
          <w:b/>
          <w:bCs/>
          <w:sz w:val="22"/>
          <w:szCs w:val="22"/>
          <w:u w:val="single"/>
        </w:rPr>
      </w:pPr>
      <w:r w:rsidRPr="00D007AC">
        <w:rPr>
          <w:rFonts w:ascii="Times New Roman" w:hAnsi="Times New Roman"/>
          <w:b/>
          <w:bCs/>
          <w:sz w:val="22"/>
          <w:szCs w:val="22"/>
          <w:u w:val="single"/>
        </w:rPr>
        <w:t>Classified</w:t>
      </w:r>
    </w:p>
    <w:p w:rsidR="006B3B33" w:rsidRDefault="006B3B33" w:rsidP="006B3B33">
      <w:pPr>
        <w:rPr>
          <w:rFonts w:ascii="Times New Roman" w:hAnsi="Times New Roman"/>
          <w:sz w:val="22"/>
          <w:szCs w:val="22"/>
          <w:u w:val="single"/>
        </w:rPr>
      </w:pPr>
    </w:p>
    <w:p w:rsidR="008B0AA3" w:rsidRPr="00735FEC" w:rsidRDefault="008B0AA3" w:rsidP="008727A4">
      <w:pPr>
        <w:pStyle w:val="BodyText"/>
        <w:widowControl w:val="0"/>
        <w:numPr>
          <w:ilvl w:val="0"/>
          <w:numId w:val="13"/>
        </w:numPr>
        <w:tabs>
          <w:tab w:val="left" w:pos="0"/>
        </w:tabs>
        <w:adjustRightInd w:val="0"/>
        <w:ind w:right="-220"/>
        <w:textAlignment w:val="baseline"/>
        <w:rPr>
          <w:rFonts w:ascii="Times New Roman" w:hAnsi="Times New Roman"/>
          <w:u w:val="single"/>
        </w:rPr>
      </w:pPr>
      <w:r w:rsidRPr="00735FEC">
        <w:rPr>
          <w:rFonts w:ascii="Times New Roman" w:hAnsi="Times New Roman"/>
          <w:u w:val="single"/>
        </w:rPr>
        <w:t xml:space="preserve">Regular Classified </w:t>
      </w:r>
      <w:r>
        <w:rPr>
          <w:rFonts w:ascii="Times New Roman" w:hAnsi="Times New Roman"/>
          <w:u w:val="single"/>
        </w:rPr>
        <w:t>Salary Schedule</w:t>
      </w:r>
    </w:p>
    <w:p w:rsidR="008B0AA3" w:rsidRDefault="008B0AA3" w:rsidP="006B3B33">
      <w:pPr>
        <w:rPr>
          <w:rFonts w:ascii="Times New Roman" w:hAnsi="Times New Roman"/>
          <w:sz w:val="22"/>
          <w:szCs w:val="22"/>
          <w:u w:val="single"/>
        </w:rPr>
      </w:pPr>
    </w:p>
    <w:p w:rsidR="008B0AA3" w:rsidRPr="005878AF" w:rsidRDefault="00DE33A1" w:rsidP="008727A4">
      <w:pPr>
        <w:pStyle w:val="BodyText"/>
        <w:widowControl w:val="0"/>
        <w:numPr>
          <w:ilvl w:val="0"/>
          <w:numId w:val="15"/>
        </w:numPr>
        <w:tabs>
          <w:tab w:val="left" w:pos="0"/>
        </w:tabs>
        <w:adjustRightInd w:val="0"/>
        <w:ind w:left="2160" w:right="-220"/>
        <w:textAlignment w:val="baseline"/>
        <w:rPr>
          <w:rFonts w:ascii="Times New Roman" w:hAnsi="Times New Roman"/>
        </w:rPr>
      </w:pPr>
      <w:r w:rsidRPr="005878AF">
        <w:rPr>
          <w:rFonts w:ascii="Times New Roman" w:hAnsi="Times New Roman"/>
        </w:rPr>
        <w:t>Approve the FY13 Regular Classified Salary S</w:t>
      </w:r>
      <w:r w:rsidR="0021659F" w:rsidRPr="005878AF">
        <w:rPr>
          <w:rFonts w:ascii="Times New Roman" w:hAnsi="Times New Roman"/>
        </w:rPr>
        <w:t xml:space="preserve">chedule (0% increase) as presented in Attachment </w:t>
      </w:r>
      <w:r w:rsidR="00A84FD8" w:rsidRPr="005878AF">
        <w:rPr>
          <w:rFonts w:ascii="Times New Roman" w:hAnsi="Times New Roman"/>
        </w:rPr>
        <w:t>1</w:t>
      </w:r>
      <w:r w:rsidR="005878AF" w:rsidRPr="005878AF">
        <w:rPr>
          <w:rFonts w:ascii="Times New Roman" w:hAnsi="Times New Roman"/>
        </w:rPr>
        <w:t>, page</w:t>
      </w:r>
      <w:r w:rsidR="00A84FD8" w:rsidRPr="005878AF">
        <w:rPr>
          <w:rFonts w:ascii="Times New Roman" w:hAnsi="Times New Roman"/>
        </w:rPr>
        <w:t xml:space="preserve"> 12.</w:t>
      </w:r>
    </w:p>
    <w:p w:rsidR="00735FEC" w:rsidRPr="00735FEC" w:rsidRDefault="00735FEC" w:rsidP="008727A4">
      <w:pPr>
        <w:pStyle w:val="BodyText"/>
        <w:widowControl w:val="0"/>
        <w:numPr>
          <w:ilvl w:val="0"/>
          <w:numId w:val="13"/>
        </w:numPr>
        <w:tabs>
          <w:tab w:val="left" w:pos="0"/>
        </w:tabs>
        <w:adjustRightInd w:val="0"/>
        <w:ind w:right="-220"/>
        <w:textAlignment w:val="baseline"/>
        <w:rPr>
          <w:rFonts w:ascii="Times New Roman" w:hAnsi="Times New Roman"/>
          <w:u w:val="single"/>
        </w:rPr>
      </w:pPr>
      <w:r w:rsidRPr="00735FEC">
        <w:rPr>
          <w:rFonts w:ascii="Times New Roman" w:hAnsi="Times New Roman"/>
          <w:u w:val="single"/>
        </w:rPr>
        <w:t xml:space="preserve">Regular Classified Contracts – </w:t>
      </w:r>
      <w:r w:rsidRPr="0021659F">
        <w:rPr>
          <w:rFonts w:ascii="Times New Roman" w:hAnsi="Times New Roman"/>
          <w:u w:val="single"/>
        </w:rPr>
        <w:t>2012-13</w:t>
      </w:r>
    </w:p>
    <w:p w:rsidR="00735FEC" w:rsidRPr="00A305C0" w:rsidRDefault="00735FEC" w:rsidP="00735FEC">
      <w:pPr>
        <w:ind w:left="1440"/>
        <w:rPr>
          <w:rFonts w:ascii="Times New Roman" w:hAnsi="Times New Roman"/>
          <w:sz w:val="16"/>
          <w:szCs w:val="16"/>
        </w:rPr>
      </w:pPr>
    </w:p>
    <w:p w:rsidR="009D6D75" w:rsidRDefault="009D6D75" w:rsidP="00C85621">
      <w:pPr>
        <w:pStyle w:val="BodyText"/>
        <w:widowControl w:val="0"/>
        <w:numPr>
          <w:ilvl w:val="0"/>
          <w:numId w:val="17"/>
        </w:numPr>
        <w:tabs>
          <w:tab w:val="left" w:pos="0"/>
        </w:tabs>
        <w:adjustRightInd w:val="0"/>
        <w:ind w:right="-220"/>
        <w:textAlignment w:val="baseline"/>
        <w:rPr>
          <w:rFonts w:ascii="Times New Roman" w:hAnsi="Times New Roman"/>
          <w:u w:val="single"/>
        </w:rPr>
      </w:pPr>
      <w:r w:rsidRPr="00735FEC">
        <w:rPr>
          <w:rFonts w:ascii="Times New Roman" w:hAnsi="Times New Roman"/>
          <w:u w:val="single"/>
        </w:rPr>
        <w:t>Issue Classified Salary Notice</w:t>
      </w:r>
    </w:p>
    <w:p w:rsidR="00353B53" w:rsidRPr="00AB7BE2" w:rsidRDefault="00353B53" w:rsidP="009D6D75">
      <w:pPr>
        <w:pStyle w:val="BodyText"/>
        <w:widowControl w:val="0"/>
        <w:tabs>
          <w:tab w:val="left" w:pos="0"/>
        </w:tabs>
        <w:adjustRightInd w:val="0"/>
        <w:ind w:left="2160" w:right="-220"/>
        <w:textAlignment w:val="baseline"/>
        <w:rPr>
          <w:rFonts w:ascii="Times New Roman" w:hAnsi="Times New Roman"/>
          <w:sz w:val="6"/>
          <w:szCs w:val="6"/>
        </w:rPr>
      </w:pPr>
    </w:p>
    <w:p w:rsidR="009D6D75" w:rsidRPr="005F40D1" w:rsidRDefault="009D6D75" w:rsidP="009D6D75">
      <w:pPr>
        <w:pStyle w:val="BodyText"/>
        <w:widowControl w:val="0"/>
        <w:tabs>
          <w:tab w:val="left" w:pos="0"/>
        </w:tabs>
        <w:adjustRightInd w:val="0"/>
        <w:ind w:left="2160" w:right="-220"/>
        <w:textAlignment w:val="baseline"/>
        <w:rPr>
          <w:rFonts w:ascii="Times New Roman" w:hAnsi="Times New Roman"/>
          <w:sz w:val="20"/>
          <w:szCs w:val="20"/>
        </w:rPr>
      </w:pPr>
      <w:r w:rsidRPr="005F40D1">
        <w:rPr>
          <w:rFonts w:ascii="Times New Roman" w:hAnsi="Times New Roman"/>
          <w:sz w:val="20"/>
          <w:szCs w:val="20"/>
        </w:rPr>
        <w:t>(Year 2 of 2-year contract July 1, 2011 – June 30, 2013)</w:t>
      </w:r>
    </w:p>
    <w:p w:rsidR="00353B53" w:rsidRPr="00353B53" w:rsidRDefault="00353B53" w:rsidP="009D6D75">
      <w:pPr>
        <w:pStyle w:val="BodyText"/>
        <w:widowControl w:val="0"/>
        <w:tabs>
          <w:tab w:val="left" w:pos="0"/>
        </w:tabs>
        <w:adjustRightInd w:val="0"/>
        <w:ind w:left="2160" w:right="-220"/>
        <w:textAlignment w:val="baseline"/>
        <w:rPr>
          <w:rFonts w:ascii="Times New Roman" w:hAnsi="Times New Roman"/>
          <w:sz w:val="16"/>
          <w:szCs w:val="16"/>
        </w:rPr>
      </w:pPr>
    </w:p>
    <w:p w:rsidR="009D6D75" w:rsidRPr="009D6D75" w:rsidRDefault="009D6D75" w:rsidP="009D6D75">
      <w:pPr>
        <w:pStyle w:val="BodyText"/>
        <w:widowControl w:val="0"/>
        <w:tabs>
          <w:tab w:val="left" w:pos="0"/>
        </w:tabs>
        <w:adjustRightInd w:val="0"/>
        <w:ind w:left="2160" w:right="-220"/>
        <w:textAlignment w:val="baseline"/>
        <w:rPr>
          <w:rFonts w:ascii="Times New Roman" w:hAnsi="Times New Roman"/>
          <w:sz w:val="4"/>
          <w:szCs w:val="4"/>
          <w:u w:val="single"/>
        </w:rPr>
      </w:pPr>
    </w:p>
    <w:tbl>
      <w:tblPr>
        <w:tblStyle w:val="TableGrid"/>
        <w:tblW w:w="0" w:type="auto"/>
        <w:tblInd w:w="2988" w:type="dxa"/>
        <w:tblLook w:val="04A0"/>
      </w:tblPr>
      <w:tblGrid>
        <w:gridCol w:w="2070"/>
        <w:gridCol w:w="1170"/>
      </w:tblGrid>
      <w:tr w:rsidR="009D6D75" w:rsidRPr="00735FEC" w:rsidTr="000759E3">
        <w:tc>
          <w:tcPr>
            <w:tcW w:w="2070" w:type="dxa"/>
          </w:tcPr>
          <w:p w:rsidR="009D6D75" w:rsidRPr="00735FEC" w:rsidRDefault="009D6D75" w:rsidP="009D6D75">
            <w:pPr>
              <w:spacing w:line="240" w:lineRule="auto"/>
              <w:rPr>
                <w:rFonts w:ascii="Times New Roman" w:hAnsi="Times New Roman"/>
                <w:sz w:val="22"/>
                <w:szCs w:val="22"/>
              </w:rPr>
            </w:pPr>
            <w:r>
              <w:rPr>
                <w:rFonts w:ascii="Times New Roman" w:hAnsi="Times New Roman"/>
                <w:sz w:val="22"/>
                <w:szCs w:val="22"/>
              </w:rPr>
              <w:t>Kim Cadle</w:t>
            </w:r>
          </w:p>
        </w:tc>
        <w:tc>
          <w:tcPr>
            <w:tcW w:w="1170" w:type="dxa"/>
          </w:tcPr>
          <w:p w:rsidR="009D6D75" w:rsidRPr="00735FEC" w:rsidRDefault="009D6D75" w:rsidP="00353B53">
            <w:pPr>
              <w:spacing w:line="240" w:lineRule="auto"/>
              <w:ind w:left="-108"/>
              <w:jc w:val="center"/>
              <w:rPr>
                <w:rFonts w:ascii="Times New Roman" w:hAnsi="Times New Roman"/>
                <w:sz w:val="22"/>
                <w:szCs w:val="22"/>
              </w:rPr>
            </w:pPr>
            <w:r>
              <w:rPr>
                <w:rFonts w:ascii="Times New Roman" w:hAnsi="Times New Roman"/>
                <w:sz w:val="22"/>
                <w:szCs w:val="22"/>
              </w:rPr>
              <w:t>I-</w:t>
            </w:r>
            <w:r w:rsidR="00AB7BE2">
              <w:rPr>
                <w:rFonts w:ascii="Times New Roman" w:hAnsi="Times New Roman"/>
                <w:sz w:val="22"/>
                <w:szCs w:val="22"/>
              </w:rPr>
              <w:t>4</w:t>
            </w:r>
          </w:p>
        </w:tc>
      </w:tr>
    </w:tbl>
    <w:p w:rsidR="00527794" w:rsidRDefault="00527794" w:rsidP="00527794">
      <w:pPr>
        <w:pStyle w:val="BodyText"/>
        <w:widowControl w:val="0"/>
        <w:tabs>
          <w:tab w:val="left" w:pos="0"/>
        </w:tabs>
        <w:adjustRightInd w:val="0"/>
        <w:ind w:left="1800" w:right="-220"/>
        <w:textAlignment w:val="baseline"/>
        <w:rPr>
          <w:rFonts w:ascii="Times New Roman" w:hAnsi="Times New Roman"/>
          <w:u w:val="single"/>
        </w:rPr>
      </w:pPr>
    </w:p>
    <w:p w:rsidR="009D6D75" w:rsidRPr="005F40D1" w:rsidRDefault="00782589" w:rsidP="00C85621">
      <w:pPr>
        <w:pStyle w:val="BodyText"/>
        <w:widowControl w:val="0"/>
        <w:numPr>
          <w:ilvl w:val="0"/>
          <w:numId w:val="17"/>
        </w:numPr>
        <w:tabs>
          <w:tab w:val="left" w:pos="0"/>
        </w:tabs>
        <w:adjustRightInd w:val="0"/>
        <w:ind w:right="-220"/>
        <w:textAlignment w:val="baseline"/>
        <w:rPr>
          <w:rFonts w:ascii="Times New Roman" w:hAnsi="Times New Roman"/>
          <w:u w:val="single"/>
        </w:rPr>
      </w:pPr>
      <w:r>
        <w:rPr>
          <w:rFonts w:ascii="Times New Roman" w:hAnsi="Times New Roman"/>
          <w:u w:val="single"/>
        </w:rPr>
        <w:t>Issue New Two-Y</w:t>
      </w:r>
      <w:r w:rsidR="009D6D75" w:rsidRPr="005F40D1">
        <w:rPr>
          <w:rFonts w:ascii="Times New Roman" w:hAnsi="Times New Roman"/>
          <w:u w:val="single"/>
        </w:rPr>
        <w:t>ear Classified Contract</w:t>
      </w:r>
    </w:p>
    <w:p w:rsidR="00353B53" w:rsidRPr="00AB7BE2" w:rsidRDefault="00353B53" w:rsidP="009D6D75">
      <w:pPr>
        <w:ind w:left="2160"/>
        <w:rPr>
          <w:rFonts w:ascii="Times New Roman" w:hAnsi="Times New Roman"/>
          <w:sz w:val="6"/>
          <w:szCs w:val="6"/>
        </w:rPr>
      </w:pPr>
    </w:p>
    <w:p w:rsidR="009D6D75" w:rsidRPr="005F40D1" w:rsidRDefault="009D6D75" w:rsidP="009D6D75">
      <w:pPr>
        <w:ind w:left="2160"/>
        <w:rPr>
          <w:rFonts w:ascii="Times New Roman" w:hAnsi="Times New Roman"/>
          <w:sz w:val="20"/>
          <w:szCs w:val="20"/>
        </w:rPr>
      </w:pPr>
      <w:r w:rsidRPr="005F40D1">
        <w:rPr>
          <w:rFonts w:ascii="Times New Roman" w:hAnsi="Times New Roman"/>
          <w:sz w:val="20"/>
          <w:szCs w:val="20"/>
        </w:rPr>
        <w:t>(Year 1</w:t>
      </w:r>
      <w:r w:rsidR="00782589">
        <w:rPr>
          <w:rFonts w:ascii="Times New Roman" w:hAnsi="Times New Roman"/>
          <w:sz w:val="20"/>
          <w:szCs w:val="20"/>
        </w:rPr>
        <w:t xml:space="preserve"> of 2-year contract July 1, 2012-June 30, 20</w:t>
      </w:r>
      <w:r w:rsidR="00AC7456">
        <w:rPr>
          <w:rFonts w:ascii="Times New Roman" w:hAnsi="Times New Roman"/>
          <w:sz w:val="20"/>
          <w:szCs w:val="20"/>
        </w:rPr>
        <w:t>1</w:t>
      </w:r>
      <w:r w:rsidR="00782589">
        <w:rPr>
          <w:rFonts w:ascii="Times New Roman" w:hAnsi="Times New Roman"/>
          <w:sz w:val="20"/>
          <w:szCs w:val="20"/>
        </w:rPr>
        <w:t>4</w:t>
      </w:r>
      <w:r w:rsidRPr="005F40D1">
        <w:rPr>
          <w:rFonts w:ascii="Times New Roman" w:hAnsi="Times New Roman"/>
          <w:sz w:val="20"/>
          <w:szCs w:val="20"/>
        </w:rPr>
        <w:t>)</w:t>
      </w:r>
    </w:p>
    <w:p w:rsidR="00353B53" w:rsidRPr="00353B53" w:rsidRDefault="00353B53" w:rsidP="009D6D75">
      <w:pPr>
        <w:ind w:left="2160"/>
        <w:rPr>
          <w:rFonts w:ascii="Times New Roman" w:hAnsi="Times New Roman"/>
          <w:sz w:val="16"/>
          <w:szCs w:val="16"/>
        </w:rPr>
      </w:pPr>
    </w:p>
    <w:p w:rsidR="00353B53" w:rsidRPr="00353B53" w:rsidRDefault="00353B53" w:rsidP="009D6D75">
      <w:pPr>
        <w:ind w:left="2160"/>
        <w:rPr>
          <w:rFonts w:ascii="Times New Roman" w:hAnsi="Times New Roman"/>
          <w:sz w:val="4"/>
          <w:szCs w:val="4"/>
        </w:rPr>
      </w:pPr>
    </w:p>
    <w:tbl>
      <w:tblPr>
        <w:tblStyle w:val="TableGrid"/>
        <w:tblW w:w="0" w:type="auto"/>
        <w:tblInd w:w="2988" w:type="dxa"/>
        <w:tblLook w:val="04A0"/>
      </w:tblPr>
      <w:tblGrid>
        <w:gridCol w:w="2070"/>
        <w:gridCol w:w="1170"/>
      </w:tblGrid>
      <w:tr w:rsidR="009D6D75" w:rsidRPr="00735FEC" w:rsidTr="000759E3">
        <w:tc>
          <w:tcPr>
            <w:tcW w:w="2070" w:type="dxa"/>
            <w:shd w:val="clear" w:color="auto" w:fill="auto"/>
          </w:tcPr>
          <w:p w:rsidR="009D6D75" w:rsidRPr="00353B53" w:rsidRDefault="009D6D75" w:rsidP="009D6D75">
            <w:pPr>
              <w:suppressAutoHyphens/>
              <w:spacing w:line="240" w:lineRule="auto"/>
              <w:rPr>
                <w:rFonts w:ascii="Times New Roman" w:hAnsi="Times New Roman"/>
                <w:sz w:val="22"/>
                <w:szCs w:val="22"/>
              </w:rPr>
            </w:pPr>
            <w:r w:rsidRPr="00353B53">
              <w:rPr>
                <w:rFonts w:ascii="Times New Roman" w:hAnsi="Times New Roman"/>
                <w:sz w:val="22"/>
                <w:szCs w:val="22"/>
              </w:rPr>
              <w:t>Michele Keller</w:t>
            </w:r>
          </w:p>
        </w:tc>
        <w:tc>
          <w:tcPr>
            <w:tcW w:w="1170" w:type="dxa"/>
            <w:shd w:val="clear" w:color="auto" w:fill="auto"/>
          </w:tcPr>
          <w:p w:rsidR="009D6D75" w:rsidRPr="00353B53" w:rsidRDefault="009D6D75" w:rsidP="00353B53">
            <w:pPr>
              <w:suppressAutoHyphens/>
              <w:spacing w:line="240" w:lineRule="auto"/>
              <w:ind w:left="-108"/>
              <w:jc w:val="center"/>
              <w:rPr>
                <w:rFonts w:ascii="Times New Roman" w:hAnsi="Times New Roman"/>
                <w:sz w:val="22"/>
                <w:szCs w:val="22"/>
              </w:rPr>
            </w:pPr>
            <w:r w:rsidRPr="00353B53">
              <w:rPr>
                <w:rFonts w:ascii="Times New Roman" w:hAnsi="Times New Roman"/>
                <w:sz w:val="22"/>
                <w:szCs w:val="22"/>
              </w:rPr>
              <w:t>FF-</w:t>
            </w:r>
            <w:r w:rsidR="00AB7BE2">
              <w:rPr>
                <w:rFonts w:ascii="Times New Roman" w:hAnsi="Times New Roman"/>
                <w:sz w:val="22"/>
                <w:szCs w:val="22"/>
              </w:rPr>
              <w:t>7</w:t>
            </w:r>
          </w:p>
        </w:tc>
      </w:tr>
      <w:tr w:rsidR="009D6D75" w:rsidRPr="00735FEC" w:rsidTr="000759E3">
        <w:tc>
          <w:tcPr>
            <w:tcW w:w="2070" w:type="dxa"/>
            <w:shd w:val="clear" w:color="auto" w:fill="auto"/>
          </w:tcPr>
          <w:p w:rsidR="009D6D75" w:rsidRPr="00353B53" w:rsidRDefault="009D6D75" w:rsidP="009D6D75">
            <w:pPr>
              <w:suppressAutoHyphens/>
              <w:spacing w:line="240" w:lineRule="auto"/>
              <w:rPr>
                <w:rFonts w:ascii="Times New Roman" w:hAnsi="Times New Roman"/>
                <w:sz w:val="22"/>
                <w:szCs w:val="22"/>
              </w:rPr>
            </w:pPr>
            <w:r w:rsidRPr="00353B53">
              <w:rPr>
                <w:rFonts w:ascii="Times New Roman" w:hAnsi="Times New Roman"/>
                <w:sz w:val="22"/>
                <w:szCs w:val="22"/>
              </w:rPr>
              <w:t>Donna Patrick</w:t>
            </w:r>
          </w:p>
        </w:tc>
        <w:tc>
          <w:tcPr>
            <w:tcW w:w="1170" w:type="dxa"/>
            <w:shd w:val="clear" w:color="auto" w:fill="auto"/>
          </w:tcPr>
          <w:p w:rsidR="009D6D75" w:rsidRPr="00353B53" w:rsidRDefault="009D6D75" w:rsidP="00353B53">
            <w:pPr>
              <w:suppressAutoHyphens/>
              <w:spacing w:line="240" w:lineRule="auto"/>
              <w:ind w:left="-108"/>
              <w:jc w:val="center"/>
              <w:rPr>
                <w:rFonts w:ascii="Times New Roman" w:hAnsi="Times New Roman"/>
                <w:sz w:val="22"/>
                <w:szCs w:val="22"/>
              </w:rPr>
            </w:pPr>
            <w:r w:rsidRPr="00353B53">
              <w:rPr>
                <w:rFonts w:ascii="Times New Roman" w:hAnsi="Times New Roman"/>
                <w:sz w:val="22"/>
                <w:szCs w:val="22"/>
              </w:rPr>
              <w:t>FF-</w:t>
            </w:r>
            <w:r w:rsidR="00AB7BE2">
              <w:rPr>
                <w:rFonts w:ascii="Times New Roman" w:hAnsi="Times New Roman"/>
                <w:sz w:val="22"/>
                <w:szCs w:val="22"/>
              </w:rPr>
              <w:t>7</w:t>
            </w:r>
          </w:p>
        </w:tc>
      </w:tr>
      <w:tr w:rsidR="009D6D75" w:rsidRPr="00735FEC" w:rsidTr="000759E3">
        <w:tc>
          <w:tcPr>
            <w:tcW w:w="2070" w:type="dxa"/>
            <w:shd w:val="clear" w:color="auto" w:fill="auto"/>
          </w:tcPr>
          <w:p w:rsidR="009D6D75" w:rsidRPr="00353B53" w:rsidRDefault="009D6D75" w:rsidP="009D6D75">
            <w:pPr>
              <w:suppressAutoHyphens/>
              <w:spacing w:line="240" w:lineRule="auto"/>
              <w:rPr>
                <w:rFonts w:ascii="Times New Roman" w:hAnsi="Times New Roman"/>
                <w:sz w:val="22"/>
                <w:szCs w:val="22"/>
              </w:rPr>
            </w:pPr>
            <w:r w:rsidRPr="00353B53">
              <w:rPr>
                <w:rFonts w:ascii="Times New Roman" w:hAnsi="Times New Roman"/>
                <w:sz w:val="22"/>
                <w:szCs w:val="22"/>
              </w:rPr>
              <w:t>Wendy Schall</w:t>
            </w:r>
          </w:p>
        </w:tc>
        <w:tc>
          <w:tcPr>
            <w:tcW w:w="1170" w:type="dxa"/>
            <w:shd w:val="clear" w:color="auto" w:fill="auto"/>
          </w:tcPr>
          <w:p w:rsidR="009D6D75" w:rsidRPr="00353B53" w:rsidRDefault="009D6D75" w:rsidP="00353B53">
            <w:pPr>
              <w:suppressAutoHyphens/>
              <w:spacing w:line="240" w:lineRule="auto"/>
              <w:ind w:left="-108"/>
              <w:jc w:val="center"/>
              <w:rPr>
                <w:rFonts w:ascii="Times New Roman" w:hAnsi="Times New Roman"/>
                <w:sz w:val="22"/>
                <w:szCs w:val="22"/>
              </w:rPr>
            </w:pPr>
            <w:r w:rsidRPr="00353B53">
              <w:rPr>
                <w:rFonts w:ascii="Times New Roman" w:hAnsi="Times New Roman"/>
                <w:sz w:val="22"/>
                <w:szCs w:val="22"/>
              </w:rPr>
              <w:t>QQ-2</w:t>
            </w:r>
          </w:p>
        </w:tc>
      </w:tr>
    </w:tbl>
    <w:p w:rsidR="009D6D75" w:rsidRDefault="009D6D75" w:rsidP="00735FEC">
      <w:pPr>
        <w:ind w:left="1440"/>
        <w:rPr>
          <w:rFonts w:ascii="Times New Roman" w:hAnsi="Times New Roman"/>
          <w:sz w:val="22"/>
          <w:szCs w:val="22"/>
        </w:rPr>
      </w:pPr>
    </w:p>
    <w:p w:rsidR="00AB7BE2" w:rsidRPr="005F40D1" w:rsidRDefault="00AB7BE2" w:rsidP="00C85621">
      <w:pPr>
        <w:pStyle w:val="BodyText"/>
        <w:widowControl w:val="0"/>
        <w:numPr>
          <w:ilvl w:val="0"/>
          <w:numId w:val="17"/>
        </w:numPr>
        <w:tabs>
          <w:tab w:val="left" w:pos="0"/>
        </w:tabs>
        <w:adjustRightInd w:val="0"/>
        <w:ind w:right="-220"/>
        <w:textAlignment w:val="baseline"/>
        <w:rPr>
          <w:rFonts w:ascii="Times New Roman" w:hAnsi="Times New Roman"/>
          <w:u w:val="single"/>
        </w:rPr>
      </w:pPr>
      <w:r w:rsidRPr="005F40D1">
        <w:rPr>
          <w:rFonts w:ascii="Times New Roman" w:hAnsi="Times New Roman"/>
          <w:u w:val="single"/>
        </w:rPr>
        <w:t>Issue New Continuing Co</w:t>
      </w:r>
      <w:r w:rsidR="00400781" w:rsidRPr="005F40D1">
        <w:rPr>
          <w:rFonts w:ascii="Times New Roman" w:hAnsi="Times New Roman"/>
          <w:u w:val="single"/>
        </w:rPr>
        <w:t>ntracts</w:t>
      </w:r>
    </w:p>
    <w:p w:rsidR="00AB7BE2" w:rsidRPr="00AB7BE2" w:rsidRDefault="00AB7BE2" w:rsidP="00AB7BE2">
      <w:pPr>
        <w:pStyle w:val="BodyText"/>
        <w:widowControl w:val="0"/>
        <w:tabs>
          <w:tab w:val="left" w:pos="0"/>
        </w:tabs>
        <w:adjustRightInd w:val="0"/>
        <w:ind w:left="1800" w:right="-220"/>
        <w:textAlignment w:val="baseline"/>
        <w:rPr>
          <w:rFonts w:ascii="Times New Roman" w:hAnsi="Times New Roman"/>
          <w:sz w:val="6"/>
          <w:szCs w:val="6"/>
        </w:rPr>
      </w:pPr>
    </w:p>
    <w:p w:rsidR="00400781" w:rsidRPr="005F40D1" w:rsidRDefault="00AB7BE2" w:rsidP="00AB7BE2">
      <w:pPr>
        <w:pStyle w:val="BodyText"/>
        <w:widowControl w:val="0"/>
        <w:tabs>
          <w:tab w:val="left" w:pos="0"/>
        </w:tabs>
        <w:adjustRightInd w:val="0"/>
        <w:ind w:left="2160" w:right="-220"/>
        <w:textAlignment w:val="baseline"/>
        <w:rPr>
          <w:rFonts w:ascii="Times New Roman" w:hAnsi="Times New Roman"/>
          <w:sz w:val="20"/>
          <w:szCs w:val="20"/>
        </w:rPr>
      </w:pPr>
      <w:r w:rsidRPr="005F40D1">
        <w:rPr>
          <w:rFonts w:ascii="Times New Roman" w:hAnsi="Times New Roman"/>
          <w:sz w:val="20"/>
          <w:szCs w:val="20"/>
        </w:rPr>
        <w:t>(E</w:t>
      </w:r>
      <w:r w:rsidR="00400781" w:rsidRPr="005F40D1">
        <w:rPr>
          <w:rFonts w:ascii="Times New Roman" w:hAnsi="Times New Roman"/>
          <w:sz w:val="20"/>
          <w:szCs w:val="20"/>
        </w:rPr>
        <w:t>ffective July 1, 2012</w:t>
      </w:r>
      <w:r w:rsidRPr="005F40D1">
        <w:rPr>
          <w:rFonts w:ascii="Times New Roman" w:hAnsi="Times New Roman"/>
          <w:sz w:val="20"/>
          <w:szCs w:val="20"/>
        </w:rPr>
        <w:t>)</w:t>
      </w:r>
    </w:p>
    <w:p w:rsidR="00AB7BE2" w:rsidRPr="00DE33A1" w:rsidRDefault="00AB7BE2" w:rsidP="00AB7BE2">
      <w:pPr>
        <w:pStyle w:val="BodyText"/>
        <w:widowControl w:val="0"/>
        <w:tabs>
          <w:tab w:val="left" w:pos="0"/>
        </w:tabs>
        <w:adjustRightInd w:val="0"/>
        <w:ind w:left="1800" w:right="-220"/>
        <w:textAlignment w:val="baseline"/>
        <w:rPr>
          <w:rFonts w:ascii="Times New Roman" w:hAnsi="Times New Roman"/>
          <w:sz w:val="16"/>
          <w:szCs w:val="16"/>
          <w:u w:val="single"/>
        </w:rPr>
      </w:pPr>
    </w:p>
    <w:p w:rsidR="00353B53" w:rsidRPr="00353B53" w:rsidRDefault="00353B53" w:rsidP="00353B53">
      <w:pPr>
        <w:pStyle w:val="BodyText"/>
        <w:widowControl w:val="0"/>
        <w:tabs>
          <w:tab w:val="left" w:pos="0"/>
        </w:tabs>
        <w:adjustRightInd w:val="0"/>
        <w:ind w:left="1800" w:right="-220"/>
        <w:textAlignment w:val="baseline"/>
        <w:rPr>
          <w:rFonts w:ascii="Times New Roman" w:hAnsi="Times New Roman"/>
          <w:sz w:val="4"/>
          <w:szCs w:val="4"/>
          <w:u w:val="single"/>
        </w:rPr>
      </w:pPr>
    </w:p>
    <w:tbl>
      <w:tblPr>
        <w:tblStyle w:val="TableGrid"/>
        <w:tblW w:w="0" w:type="auto"/>
        <w:tblInd w:w="2988" w:type="dxa"/>
        <w:tblLook w:val="04A0"/>
      </w:tblPr>
      <w:tblGrid>
        <w:gridCol w:w="2070"/>
        <w:gridCol w:w="1170"/>
      </w:tblGrid>
      <w:tr w:rsidR="00400781" w:rsidRPr="00735FEC" w:rsidTr="000759E3">
        <w:tc>
          <w:tcPr>
            <w:tcW w:w="2070" w:type="dxa"/>
            <w:shd w:val="clear" w:color="auto" w:fill="auto"/>
          </w:tcPr>
          <w:p w:rsidR="00400781" w:rsidRPr="005F40D1" w:rsidRDefault="00400781" w:rsidP="00400781">
            <w:pPr>
              <w:suppressAutoHyphens/>
              <w:spacing w:line="240" w:lineRule="auto"/>
              <w:rPr>
                <w:rFonts w:ascii="Times New Roman" w:hAnsi="Times New Roman"/>
                <w:sz w:val="20"/>
                <w:szCs w:val="20"/>
              </w:rPr>
            </w:pPr>
            <w:r w:rsidRPr="005F40D1">
              <w:rPr>
                <w:rFonts w:ascii="Times New Roman" w:hAnsi="Times New Roman"/>
                <w:sz w:val="20"/>
                <w:szCs w:val="20"/>
              </w:rPr>
              <w:t>Matt Kentner</w:t>
            </w:r>
          </w:p>
        </w:tc>
        <w:tc>
          <w:tcPr>
            <w:tcW w:w="1170" w:type="dxa"/>
            <w:shd w:val="clear" w:color="auto" w:fill="auto"/>
          </w:tcPr>
          <w:p w:rsidR="00400781" w:rsidRPr="005F40D1" w:rsidRDefault="00AB7BE2" w:rsidP="00400781">
            <w:pPr>
              <w:suppressAutoHyphens/>
              <w:spacing w:line="240" w:lineRule="auto"/>
              <w:jc w:val="center"/>
              <w:rPr>
                <w:rFonts w:ascii="Times New Roman" w:hAnsi="Times New Roman"/>
                <w:sz w:val="20"/>
                <w:szCs w:val="20"/>
              </w:rPr>
            </w:pPr>
            <w:r w:rsidRPr="005F40D1">
              <w:rPr>
                <w:rFonts w:ascii="Times New Roman" w:hAnsi="Times New Roman"/>
                <w:sz w:val="20"/>
                <w:szCs w:val="20"/>
              </w:rPr>
              <w:t>P-6</w:t>
            </w:r>
          </w:p>
        </w:tc>
      </w:tr>
      <w:tr w:rsidR="00400781" w:rsidRPr="00735FEC" w:rsidTr="000759E3">
        <w:tc>
          <w:tcPr>
            <w:tcW w:w="2070" w:type="dxa"/>
            <w:shd w:val="clear" w:color="auto" w:fill="auto"/>
          </w:tcPr>
          <w:p w:rsidR="00400781" w:rsidRPr="005F40D1" w:rsidRDefault="00400781" w:rsidP="00400781">
            <w:pPr>
              <w:suppressAutoHyphens/>
              <w:spacing w:line="240" w:lineRule="auto"/>
              <w:rPr>
                <w:rFonts w:ascii="Times New Roman" w:hAnsi="Times New Roman"/>
                <w:sz w:val="20"/>
                <w:szCs w:val="20"/>
              </w:rPr>
            </w:pPr>
            <w:r w:rsidRPr="005F40D1">
              <w:rPr>
                <w:rFonts w:ascii="Times New Roman" w:hAnsi="Times New Roman"/>
                <w:sz w:val="20"/>
                <w:szCs w:val="20"/>
              </w:rPr>
              <w:t>Mike Makar</w:t>
            </w:r>
          </w:p>
        </w:tc>
        <w:tc>
          <w:tcPr>
            <w:tcW w:w="1170" w:type="dxa"/>
            <w:shd w:val="clear" w:color="auto" w:fill="auto"/>
          </w:tcPr>
          <w:p w:rsidR="00400781" w:rsidRPr="005F40D1" w:rsidRDefault="00AB7BE2" w:rsidP="00400781">
            <w:pPr>
              <w:suppressAutoHyphens/>
              <w:spacing w:line="240" w:lineRule="auto"/>
              <w:jc w:val="center"/>
              <w:rPr>
                <w:rFonts w:ascii="Times New Roman" w:hAnsi="Times New Roman"/>
                <w:sz w:val="20"/>
                <w:szCs w:val="20"/>
              </w:rPr>
            </w:pPr>
            <w:r w:rsidRPr="005F40D1">
              <w:rPr>
                <w:rFonts w:ascii="Times New Roman" w:hAnsi="Times New Roman"/>
                <w:sz w:val="20"/>
                <w:szCs w:val="20"/>
              </w:rPr>
              <w:t>L-4</w:t>
            </w:r>
          </w:p>
        </w:tc>
      </w:tr>
      <w:tr w:rsidR="00400781" w:rsidRPr="00735FEC" w:rsidTr="000759E3">
        <w:tc>
          <w:tcPr>
            <w:tcW w:w="2070" w:type="dxa"/>
            <w:shd w:val="clear" w:color="auto" w:fill="auto"/>
          </w:tcPr>
          <w:p w:rsidR="00400781" w:rsidRPr="005F40D1" w:rsidRDefault="00400781" w:rsidP="00400781">
            <w:pPr>
              <w:suppressAutoHyphens/>
              <w:spacing w:line="240" w:lineRule="auto"/>
              <w:rPr>
                <w:rFonts w:ascii="Times New Roman" w:hAnsi="Times New Roman"/>
                <w:sz w:val="20"/>
                <w:szCs w:val="20"/>
              </w:rPr>
            </w:pPr>
            <w:r w:rsidRPr="005F40D1">
              <w:rPr>
                <w:rFonts w:ascii="Times New Roman" w:hAnsi="Times New Roman"/>
                <w:sz w:val="20"/>
                <w:szCs w:val="20"/>
              </w:rPr>
              <w:t>Gary Wheeler</w:t>
            </w:r>
          </w:p>
        </w:tc>
        <w:tc>
          <w:tcPr>
            <w:tcW w:w="1170" w:type="dxa"/>
            <w:shd w:val="clear" w:color="auto" w:fill="auto"/>
          </w:tcPr>
          <w:p w:rsidR="00400781" w:rsidRPr="005F40D1" w:rsidRDefault="00AB7BE2" w:rsidP="00400781">
            <w:pPr>
              <w:suppressAutoHyphens/>
              <w:spacing w:line="240" w:lineRule="auto"/>
              <w:jc w:val="center"/>
              <w:rPr>
                <w:rFonts w:ascii="Times New Roman" w:hAnsi="Times New Roman"/>
                <w:sz w:val="20"/>
                <w:szCs w:val="20"/>
              </w:rPr>
            </w:pPr>
            <w:r w:rsidRPr="005F40D1">
              <w:rPr>
                <w:rFonts w:ascii="Times New Roman" w:hAnsi="Times New Roman"/>
                <w:sz w:val="20"/>
                <w:szCs w:val="20"/>
              </w:rPr>
              <w:t>L-4</w:t>
            </w:r>
          </w:p>
        </w:tc>
      </w:tr>
    </w:tbl>
    <w:p w:rsidR="00400781" w:rsidRDefault="00400781" w:rsidP="00735FEC">
      <w:pPr>
        <w:ind w:left="1440"/>
        <w:rPr>
          <w:rFonts w:ascii="Times New Roman" w:hAnsi="Times New Roman"/>
          <w:sz w:val="22"/>
          <w:szCs w:val="22"/>
        </w:rPr>
      </w:pPr>
    </w:p>
    <w:p w:rsidR="00735FEC" w:rsidRPr="005F40D1" w:rsidRDefault="00735FEC" w:rsidP="00C85621">
      <w:pPr>
        <w:pStyle w:val="BodyText"/>
        <w:widowControl w:val="0"/>
        <w:numPr>
          <w:ilvl w:val="0"/>
          <w:numId w:val="17"/>
        </w:numPr>
        <w:tabs>
          <w:tab w:val="left" w:pos="0"/>
        </w:tabs>
        <w:adjustRightInd w:val="0"/>
        <w:ind w:right="-220"/>
        <w:textAlignment w:val="baseline"/>
        <w:rPr>
          <w:rFonts w:ascii="Times New Roman" w:hAnsi="Times New Roman"/>
          <w:sz w:val="20"/>
          <w:szCs w:val="20"/>
          <w:u w:val="single"/>
        </w:rPr>
      </w:pPr>
      <w:r w:rsidRPr="005F40D1">
        <w:rPr>
          <w:rFonts w:ascii="Times New Roman" w:hAnsi="Times New Roman"/>
          <w:sz w:val="20"/>
          <w:szCs w:val="20"/>
          <w:u w:val="single"/>
        </w:rPr>
        <w:t>Issue Classified Salary Notices</w:t>
      </w:r>
    </w:p>
    <w:p w:rsidR="00AB7BE2" w:rsidRPr="005F40D1" w:rsidRDefault="00AB7BE2" w:rsidP="00AB7BE2">
      <w:pPr>
        <w:pStyle w:val="BodyText"/>
        <w:widowControl w:val="0"/>
        <w:tabs>
          <w:tab w:val="left" w:pos="0"/>
        </w:tabs>
        <w:adjustRightInd w:val="0"/>
        <w:ind w:left="1800" w:right="-220"/>
        <w:textAlignment w:val="baseline"/>
        <w:rPr>
          <w:rFonts w:ascii="Times New Roman" w:hAnsi="Times New Roman"/>
          <w:sz w:val="6"/>
          <w:szCs w:val="6"/>
          <w:u w:val="single"/>
        </w:rPr>
      </w:pPr>
    </w:p>
    <w:p w:rsidR="00735FEC" w:rsidRDefault="00735FEC" w:rsidP="00735FEC">
      <w:pPr>
        <w:ind w:left="2160"/>
        <w:rPr>
          <w:rFonts w:ascii="Times New Roman" w:hAnsi="Times New Roman"/>
          <w:sz w:val="20"/>
          <w:szCs w:val="20"/>
        </w:rPr>
      </w:pPr>
      <w:r w:rsidRPr="005F40D1">
        <w:rPr>
          <w:rFonts w:ascii="Times New Roman" w:hAnsi="Times New Roman"/>
          <w:sz w:val="20"/>
          <w:szCs w:val="20"/>
        </w:rPr>
        <w:t>(Existing Continuing Contracts)</w:t>
      </w:r>
    </w:p>
    <w:p w:rsidR="00DE33A1" w:rsidRPr="00DE33A1" w:rsidRDefault="00DE33A1" w:rsidP="00735FEC">
      <w:pPr>
        <w:ind w:left="2160"/>
        <w:rPr>
          <w:rFonts w:ascii="Times New Roman" w:hAnsi="Times New Roman"/>
          <w:sz w:val="16"/>
          <w:szCs w:val="16"/>
        </w:rPr>
      </w:pPr>
    </w:p>
    <w:tbl>
      <w:tblPr>
        <w:tblStyle w:val="TableGrid"/>
        <w:tblW w:w="0" w:type="auto"/>
        <w:tblInd w:w="2988" w:type="dxa"/>
        <w:tblLook w:val="04A0"/>
      </w:tblPr>
      <w:tblGrid>
        <w:gridCol w:w="2088"/>
        <w:gridCol w:w="1152"/>
      </w:tblGrid>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Tonya Bukowski</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F-12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Dana Dukes-Norton</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M-12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Tevyn Gronas</w:t>
            </w:r>
          </w:p>
        </w:tc>
        <w:tc>
          <w:tcPr>
            <w:tcW w:w="1152" w:type="dxa"/>
          </w:tcPr>
          <w:p w:rsidR="00735FEC" w:rsidRPr="005F40D1" w:rsidRDefault="00393592"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J-8</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Janet Halker</w:t>
            </w:r>
          </w:p>
        </w:tc>
        <w:tc>
          <w:tcPr>
            <w:tcW w:w="1152" w:type="dxa"/>
          </w:tcPr>
          <w:p w:rsidR="00735FEC" w:rsidRPr="005F40D1" w:rsidRDefault="00393592"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G-7</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Brent Hamilton</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L-12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Nancy Hilden</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M-12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Greg Hillard</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J-12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Andy Jacobs</w:t>
            </w:r>
          </w:p>
        </w:tc>
        <w:tc>
          <w:tcPr>
            <w:tcW w:w="1152" w:type="dxa"/>
          </w:tcPr>
          <w:p w:rsidR="00735FEC" w:rsidRPr="005F40D1" w:rsidRDefault="00393592"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L-12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Connie Klima</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F-12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Gary Leach</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H-12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Sheryl Maier</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K-12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Amy Mauk</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F-12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Jan Mays</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 xml:space="preserve">J-12 </w:t>
            </w:r>
            <w:r w:rsidR="00DE33A1">
              <w:rPr>
                <w:rFonts w:ascii="Times New Roman" w:hAnsi="Times New Roman"/>
                <w:sz w:val="20"/>
                <w:szCs w:val="20"/>
              </w:rPr>
              <w:br/>
            </w:r>
            <w:r w:rsidRPr="005F40D1">
              <w:rPr>
                <w:rFonts w:ascii="Times New Roman" w:hAnsi="Times New Roman"/>
                <w:sz w:val="20"/>
                <w:szCs w:val="20"/>
              </w:rPr>
              <w:t>(63% time)</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Carol McDonald</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 xml:space="preserve">G-12 </w:t>
            </w:r>
            <w:r w:rsidR="00DE33A1">
              <w:rPr>
                <w:rFonts w:ascii="Times New Roman" w:hAnsi="Times New Roman"/>
                <w:sz w:val="20"/>
                <w:szCs w:val="20"/>
              </w:rPr>
              <w:br/>
            </w:r>
            <w:r w:rsidRPr="005F40D1">
              <w:rPr>
                <w:rFonts w:ascii="Times New Roman" w:hAnsi="Times New Roman"/>
                <w:sz w:val="20"/>
                <w:szCs w:val="20"/>
              </w:rPr>
              <w:t>(80% time)</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Deb McKivison</w:t>
            </w:r>
          </w:p>
        </w:tc>
        <w:tc>
          <w:tcPr>
            <w:tcW w:w="1152" w:type="dxa"/>
          </w:tcPr>
          <w:p w:rsidR="00735FEC" w:rsidRPr="005F40D1" w:rsidRDefault="00393592"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G-12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Nancy Mohler</w:t>
            </w:r>
          </w:p>
        </w:tc>
        <w:tc>
          <w:tcPr>
            <w:tcW w:w="1152" w:type="dxa"/>
          </w:tcPr>
          <w:p w:rsidR="00735FEC" w:rsidRPr="005F40D1" w:rsidRDefault="00393592"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F-11</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 xml:space="preserve">Kathy Page </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F-12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Sandi Piehl</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G-12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Mark Preston</w:t>
            </w:r>
          </w:p>
        </w:tc>
        <w:tc>
          <w:tcPr>
            <w:tcW w:w="1152" w:type="dxa"/>
          </w:tcPr>
          <w:p w:rsidR="00735FEC" w:rsidRPr="005F40D1" w:rsidRDefault="00735FEC"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H-12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Laura Reynolds</w:t>
            </w:r>
          </w:p>
        </w:tc>
        <w:tc>
          <w:tcPr>
            <w:tcW w:w="1152" w:type="dxa"/>
          </w:tcPr>
          <w:p w:rsidR="00735FEC" w:rsidRPr="005F40D1" w:rsidRDefault="00393592"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G-12</w:t>
            </w:r>
          </w:p>
        </w:tc>
      </w:tr>
      <w:tr w:rsidR="00735FEC" w:rsidRPr="005F40D1" w:rsidTr="00DE33A1">
        <w:tc>
          <w:tcPr>
            <w:tcW w:w="2088" w:type="dxa"/>
          </w:tcPr>
          <w:p w:rsidR="00735FEC" w:rsidRPr="005F40D1" w:rsidRDefault="00735FEC" w:rsidP="00735FEC">
            <w:pPr>
              <w:suppressAutoHyphens/>
              <w:spacing w:line="240" w:lineRule="auto"/>
              <w:rPr>
                <w:rFonts w:ascii="Times New Roman" w:hAnsi="Times New Roman"/>
                <w:sz w:val="20"/>
                <w:szCs w:val="20"/>
              </w:rPr>
            </w:pPr>
            <w:r w:rsidRPr="005F40D1">
              <w:rPr>
                <w:rFonts w:ascii="Times New Roman" w:hAnsi="Times New Roman"/>
                <w:sz w:val="20"/>
                <w:szCs w:val="20"/>
              </w:rPr>
              <w:t>Chris Smith</w:t>
            </w:r>
          </w:p>
        </w:tc>
        <w:tc>
          <w:tcPr>
            <w:tcW w:w="1152" w:type="dxa"/>
          </w:tcPr>
          <w:p w:rsidR="00735FEC" w:rsidRPr="005F40D1" w:rsidRDefault="00393592"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P-4</w:t>
            </w:r>
          </w:p>
        </w:tc>
      </w:tr>
      <w:tr w:rsidR="00E43DD5" w:rsidRPr="005F40D1" w:rsidTr="00DE33A1">
        <w:tc>
          <w:tcPr>
            <w:tcW w:w="2088" w:type="dxa"/>
          </w:tcPr>
          <w:p w:rsidR="00E43DD5" w:rsidRPr="005F40D1" w:rsidRDefault="00E43DD5" w:rsidP="00153669">
            <w:pPr>
              <w:suppressAutoHyphens/>
              <w:spacing w:line="240" w:lineRule="auto"/>
              <w:rPr>
                <w:rFonts w:ascii="Times New Roman" w:hAnsi="Times New Roman"/>
                <w:sz w:val="20"/>
                <w:szCs w:val="20"/>
              </w:rPr>
            </w:pPr>
            <w:r w:rsidRPr="005F40D1">
              <w:rPr>
                <w:rFonts w:ascii="Times New Roman" w:hAnsi="Times New Roman"/>
                <w:sz w:val="20"/>
                <w:szCs w:val="20"/>
              </w:rPr>
              <w:t>Peg Sterne</w:t>
            </w:r>
          </w:p>
        </w:tc>
        <w:tc>
          <w:tcPr>
            <w:tcW w:w="1152" w:type="dxa"/>
          </w:tcPr>
          <w:p w:rsidR="00E43DD5" w:rsidRPr="005F40D1" w:rsidRDefault="00E43DD5" w:rsidP="00153669">
            <w:pPr>
              <w:suppressAutoHyphens/>
              <w:spacing w:line="240" w:lineRule="auto"/>
              <w:jc w:val="center"/>
              <w:rPr>
                <w:rFonts w:ascii="Times New Roman" w:hAnsi="Times New Roman"/>
                <w:sz w:val="20"/>
                <w:szCs w:val="20"/>
              </w:rPr>
            </w:pPr>
            <w:r w:rsidRPr="005F40D1">
              <w:rPr>
                <w:rFonts w:ascii="Times New Roman" w:hAnsi="Times New Roman"/>
                <w:sz w:val="20"/>
                <w:szCs w:val="20"/>
              </w:rPr>
              <w:t>E-12</w:t>
            </w:r>
          </w:p>
        </w:tc>
      </w:tr>
      <w:tr w:rsidR="00E43DD5" w:rsidRPr="005F40D1" w:rsidTr="00DE33A1">
        <w:tc>
          <w:tcPr>
            <w:tcW w:w="2088" w:type="dxa"/>
          </w:tcPr>
          <w:p w:rsidR="00E43DD5" w:rsidRPr="005F40D1" w:rsidRDefault="00E43DD5" w:rsidP="00735FEC">
            <w:pPr>
              <w:suppressAutoHyphens/>
              <w:spacing w:line="240" w:lineRule="auto"/>
              <w:rPr>
                <w:rFonts w:ascii="Times New Roman" w:hAnsi="Times New Roman"/>
                <w:sz w:val="20"/>
                <w:szCs w:val="20"/>
              </w:rPr>
            </w:pPr>
            <w:r w:rsidRPr="005F40D1">
              <w:rPr>
                <w:rFonts w:ascii="Times New Roman" w:hAnsi="Times New Roman"/>
                <w:sz w:val="20"/>
                <w:szCs w:val="20"/>
              </w:rPr>
              <w:t>Norbert Suever</w:t>
            </w:r>
          </w:p>
        </w:tc>
        <w:tc>
          <w:tcPr>
            <w:tcW w:w="1152" w:type="dxa"/>
          </w:tcPr>
          <w:p w:rsidR="00E43DD5" w:rsidRPr="005F40D1" w:rsidRDefault="00E43DD5"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J-10</w:t>
            </w:r>
          </w:p>
        </w:tc>
      </w:tr>
      <w:tr w:rsidR="00E43DD5" w:rsidRPr="005F40D1" w:rsidTr="00DE33A1">
        <w:tc>
          <w:tcPr>
            <w:tcW w:w="2088" w:type="dxa"/>
          </w:tcPr>
          <w:p w:rsidR="00E43DD5" w:rsidRPr="005F40D1" w:rsidRDefault="00E43DD5" w:rsidP="00735FEC">
            <w:pPr>
              <w:suppressAutoHyphens/>
              <w:spacing w:line="240" w:lineRule="auto"/>
              <w:rPr>
                <w:rFonts w:ascii="Times New Roman" w:hAnsi="Times New Roman"/>
                <w:sz w:val="20"/>
                <w:szCs w:val="20"/>
              </w:rPr>
            </w:pPr>
            <w:r w:rsidRPr="005F40D1">
              <w:rPr>
                <w:rFonts w:ascii="Times New Roman" w:hAnsi="Times New Roman"/>
                <w:sz w:val="20"/>
                <w:szCs w:val="20"/>
              </w:rPr>
              <w:t>Jan Towey</w:t>
            </w:r>
          </w:p>
        </w:tc>
        <w:tc>
          <w:tcPr>
            <w:tcW w:w="1152" w:type="dxa"/>
          </w:tcPr>
          <w:p w:rsidR="00E43DD5" w:rsidRPr="005F40D1" w:rsidRDefault="00E43DD5"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F-12</w:t>
            </w:r>
          </w:p>
        </w:tc>
      </w:tr>
      <w:tr w:rsidR="00E43DD5" w:rsidRPr="005F40D1" w:rsidTr="00DE33A1">
        <w:tc>
          <w:tcPr>
            <w:tcW w:w="2088" w:type="dxa"/>
          </w:tcPr>
          <w:p w:rsidR="00E43DD5" w:rsidRPr="005F40D1" w:rsidRDefault="00E43DD5" w:rsidP="00735FEC">
            <w:pPr>
              <w:suppressAutoHyphens/>
              <w:spacing w:line="240" w:lineRule="auto"/>
              <w:rPr>
                <w:rFonts w:ascii="Times New Roman" w:hAnsi="Times New Roman"/>
                <w:sz w:val="20"/>
                <w:szCs w:val="20"/>
              </w:rPr>
            </w:pPr>
            <w:r w:rsidRPr="005F40D1">
              <w:rPr>
                <w:rFonts w:ascii="Times New Roman" w:hAnsi="Times New Roman"/>
                <w:sz w:val="20"/>
                <w:szCs w:val="20"/>
              </w:rPr>
              <w:t>John Wheeler</w:t>
            </w:r>
          </w:p>
        </w:tc>
        <w:tc>
          <w:tcPr>
            <w:tcW w:w="1152" w:type="dxa"/>
          </w:tcPr>
          <w:p w:rsidR="00E43DD5" w:rsidRPr="005F40D1" w:rsidRDefault="00E43DD5"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H-12</w:t>
            </w:r>
          </w:p>
        </w:tc>
      </w:tr>
      <w:tr w:rsidR="00E43DD5" w:rsidRPr="005F40D1" w:rsidTr="00DE33A1">
        <w:tc>
          <w:tcPr>
            <w:tcW w:w="2088" w:type="dxa"/>
          </w:tcPr>
          <w:p w:rsidR="00E43DD5" w:rsidRPr="005F40D1" w:rsidRDefault="00E43DD5" w:rsidP="00735FEC">
            <w:pPr>
              <w:suppressAutoHyphens/>
              <w:spacing w:line="240" w:lineRule="auto"/>
              <w:rPr>
                <w:rFonts w:ascii="Times New Roman" w:hAnsi="Times New Roman"/>
                <w:sz w:val="20"/>
                <w:szCs w:val="20"/>
              </w:rPr>
            </w:pPr>
            <w:r w:rsidRPr="005F40D1">
              <w:rPr>
                <w:rFonts w:ascii="Times New Roman" w:hAnsi="Times New Roman"/>
                <w:sz w:val="20"/>
                <w:szCs w:val="20"/>
              </w:rPr>
              <w:t>Tammy Wheeler</w:t>
            </w:r>
          </w:p>
        </w:tc>
        <w:tc>
          <w:tcPr>
            <w:tcW w:w="1152" w:type="dxa"/>
          </w:tcPr>
          <w:p w:rsidR="00E43DD5" w:rsidRPr="005F40D1" w:rsidRDefault="00E43DD5" w:rsidP="00735FEC">
            <w:pPr>
              <w:suppressAutoHyphens/>
              <w:spacing w:line="240" w:lineRule="auto"/>
              <w:jc w:val="center"/>
              <w:rPr>
                <w:rFonts w:ascii="Times New Roman" w:hAnsi="Times New Roman"/>
                <w:sz w:val="20"/>
                <w:szCs w:val="20"/>
              </w:rPr>
            </w:pPr>
            <w:r w:rsidRPr="005F40D1">
              <w:rPr>
                <w:rFonts w:ascii="Times New Roman" w:hAnsi="Times New Roman"/>
                <w:sz w:val="20"/>
                <w:szCs w:val="20"/>
              </w:rPr>
              <w:t>L-9</w:t>
            </w:r>
          </w:p>
        </w:tc>
      </w:tr>
    </w:tbl>
    <w:p w:rsidR="00735FEC" w:rsidRPr="00527794" w:rsidRDefault="00735FEC" w:rsidP="00735FEC">
      <w:pPr>
        <w:tabs>
          <w:tab w:val="left" w:pos="-1440"/>
          <w:tab w:val="left" w:pos="-720"/>
          <w:tab w:val="left" w:pos="5040"/>
        </w:tabs>
        <w:suppressAutoHyphens/>
        <w:ind w:left="2880"/>
        <w:rPr>
          <w:rFonts w:ascii="Times New Roman" w:hAnsi="Times New Roman"/>
          <w:sz w:val="28"/>
          <w:szCs w:val="28"/>
        </w:rPr>
      </w:pPr>
    </w:p>
    <w:p w:rsidR="00527794" w:rsidRPr="00527794" w:rsidRDefault="00527794" w:rsidP="00527794">
      <w:pPr>
        <w:pStyle w:val="ListParagraph"/>
        <w:widowControl w:val="0"/>
        <w:numPr>
          <w:ilvl w:val="0"/>
          <w:numId w:val="20"/>
        </w:numPr>
        <w:adjustRightInd w:val="0"/>
        <w:textAlignment w:val="baseline"/>
        <w:rPr>
          <w:rFonts w:ascii="Times New Roman" w:hAnsi="Times New Roman"/>
          <w:vanish/>
          <w:sz w:val="22"/>
          <w:szCs w:val="22"/>
        </w:rPr>
      </w:pPr>
    </w:p>
    <w:p w:rsidR="00527794" w:rsidRPr="00527794" w:rsidRDefault="00527794" w:rsidP="00527794">
      <w:pPr>
        <w:pStyle w:val="ListParagraph"/>
        <w:widowControl w:val="0"/>
        <w:numPr>
          <w:ilvl w:val="0"/>
          <w:numId w:val="20"/>
        </w:numPr>
        <w:adjustRightInd w:val="0"/>
        <w:textAlignment w:val="baseline"/>
        <w:rPr>
          <w:rFonts w:ascii="Times New Roman" w:hAnsi="Times New Roman"/>
          <w:vanish/>
          <w:sz w:val="22"/>
          <w:szCs w:val="22"/>
        </w:rPr>
      </w:pPr>
    </w:p>
    <w:p w:rsidR="00527794" w:rsidRPr="00527794" w:rsidRDefault="00527794" w:rsidP="00527794">
      <w:pPr>
        <w:pStyle w:val="ListParagraph"/>
        <w:widowControl w:val="0"/>
        <w:numPr>
          <w:ilvl w:val="0"/>
          <w:numId w:val="20"/>
        </w:numPr>
        <w:adjustRightInd w:val="0"/>
        <w:textAlignment w:val="baseline"/>
        <w:rPr>
          <w:rFonts w:ascii="Times New Roman" w:hAnsi="Times New Roman"/>
          <w:vanish/>
          <w:sz w:val="22"/>
          <w:szCs w:val="22"/>
        </w:rPr>
      </w:pPr>
    </w:p>
    <w:p w:rsidR="00527794" w:rsidRPr="00527794" w:rsidRDefault="00527794" w:rsidP="00527794">
      <w:pPr>
        <w:pStyle w:val="ListParagraph"/>
        <w:widowControl w:val="0"/>
        <w:numPr>
          <w:ilvl w:val="0"/>
          <w:numId w:val="20"/>
        </w:numPr>
        <w:adjustRightInd w:val="0"/>
        <w:textAlignment w:val="baseline"/>
        <w:rPr>
          <w:rFonts w:ascii="Times New Roman" w:hAnsi="Times New Roman"/>
          <w:vanish/>
          <w:sz w:val="22"/>
          <w:szCs w:val="22"/>
        </w:rPr>
      </w:pPr>
    </w:p>
    <w:p w:rsidR="0076361A" w:rsidRPr="00144D00" w:rsidRDefault="0076361A" w:rsidP="00144D00">
      <w:pPr>
        <w:pStyle w:val="BodyText"/>
        <w:widowControl w:val="0"/>
        <w:numPr>
          <w:ilvl w:val="0"/>
          <w:numId w:val="13"/>
        </w:numPr>
        <w:tabs>
          <w:tab w:val="left" w:pos="0"/>
        </w:tabs>
        <w:adjustRightInd w:val="0"/>
        <w:ind w:right="-220"/>
        <w:textAlignment w:val="baseline"/>
        <w:rPr>
          <w:rFonts w:ascii="Times New Roman" w:hAnsi="Times New Roman"/>
        </w:rPr>
      </w:pPr>
      <w:r w:rsidRPr="00144D00">
        <w:rPr>
          <w:rFonts w:ascii="Times New Roman" w:hAnsi="Times New Roman"/>
        </w:rPr>
        <w:t xml:space="preserve">Issue Gerri Smith, Cafeteria Manager, a salary notice for the 2012-13 school year </w:t>
      </w:r>
      <w:r w:rsidRPr="00144D00">
        <w:rPr>
          <w:rFonts w:ascii="Times New Roman" w:hAnsi="Times New Roman"/>
        </w:rPr>
        <w:br/>
        <w:t xml:space="preserve">(year two of a two-year contract, July 1, 2011 – June 30, 2013), at step 6 on </w:t>
      </w:r>
      <w:r w:rsidRPr="00144D00">
        <w:rPr>
          <w:rFonts w:ascii="Times New Roman" w:hAnsi="Times New Roman"/>
        </w:rPr>
        <w:br/>
        <w:t>Classified Manager Salary Schedule N.</w:t>
      </w:r>
    </w:p>
    <w:p w:rsidR="0076361A" w:rsidRPr="00527794" w:rsidRDefault="0076361A" w:rsidP="00735FEC">
      <w:pPr>
        <w:tabs>
          <w:tab w:val="left" w:pos="-1440"/>
          <w:tab w:val="left" w:pos="-720"/>
          <w:tab w:val="left" w:pos="5040"/>
        </w:tabs>
        <w:suppressAutoHyphens/>
        <w:ind w:left="2880"/>
        <w:rPr>
          <w:rFonts w:ascii="Times New Roman" w:hAnsi="Times New Roman"/>
          <w:sz w:val="22"/>
          <w:szCs w:val="22"/>
        </w:rPr>
      </w:pPr>
    </w:p>
    <w:p w:rsidR="00735FEC" w:rsidRPr="00A305C0" w:rsidRDefault="00735FEC" w:rsidP="003D15BB">
      <w:pPr>
        <w:pStyle w:val="BodyText"/>
        <w:widowControl w:val="0"/>
        <w:numPr>
          <w:ilvl w:val="0"/>
          <w:numId w:val="13"/>
        </w:numPr>
        <w:tabs>
          <w:tab w:val="left" w:pos="0"/>
        </w:tabs>
        <w:adjustRightInd w:val="0"/>
        <w:ind w:right="-220"/>
        <w:textAlignment w:val="baseline"/>
        <w:rPr>
          <w:rFonts w:ascii="Times New Roman" w:hAnsi="Times New Roman"/>
        </w:rPr>
      </w:pPr>
      <w:r w:rsidRPr="00A305C0">
        <w:rPr>
          <w:rFonts w:ascii="Times New Roman" w:hAnsi="Times New Roman"/>
        </w:rPr>
        <w:t xml:space="preserve">Issue $3,013 stipend to Sandi Piehl for Assistant Treasurer duties performed during </w:t>
      </w:r>
      <w:r w:rsidRPr="00A305C0">
        <w:rPr>
          <w:rFonts w:ascii="Times New Roman" w:hAnsi="Times New Roman"/>
        </w:rPr>
        <w:br/>
        <w:t>the 2012-13 school year.</w:t>
      </w:r>
    </w:p>
    <w:p w:rsidR="00735FEC" w:rsidRPr="00735FEC" w:rsidRDefault="00735FEC" w:rsidP="00144D00">
      <w:pPr>
        <w:pStyle w:val="BodyText"/>
        <w:widowControl w:val="0"/>
        <w:tabs>
          <w:tab w:val="left" w:pos="0"/>
        </w:tabs>
        <w:adjustRightInd w:val="0"/>
        <w:ind w:left="1440" w:right="-220"/>
        <w:textAlignment w:val="baseline"/>
        <w:rPr>
          <w:rFonts w:ascii="Times New Roman" w:hAnsi="Times New Roman"/>
        </w:rPr>
      </w:pPr>
    </w:p>
    <w:p w:rsidR="00735FEC" w:rsidRDefault="00735FEC" w:rsidP="00144D00">
      <w:pPr>
        <w:pStyle w:val="BodyText"/>
        <w:widowControl w:val="0"/>
        <w:numPr>
          <w:ilvl w:val="0"/>
          <w:numId w:val="13"/>
        </w:numPr>
        <w:tabs>
          <w:tab w:val="left" w:pos="0"/>
        </w:tabs>
        <w:adjustRightInd w:val="0"/>
        <w:ind w:right="-220"/>
        <w:textAlignment w:val="baseline"/>
        <w:rPr>
          <w:rFonts w:ascii="Times New Roman" w:hAnsi="Times New Roman"/>
        </w:rPr>
      </w:pPr>
      <w:r w:rsidRPr="00A305C0">
        <w:rPr>
          <w:rFonts w:ascii="Times New Roman" w:hAnsi="Times New Roman"/>
        </w:rPr>
        <w:t>Issue Brent Hamilton a $3,030 supplemental shift supervisor stipend for shift supervisor responsibilities performed during for the 2012-13 school year.</w:t>
      </w:r>
    </w:p>
    <w:p w:rsidR="00A305C0" w:rsidRPr="00A305C0" w:rsidRDefault="00A305C0" w:rsidP="00144D00">
      <w:pPr>
        <w:pStyle w:val="BodyText"/>
        <w:widowControl w:val="0"/>
        <w:tabs>
          <w:tab w:val="left" w:pos="0"/>
        </w:tabs>
        <w:adjustRightInd w:val="0"/>
        <w:ind w:left="1440" w:right="-220"/>
        <w:textAlignment w:val="baseline"/>
        <w:rPr>
          <w:rFonts w:ascii="Times New Roman" w:hAnsi="Times New Roman"/>
        </w:rPr>
      </w:pPr>
    </w:p>
    <w:p w:rsidR="00735FEC" w:rsidRPr="00527794" w:rsidRDefault="00735FEC" w:rsidP="00144D00">
      <w:pPr>
        <w:pStyle w:val="BodyText"/>
        <w:widowControl w:val="0"/>
        <w:numPr>
          <w:ilvl w:val="0"/>
          <w:numId w:val="13"/>
        </w:numPr>
        <w:tabs>
          <w:tab w:val="left" w:pos="0"/>
        </w:tabs>
        <w:adjustRightInd w:val="0"/>
        <w:ind w:right="-220"/>
        <w:textAlignment w:val="baseline"/>
        <w:rPr>
          <w:rFonts w:ascii="Times New Roman" w:hAnsi="Times New Roman"/>
        </w:rPr>
      </w:pPr>
      <w:r w:rsidRPr="00527794">
        <w:rPr>
          <w:rFonts w:ascii="Times New Roman" w:hAnsi="Times New Roman"/>
        </w:rPr>
        <w:t xml:space="preserve">Approve chaperone pay for non-certified staff when applicable, at $75 per day, </w:t>
      </w:r>
      <w:r w:rsidRPr="00527794">
        <w:rPr>
          <w:rFonts w:ascii="Times New Roman" w:hAnsi="Times New Roman"/>
        </w:rPr>
        <w:br/>
        <w:t>for the 2012-13 school year.</w:t>
      </w:r>
    </w:p>
    <w:p w:rsidR="001D79E1" w:rsidRDefault="001D79E1" w:rsidP="00144D00">
      <w:pPr>
        <w:pStyle w:val="BodyText"/>
        <w:widowControl w:val="0"/>
        <w:tabs>
          <w:tab w:val="left" w:pos="0"/>
        </w:tabs>
        <w:adjustRightInd w:val="0"/>
        <w:ind w:left="1440" w:right="-220"/>
        <w:textAlignment w:val="baseline"/>
        <w:rPr>
          <w:rFonts w:ascii="Times New Roman" w:hAnsi="Times New Roman"/>
        </w:rPr>
      </w:pPr>
    </w:p>
    <w:p w:rsidR="001D79E1" w:rsidRPr="00527794" w:rsidRDefault="00D9216A" w:rsidP="00144D00">
      <w:pPr>
        <w:pStyle w:val="BodyText"/>
        <w:widowControl w:val="0"/>
        <w:numPr>
          <w:ilvl w:val="0"/>
          <w:numId w:val="13"/>
        </w:numPr>
        <w:tabs>
          <w:tab w:val="left" w:pos="0"/>
        </w:tabs>
        <w:adjustRightInd w:val="0"/>
        <w:ind w:right="-220"/>
        <w:textAlignment w:val="baseline"/>
        <w:rPr>
          <w:rFonts w:ascii="Times New Roman" w:hAnsi="Times New Roman"/>
        </w:rPr>
      </w:pPr>
      <w:r w:rsidRPr="00527794">
        <w:rPr>
          <w:rFonts w:ascii="Times New Roman" w:hAnsi="Times New Roman"/>
        </w:rPr>
        <w:t xml:space="preserve">Hire Donna Patrick and Shari Tryon, </w:t>
      </w:r>
      <w:r w:rsidR="001D79E1" w:rsidRPr="00527794">
        <w:rPr>
          <w:rFonts w:ascii="Times New Roman" w:hAnsi="Times New Roman"/>
        </w:rPr>
        <w:t>Adult Test Proctor</w:t>
      </w:r>
      <w:r w:rsidR="00782589">
        <w:rPr>
          <w:rFonts w:ascii="Times New Roman" w:hAnsi="Times New Roman"/>
        </w:rPr>
        <w:t>s</w:t>
      </w:r>
      <w:r w:rsidR="001D79E1" w:rsidRPr="00527794">
        <w:rPr>
          <w:rFonts w:ascii="Times New Roman" w:hAnsi="Times New Roman"/>
        </w:rPr>
        <w:t xml:space="preserve"> (non-EMT) for the 2011-12 program year, hours as assigned and worked at $19 per hour.</w:t>
      </w:r>
    </w:p>
    <w:p w:rsidR="002403D3" w:rsidRPr="00527794" w:rsidRDefault="002403D3" w:rsidP="00144D00">
      <w:pPr>
        <w:pStyle w:val="BodyText"/>
        <w:widowControl w:val="0"/>
        <w:tabs>
          <w:tab w:val="left" w:pos="0"/>
        </w:tabs>
        <w:adjustRightInd w:val="0"/>
        <w:ind w:left="1440" w:right="-220"/>
        <w:textAlignment w:val="baseline"/>
        <w:rPr>
          <w:rFonts w:ascii="Times New Roman" w:hAnsi="Times New Roman"/>
        </w:rPr>
      </w:pPr>
    </w:p>
    <w:p w:rsidR="002403D3" w:rsidRPr="00527794" w:rsidRDefault="002403D3" w:rsidP="00144D00">
      <w:pPr>
        <w:pStyle w:val="BodyText"/>
        <w:widowControl w:val="0"/>
        <w:numPr>
          <w:ilvl w:val="0"/>
          <w:numId w:val="13"/>
        </w:numPr>
        <w:tabs>
          <w:tab w:val="left" w:pos="0"/>
        </w:tabs>
        <w:adjustRightInd w:val="0"/>
        <w:ind w:right="-220"/>
        <w:textAlignment w:val="baseline"/>
        <w:rPr>
          <w:rFonts w:ascii="Times New Roman" w:hAnsi="Times New Roman"/>
        </w:rPr>
      </w:pPr>
      <w:r w:rsidRPr="00527794">
        <w:rPr>
          <w:rFonts w:ascii="Times New Roman" w:hAnsi="Times New Roman"/>
        </w:rPr>
        <w:t xml:space="preserve">Hire Ron Coonrod, part-time grounds/custodial, for the balance of the 2011-12 school year, hours as assigned and worked, at $11.67 per hour. </w:t>
      </w:r>
    </w:p>
    <w:p w:rsidR="001D79E1" w:rsidRPr="00527794" w:rsidRDefault="001D79E1" w:rsidP="00144D00">
      <w:pPr>
        <w:pStyle w:val="BodyText"/>
        <w:widowControl w:val="0"/>
        <w:tabs>
          <w:tab w:val="left" w:pos="0"/>
        </w:tabs>
        <w:adjustRightInd w:val="0"/>
        <w:ind w:left="1440" w:right="-220"/>
        <w:textAlignment w:val="baseline"/>
        <w:rPr>
          <w:rFonts w:ascii="Times New Roman" w:hAnsi="Times New Roman"/>
        </w:rPr>
      </w:pPr>
    </w:p>
    <w:p w:rsidR="001D79E1" w:rsidRPr="00527794" w:rsidRDefault="001D79E1" w:rsidP="00144D00">
      <w:pPr>
        <w:pStyle w:val="BodyText"/>
        <w:widowControl w:val="0"/>
        <w:numPr>
          <w:ilvl w:val="0"/>
          <w:numId w:val="13"/>
        </w:numPr>
        <w:tabs>
          <w:tab w:val="left" w:pos="0"/>
        </w:tabs>
        <w:adjustRightInd w:val="0"/>
        <w:ind w:right="-220"/>
        <w:textAlignment w:val="baseline"/>
        <w:rPr>
          <w:rFonts w:ascii="Times New Roman" w:hAnsi="Times New Roman"/>
        </w:rPr>
      </w:pPr>
      <w:r w:rsidRPr="00527794">
        <w:rPr>
          <w:rFonts w:ascii="Times New Roman" w:hAnsi="Times New Roman"/>
        </w:rPr>
        <w:t>Hire Tevyn Gronas to assist with secretarial duties and special needs tutoring during summer school (2012), hours as assigned and worked at $16.74 per hour.</w:t>
      </w:r>
    </w:p>
    <w:p w:rsidR="00F6474B" w:rsidRPr="00527794" w:rsidRDefault="00F6474B" w:rsidP="00144D00">
      <w:pPr>
        <w:pStyle w:val="BodyText"/>
        <w:widowControl w:val="0"/>
        <w:tabs>
          <w:tab w:val="left" w:pos="0"/>
        </w:tabs>
        <w:adjustRightInd w:val="0"/>
        <w:ind w:left="1440" w:right="-220"/>
        <w:textAlignment w:val="baseline"/>
        <w:rPr>
          <w:rFonts w:ascii="Times New Roman" w:hAnsi="Times New Roman"/>
        </w:rPr>
      </w:pPr>
    </w:p>
    <w:p w:rsidR="00F6474B" w:rsidRPr="00527794" w:rsidRDefault="00F6474B" w:rsidP="00144D00">
      <w:pPr>
        <w:pStyle w:val="BodyText"/>
        <w:widowControl w:val="0"/>
        <w:numPr>
          <w:ilvl w:val="0"/>
          <w:numId w:val="13"/>
        </w:numPr>
        <w:tabs>
          <w:tab w:val="left" w:pos="0"/>
        </w:tabs>
        <w:adjustRightInd w:val="0"/>
        <w:ind w:right="-220"/>
        <w:textAlignment w:val="baseline"/>
        <w:rPr>
          <w:rFonts w:ascii="Times New Roman" w:hAnsi="Times New Roman"/>
        </w:rPr>
      </w:pPr>
      <w:r w:rsidRPr="00527794">
        <w:rPr>
          <w:rFonts w:ascii="Times New Roman" w:hAnsi="Times New Roman"/>
        </w:rPr>
        <w:t>Hire Dawn Lambert and Leigh Taylor for part-time summer (2012) custodial/</w:t>
      </w:r>
      <w:r w:rsidR="00782589">
        <w:rPr>
          <w:rFonts w:ascii="Times New Roman" w:hAnsi="Times New Roman"/>
        </w:rPr>
        <w:t xml:space="preserve"> </w:t>
      </w:r>
      <w:r w:rsidRPr="00527794">
        <w:rPr>
          <w:rFonts w:ascii="Times New Roman" w:hAnsi="Times New Roman"/>
        </w:rPr>
        <w:t>maintenance duties, hours as assigned and worked, at $11.67 per hour.</w:t>
      </w:r>
    </w:p>
    <w:p w:rsidR="001D79E1" w:rsidRPr="00527794" w:rsidRDefault="001D79E1" w:rsidP="00144D00">
      <w:pPr>
        <w:pStyle w:val="BodyText"/>
        <w:widowControl w:val="0"/>
        <w:tabs>
          <w:tab w:val="left" w:pos="0"/>
        </w:tabs>
        <w:adjustRightInd w:val="0"/>
        <w:ind w:left="1440" w:right="-220"/>
        <w:textAlignment w:val="baseline"/>
        <w:rPr>
          <w:rFonts w:ascii="Times New Roman" w:hAnsi="Times New Roman"/>
        </w:rPr>
      </w:pPr>
    </w:p>
    <w:p w:rsidR="00191306" w:rsidRPr="00527794" w:rsidRDefault="00191306" w:rsidP="00144D00">
      <w:pPr>
        <w:pStyle w:val="BodyText"/>
        <w:widowControl w:val="0"/>
        <w:numPr>
          <w:ilvl w:val="0"/>
          <w:numId w:val="13"/>
        </w:numPr>
        <w:tabs>
          <w:tab w:val="left" w:pos="0"/>
        </w:tabs>
        <w:adjustRightInd w:val="0"/>
        <w:ind w:right="-220"/>
        <w:textAlignment w:val="baseline"/>
        <w:rPr>
          <w:rFonts w:ascii="Times New Roman" w:hAnsi="Times New Roman"/>
        </w:rPr>
      </w:pPr>
      <w:r w:rsidRPr="00527794">
        <w:rPr>
          <w:rFonts w:ascii="Times New Roman" w:hAnsi="Times New Roman"/>
        </w:rPr>
        <w:t>Hire Adam Johnson</w:t>
      </w:r>
      <w:r w:rsidR="00B8317E" w:rsidRPr="00527794">
        <w:rPr>
          <w:rFonts w:ascii="Times New Roman" w:hAnsi="Times New Roman"/>
        </w:rPr>
        <w:t xml:space="preserve">, junior Automotive Technology </w:t>
      </w:r>
      <w:r w:rsidRPr="00527794">
        <w:rPr>
          <w:rFonts w:ascii="Times New Roman" w:hAnsi="Times New Roman"/>
        </w:rPr>
        <w:t xml:space="preserve">student, </w:t>
      </w:r>
      <w:r w:rsidR="00B8317E" w:rsidRPr="00527794">
        <w:rPr>
          <w:rFonts w:ascii="Times New Roman" w:hAnsi="Times New Roman"/>
        </w:rPr>
        <w:t>Columbus Grove</w:t>
      </w:r>
      <w:r w:rsidRPr="00527794">
        <w:rPr>
          <w:rFonts w:ascii="Times New Roman" w:hAnsi="Times New Roman"/>
        </w:rPr>
        <w:t xml:space="preserve">, to assist with school vehicle maintenance, </w:t>
      </w:r>
      <w:r w:rsidR="00B8317E" w:rsidRPr="00527794">
        <w:rPr>
          <w:rFonts w:ascii="Times New Roman" w:hAnsi="Times New Roman"/>
        </w:rPr>
        <w:t xml:space="preserve">during </w:t>
      </w:r>
      <w:r w:rsidRPr="00527794">
        <w:rPr>
          <w:rFonts w:ascii="Times New Roman" w:hAnsi="Times New Roman"/>
        </w:rPr>
        <w:t>summer 2012, hours as assigned and worked, at $9 per hour.</w:t>
      </w:r>
    </w:p>
    <w:p w:rsidR="002A7E08" w:rsidRPr="00527794" w:rsidRDefault="002A7E08" w:rsidP="00144D00">
      <w:pPr>
        <w:pStyle w:val="BodyText"/>
        <w:widowControl w:val="0"/>
        <w:tabs>
          <w:tab w:val="left" w:pos="0"/>
        </w:tabs>
        <w:adjustRightInd w:val="0"/>
        <w:ind w:left="1440" w:right="-220"/>
        <w:textAlignment w:val="baseline"/>
        <w:rPr>
          <w:rFonts w:ascii="Times New Roman" w:hAnsi="Times New Roman"/>
        </w:rPr>
      </w:pPr>
    </w:p>
    <w:p w:rsidR="00735FEC" w:rsidRPr="00527794" w:rsidRDefault="00735FEC" w:rsidP="00144D00">
      <w:pPr>
        <w:pStyle w:val="BodyText"/>
        <w:widowControl w:val="0"/>
        <w:numPr>
          <w:ilvl w:val="0"/>
          <w:numId w:val="13"/>
        </w:numPr>
        <w:tabs>
          <w:tab w:val="left" w:pos="0"/>
        </w:tabs>
        <w:adjustRightInd w:val="0"/>
        <w:ind w:right="-220"/>
        <w:textAlignment w:val="baseline"/>
        <w:rPr>
          <w:rFonts w:ascii="Times New Roman" w:hAnsi="Times New Roman"/>
        </w:rPr>
      </w:pPr>
      <w:r w:rsidRPr="00527794">
        <w:rPr>
          <w:rFonts w:ascii="Times New Roman" w:hAnsi="Times New Roman"/>
        </w:rPr>
        <w:t xml:space="preserve">Hire the following </w:t>
      </w:r>
      <w:smartTag w:uri="urn:schemas-microsoft-com:office:smarttags" w:element="stockticker">
        <w:r w:rsidRPr="00527794">
          <w:rPr>
            <w:rFonts w:ascii="Times New Roman" w:hAnsi="Times New Roman"/>
          </w:rPr>
          <w:t>AWE</w:t>
        </w:r>
      </w:smartTag>
      <w:r w:rsidRPr="00527794">
        <w:rPr>
          <w:rFonts w:ascii="Times New Roman" w:hAnsi="Times New Roman"/>
        </w:rPr>
        <w:t xml:space="preserve"> Medical Directors for FY13:  </w:t>
      </w:r>
    </w:p>
    <w:p w:rsidR="00735FEC" w:rsidRPr="00735FEC" w:rsidRDefault="00735FEC" w:rsidP="00735FEC">
      <w:pPr>
        <w:tabs>
          <w:tab w:val="num" w:pos="2520"/>
        </w:tabs>
        <w:ind w:left="2160"/>
        <w:rPr>
          <w:rFonts w:ascii="Times New Roman" w:hAnsi="Times New Roman"/>
          <w:sz w:val="22"/>
          <w:szCs w:val="22"/>
        </w:rPr>
      </w:pPr>
    </w:p>
    <w:p w:rsidR="00735FEC" w:rsidRPr="00393592" w:rsidRDefault="00735FEC" w:rsidP="00144D00">
      <w:pPr>
        <w:numPr>
          <w:ilvl w:val="0"/>
          <w:numId w:val="14"/>
        </w:numPr>
        <w:tabs>
          <w:tab w:val="clear" w:pos="2160"/>
          <w:tab w:val="num" w:pos="1884"/>
          <w:tab w:val="num" w:pos="2520"/>
        </w:tabs>
        <w:rPr>
          <w:rFonts w:ascii="Times New Roman" w:hAnsi="Times New Roman"/>
          <w:sz w:val="22"/>
          <w:szCs w:val="22"/>
        </w:rPr>
      </w:pPr>
      <w:r w:rsidRPr="00393592">
        <w:rPr>
          <w:rFonts w:ascii="Times New Roman" w:hAnsi="Times New Roman"/>
          <w:sz w:val="22"/>
          <w:szCs w:val="22"/>
        </w:rPr>
        <w:t>Dr. William Tucker, Public Safety Medical Director, at a rate of $595 for the 2012-13 program year.</w:t>
      </w:r>
    </w:p>
    <w:p w:rsidR="00735FEC" w:rsidRPr="00393592" w:rsidRDefault="00735FEC" w:rsidP="00144D00">
      <w:pPr>
        <w:ind w:left="10440"/>
        <w:rPr>
          <w:rFonts w:ascii="Times New Roman" w:hAnsi="Times New Roman"/>
          <w:sz w:val="22"/>
          <w:szCs w:val="22"/>
        </w:rPr>
      </w:pPr>
    </w:p>
    <w:p w:rsidR="00735FEC" w:rsidRPr="00393592" w:rsidRDefault="00735FEC" w:rsidP="00144D00">
      <w:pPr>
        <w:numPr>
          <w:ilvl w:val="0"/>
          <w:numId w:val="14"/>
        </w:numPr>
        <w:tabs>
          <w:tab w:val="clear" w:pos="2160"/>
          <w:tab w:val="num" w:pos="1884"/>
          <w:tab w:val="num" w:pos="2520"/>
        </w:tabs>
        <w:rPr>
          <w:rFonts w:ascii="Times New Roman" w:hAnsi="Times New Roman"/>
          <w:sz w:val="22"/>
          <w:szCs w:val="22"/>
        </w:rPr>
      </w:pPr>
      <w:r w:rsidRPr="00393592">
        <w:rPr>
          <w:rFonts w:ascii="Times New Roman" w:hAnsi="Times New Roman"/>
          <w:sz w:val="22"/>
          <w:szCs w:val="22"/>
        </w:rPr>
        <w:t>Dr. James Patterson, Medical Assisting Medical Director, at a rate of $500 for the 2012-13 program year.</w:t>
      </w:r>
    </w:p>
    <w:p w:rsidR="00735FEC" w:rsidRPr="00735FEC" w:rsidRDefault="00735FEC" w:rsidP="00735FEC">
      <w:pPr>
        <w:pStyle w:val="ListParagraph"/>
        <w:rPr>
          <w:rFonts w:ascii="Times New Roman" w:hAnsi="Times New Roman"/>
          <w:sz w:val="22"/>
          <w:szCs w:val="22"/>
        </w:rPr>
      </w:pPr>
    </w:p>
    <w:p w:rsidR="00735FEC" w:rsidRPr="00527794" w:rsidRDefault="00735FEC" w:rsidP="00144D00">
      <w:pPr>
        <w:pStyle w:val="BodyText"/>
        <w:widowControl w:val="0"/>
        <w:numPr>
          <w:ilvl w:val="0"/>
          <w:numId w:val="13"/>
        </w:numPr>
        <w:tabs>
          <w:tab w:val="left" w:pos="0"/>
        </w:tabs>
        <w:adjustRightInd w:val="0"/>
        <w:ind w:right="-220"/>
        <w:textAlignment w:val="baseline"/>
        <w:rPr>
          <w:rFonts w:ascii="Times New Roman" w:hAnsi="Times New Roman"/>
        </w:rPr>
      </w:pPr>
      <w:r w:rsidRPr="00527794">
        <w:rPr>
          <w:rFonts w:ascii="Times New Roman" w:hAnsi="Times New Roman"/>
        </w:rPr>
        <w:t>Maintain current hourly rates for all part-time and substitute custodians, secretaries, teaching assistants, and cafeteria workers through the 2012-13 school year.</w:t>
      </w:r>
    </w:p>
    <w:p w:rsidR="00735FEC" w:rsidRPr="00735FEC" w:rsidRDefault="00735FEC" w:rsidP="00527794">
      <w:pPr>
        <w:widowControl w:val="0"/>
        <w:adjustRightInd w:val="0"/>
        <w:ind w:left="1080"/>
        <w:textAlignment w:val="baseline"/>
        <w:rPr>
          <w:rFonts w:ascii="Times New Roman" w:hAnsi="Times New Roman"/>
          <w:sz w:val="22"/>
          <w:szCs w:val="22"/>
        </w:rPr>
      </w:pPr>
    </w:p>
    <w:p w:rsidR="00735FEC" w:rsidRPr="00527794" w:rsidRDefault="00735FEC" w:rsidP="00144D00">
      <w:pPr>
        <w:pStyle w:val="BodyText"/>
        <w:widowControl w:val="0"/>
        <w:numPr>
          <w:ilvl w:val="0"/>
          <w:numId w:val="13"/>
        </w:numPr>
        <w:tabs>
          <w:tab w:val="left" w:pos="0"/>
        </w:tabs>
        <w:adjustRightInd w:val="0"/>
        <w:ind w:right="-220"/>
        <w:textAlignment w:val="baseline"/>
        <w:rPr>
          <w:rFonts w:ascii="Times New Roman" w:hAnsi="Times New Roman"/>
        </w:rPr>
      </w:pPr>
      <w:r w:rsidRPr="00527794">
        <w:rPr>
          <w:rFonts w:ascii="Times New Roman" w:hAnsi="Times New Roman"/>
        </w:rPr>
        <w:t>Hire the following classified part-time personnel on a limited one-year contract for the 2012-13 school year, hours as assigned and worked:</w:t>
      </w:r>
    </w:p>
    <w:p w:rsidR="00735FEC" w:rsidRPr="00735FEC" w:rsidRDefault="00735FEC" w:rsidP="00735FEC">
      <w:pPr>
        <w:pStyle w:val="BodyText"/>
        <w:ind w:left="243" w:right="-220"/>
        <w:rPr>
          <w:rFonts w:ascii="Times New Roman" w:hAnsi="Times New Roman"/>
        </w:rPr>
      </w:pPr>
    </w:p>
    <w:tbl>
      <w:tblPr>
        <w:tblW w:w="756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6"/>
        <w:gridCol w:w="1305"/>
        <w:gridCol w:w="4149"/>
      </w:tblGrid>
      <w:tr w:rsidR="00735FEC" w:rsidRPr="00735FEC" w:rsidTr="00D5786D">
        <w:trPr>
          <w:trHeight w:hRule="exact" w:val="694"/>
        </w:trPr>
        <w:tc>
          <w:tcPr>
            <w:tcW w:w="2106" w:type="dxa"/>
            <w:shd w:val="clear" w:color="auto" w:fill="auto"/>
            <w:noWrap/>
            <w:vAlign w:val="bottom"/>
          </w:tcPr>
          <w:p w:rsidR="00735FEC" w:rsidRPr="00735FEC" w:rsidRDefault="00735FEC" w:rsidP="00735FEC">
            <w:pPr>
              <w:rPr>
                <w:rFonts w:ascii="Times New Roman" w:hAnsi="Times New Roman"/>
                <w:sz w:val="22"/>
                <w:szCs w:val="22"/>
              </w:rPr>
            </w:pPr>
          </w:p>
        </w:tc>
        <w:tc>
          <w:tcPr>
            <w:tcW w:w="1305" w:type="dxa"/>
            <w:vAlign w:val="center"/>
          </w:tcPr>
          <w:p w:rsidR="00735FEC" w:rsidRPr="00735FEC" w:rsidRDefault="00735FEC" w:rsidP="00735FEC">
            <w:pPr>
              <w:jc w:val="center"/>
              <w:rPr>
                <w:rFonts w:ascii="Times New Roman" w:hAnsi="Times New Roman"/>
                <w:sz w:val="22"/>
                <w:szCs w:val="22"/>
              </w:rPr>
            </w:pPr>
            <w:r w:rsidRPr="00393592">
              <w:rPr>
                <w:rFonts w:ascii="Times New Roman" w:hAnsi="Times New Roman"/>
                <w:sz w:val="22"/>
                <w:szCs w:val="22"/>
              </w:rPr>
              <w:t>2012-13</w:t>
            </w:r>
          </w:p>
          <w:p w:rsidR="00735FEC" w:rsidRPr="00735FEC" w:rsidRDefault="00735FEC" w:rsidP="00735FEC">
            <w:pPr>
              <w:jc w:val="center"/>
              <w:rPr>
                <w:rFonts w:ascii="Times New Roman" w:hAnsi="Times New Roman"/>
                <w:sz w:val="22"/>
                <w:szCs w:val="22"/>
              </w:rPr>
            </w:pPr>
            <w:r w:rsidRPr="00735FEC">
              <w:rPr>
                <w:rFonts w:ascii="Times New Roman" w:hAnsi="Times New Roman"/>
                <w:sz w:val="22"/>
                <w:szCs w:val="22"/>
              </w:rPr>
              <w:t>Hourly Rate</w:t>
            </w:r>
          </w:p>
        </w:tc>
        <w:tc>
          <w:tcPr>
            <w:tcW w:w="4149" w:type="dxa"/>
            <w:shd w:val="clear" w:color="auto" w:fill="auto"/>
            <w:noWrap/>
            <w:vAlign w:val="bottom"/>
          </w:tcPr>
          <w:p w:rsidR="00735FEC" w:rsidRPr="00735FEC" w:rsidRDefault="00735FEC" w:rsidP="00735FEC">
            <w:pPr>
              <w:rPr>
                <w:rFonts w:ascii="Times New Roman" w:hAnsi="Times New Roman"/>
                <w:sz w:val="22"/>
                <w:szCs w:val="22"/>
              </w:rPr>
            </w:pPr>
          </w:p>
        </w:tc>
      </w:tr>
      <w:tr w:rsidR="00735FEC" w:rsidRPr="00735FEC" w:rsidTr="00D5786D">
        <w:trPr>
          <w:trHeight w:hRule="exact" w:val="274"/>
        </w:trPr>
        <w:tc>
          <w:tcPr>
            <w:tcW w:w="2106" w:type="dxa"/>
            <w:shd w:val="clear" w:color="auto" w:fill="auto"/>
            <w:noWrap/>
            <w:vAlign w:val="center"/>
          </w:tcPr>
          <w:p w:rsidR="00735FEC" w:rsidRPr="00735FEC" w:rsidRDefault="00735FEC" w:rsidP="00735FEC">
            <w:pPr>
              <w:rPr>
                <w:rFonts w:ascii="Times New Roman" w:hAnsi="Times New Roman"/>
                <w:sz w:val="22"/>
                <w:szCs w:val="22"/>
              </w:rPr>
            </w:pPr>
            <w:r w:rsidRPr="00735FEC">
              <w:rPr>
                <w:rFonts w:ascii="Times New Roman" w:hAnsi="Times New Roman"/>
                <w:sz w:val="22"/>
                <w:szCs w:val="22"/>
              </w:rPr>
              <w:t>Seth Allen</w:t>
            </w:r>
          </w:p>
        </w:tc>
        <w:tc>
          <w:tcPr>
            <w:tcW w:w="1305" w:type="dxa"/>
          </w:tcPr>
          <w:p w:rsidR="00735FEC" w:rsidRPr="00735FEC" w:rsidRDefault="00735FEC" w:rsidP="00735FEC">
            <w:pPr>
              <w:jc w:val="center"/>
              <w:rPr>
                <w:rFonts w:ascii="Times New Roman" w:hAnsi="Times New Roman"/>
                <w:sz w:val="22"/>
                <w:szCs w:val="22"/>
              </w:rPr>
            </w:pPr>
            <w:r w:rsidRPr="00735FEC">
              <w:rPr>
                <w:rFonts w:ascii="Times New Roman" w:hAnsi="Times New Roman"/>
                <w:sz w:val="22"/>
                <w:szCs w:val="22"/>
              </w:rPr>
              <w:t>$12.02</w:t>
            </w:r>
          </w:p>
        </w:tc>
        <w:tc>
          <w:tcPr>
            <w:tcW w:w="4149" w:type="dxa"/>
            <w:shd w:val="clear" w:color="auto" w:fill="auto"/>
            <w:noWrap/>
            <w:vAlign w:val="center"/>
          </w:tcPr>
          <w:p w:rsidR="00735FEC" w:rsidRPr="00735FEC" w:rsidRDefault="00735FEC" w:rsidP="00735FEC">
            <w:pPr>
              <w:rPr>
                <w:rFonts w:ascii="Times New Roman" w:hAnsi="Times New Roman"/>
                <w:sz w:val="22"/>
                <w:szCs w:val="22"/>
              </w:rPr>
            </w:pPr>
            <w:r w:rsidRPr="00735FEC">
              <w:rPr>
                <w:rFonts w:ascii="Times New Roman" w:hAnsi="Times New Roman"/>
                <w:sz w:val="22"/>
                <w:szCs w:val="22"/>
              </w:rPr>
              <w:t>P-T Custodian</w:t>
            </w:r>
          </w:p>
        </w:tc>
      </w:tr>
      <w:tr w:rsidR="00735FEC" w:rsidRPr="00735FEC" w:rsidTr="00D5786D">
        <w:trPr>
          <w:trHeight w:hRule="exact" w:val="274"/>
        </w:trPr>
        <w:tc>
          <w:tcPr>
            <w:tcW w:w="2106" w:type="dxa"/>
            <w:shd w:val="clear" w:color="auto" w:fill="auto"/>
            <w:noWrap/>
            <w:vAlign w:val="center"/>
          </w:tcPr>
          <w:p w:rsidR="00735FEC" w:rsidRPr="00735FEC" w:rsidRDefault="00735FEC" w:rsidP="00735FEC">
            <w:pPr>
              <w:rPr>
                <w:rFonts w:ascii="Times New Roman" w:hAnsi="Times New Roman"/>
                <w:sz w:val="22"/>
                <w:szCs w:val="22"/>
              </w:rPr>
            </w:pPr>
            <w:r w:rsidRPr="00735FEC">
              <w:rPr>
                <w:rFonts w:ascii="Times New Roman" w:hAnsi="Times New Roman"/>
                <w:sz w:val="22"/>
                <w:szCs w:val="22"/>
              </w:rPr>
              <w:t>Carla Blymyer</w:t>
            </w:r>
          </w:p>
        </w:tc>
        <w:tc>
          <w:tcPr>
            <w:tcW w:w="1305" w:type="dxa"/>
          </w:tcPr>
          <w:p w:rsidR="00735FEC" w:rsidRPr="00735FEC" w:rsidRDefault="00735FEC" w:rsidP="00735FEC">
            <w:pPr>
              <w:jc w:val="center"/>
              <w:rPr>
                <w:rFonts w:ascii="Times New Roman" w:hAnsi="Times New Roman"/>
                <w:sz w:val="22"/>
                <w:szCs w:val="22"/>
              </w:rPr>
            </w:pPr>
            <w:r w:rsidRPr="00735FEC">
              <w:rPr>
                <w:rFonts w:ascii="Times New Roman" w:hAnsi="Times New Roman"/>
                <w:sz w:val="22"/>
                <w:szCs w:val="22"/>
              </w:rPr>
              <w:t>$13.13</w:t>
            </w:r>
          </w:p>
        </w:tc>
        <w:tc>
          <w:tcPr>
            <w:tcW w:w="4149" w:type="dxa"/>
            <w:shd w:val="clear" w:color="auto" w:fill="auto"/>
            <w:noWrap/>
            <w:vAlign w:val="center"/>
          </w:tcPr>
          <w:p w:rsidR="00735FEC" w:rsidRPr="00735FEC" w:rsidRDefault="00735FEC" w:rsidP="00735FEC">
            <w:pPr>
              <w:rPr>
                <w:rFonts w:ascii="Times New Roman" w:hAnsi="Times New Roman"/>
                <w:sz w:val="22"/>
                <w:szCs w:val="22"/>
              </w:rPr>
            </w:pPr>
            <w:r w:rsidRPr="00735FEC">
              <w:rPr>
                <w:rFonts w:ascii="Times New Roman" w:hAnsi="Times New Roman"/>
                <w:sz w:val="22"/>
                <w:szCs w:val="22"/>
              </w:rPr>
              <w:t>P-T Cafeteria Worker</w:t>
            </w:r>
          </w:p>
        </w:tc>
      </w:tr>
      <w:tr w:rsidR="007934CA" w:rsidRPr="00735FEC" w:rsidTr="00D5786D">
        <w:trPr>
          <w:trHeight w:hRule="exact" w:val="274"/>
        </w:trPr>
        <w:tc>
          <w:tcPr>
            <w:tcW w:w="2106" w:type="dxa"/>
            <w:shd w:val="clear" w:color="auto" w:fill="auto"/>
            <w:noWrap/>
            <w:vAlign w:val="center"/>
          </w:tcPr>
          <w:p w:rsidR="007934CA" w:rsidRPr="00735FEC" w:rsidRDefault="007934CA" w:rsidP="007934CA">
            <w:pPr>
              <w:rPr>
                <w:rFonts w:ascii="Times New Roman" w:hAnsi="Times New Roman"/>
                <w:sz w:val="22"/>
                <w:szCs w:val="22"/>
              </w:rPr>
            </w:pPr>
            <w:r w:rsidRPr="00735FEC">
              <w:rPr>
                <w:rFonts w:ascii="Times New Roman" w:hAnsi="Times New Roman"/>
                <w:sz w:val="22"/>
                <w:szCs w:val="22"/>
              </w:rPr>
              <w:t>Stephanie Burley</w:t>
            </w:r>
          </w:p>
        </w:tc>
        <w:tc>
          <w:tcPr>
            <w:tcW w:w="1305" w:type="dxa"/>
          </w:tcPr>
          <w:p w:rsidR="007934CA" w:rsidRPr="00735FEC" w:rsidRDefault="007934CA" w:rsidP="007934CA">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934CA">
            <w:pPr>
              <w:rPr>
                <w:rFonts w:ascii="Times New Roman" w:hAnsi="Times New Roman"/>
                <w:sz w:val="22"/>
                <w:szCs w:val="22"/>
              </w:rPr>
            </w:pPr>
            <w:r w:rsidRPr="00735FEC">
              <w:rPr>
                <w:rFonts w:ascii="Times New Roman" w:hAnsi="Times New Roman"/>
                <w:sz w:val="22"/>
                <w:szCs w:val="22"/>
              </w:rPr>
              <w:t xml:space="preserve">Secretarial Sub </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Angela Carver</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$12.75</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Teaching Assistant</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Aubrey Caudill</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Custodian</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Shelly Caudill</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$13.13</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Cafeteria Worker, P-T Teaching Assistant</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Kayla Chamberlin</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Secretarial Sub</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Marcia Clay</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$15.00</w:t>
            </w:r>
          </w:p>
        </w:tc>
        <w:tc>
          <w:tcPr>
            <w:tcW w:w="4149" w:type="dxa"/>
            <w:shd w:val="clear" w:color="auto" w:fill="auto"/>
            <w:noWrap/>
            <w:vAlign w:val="center"/>
          </w:tcPr>
          <w:p w:rsidR="007934CA" w:rsidRPr="00A305C0" w:rsidRDefault="00A305C0" w:rsidP="00A305C0">
            <w:pPr>
              <w:rPr>
                <w:rFonts w:ascii="Times New Roman" w:hAnsi="Times New Roman"/>
                <w:sz w:val="22"/>
                <w:szCs w:val="22"/>
              </w:rPr>
            </w:pPr>
            <w:r w:rsidRPr="00A305C0">
              <w:rPr>
                <w:rFonts w:ascii="Times New Roman" w:hAnsi="Times New Roman"/>
                <w:sz w:val="22"/>
                <w:szCs w:val="22"/>
              </w:rPr>
              <w:t xml:space="preserve">* </w:t>
            </w:r>
            <w:r>
              <w:rPr>
                <w:rFonts w:ascii="Times New Roman" w:hAnsi="Times New Roman"/>
                <w:sz w:val="22"/>
                <w:szCs w:val="22"/>
              </w:rPr>
              <w:t xml:space="preserve"> PT Bus Driver/Trainer</w:t>
            </w:r>
          </w:p>
        </w:tc>
      </w:tr>
      <w:tr w:rsidR="007934CA" w:rsidRPr="00735FEC" w:rsidTr="00D5786D">
        <w:trPr>
          <w:trHeight w:hRule="exact" w:val="274"/>
        </w:trPr>
        <w:tc>
          <w:tcPr>
            <w:tcW w:w="2106" w:type="dxa"/>
            <w:shd w:val="clear" w:color="auto" w:fill="auto"/>
            <w:noWrap/>
            <w:vAlign w:val="center"/>
          </w:tcPr>
          <w:p w:rsidR="007934CA" w:rsidRPr="00A60D97" w:rsidRDefault="007934CA" w:rsidP="00735FEC">
            <w:pPr>
              <w:rPr>
                <w:rFonts w:ascii="Times New Roman" w:hAnsi="Times New Roman"/>
                <w:sz w:val="22"/>
                <w:szCs w:val="22"/>
              </w:rPr>
            </w:pPr>
            <w:r>
              <w:rPr>
                <w:rFonts w:ascii="Times New Roman" w:hAnsi="Times New Roman"/>
                <w:sz w:val="22"/>
                <w:szCs w:val="22"/>
              </w:rPr>
              <w:t>Ron Coonrod</w:t>
            </w:r>
          </w:p>
        </w:tc>
        <w:tc>
          <w:tcPr>
            <w:tcW w:w="1305" w:type="dxa"/>
          </w:tcPr>
          <w:p w:rsidR="007934CA" w:rsidRPr="00735FEC" w:rsidRDefault="007934CA" w:rsidP="00735FEC">
            <w:pPr>
              <w:jc w:val="center"/>
              <w:rPr>
                <w:rFonts w:ascii="Times New Roman" w:hAnsi="Times New Roman"/>
                <w:sz w:val="22"/>
                <w:szCs w:val="22"/>
              </w:rPr>
            </w:pPr>
            <w:r>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Pr>
                <w:rFonts w:ascii="Times New Roman" w:hAnsi="Times New Roman"/>
                <w:sz w:val="22"/>
                <w:szCs w:val="22"/>
              </w:rPr>
              <w:t>P-T Custodian/Grounds</w:t>
            </w:r>
          </w:p>
        </w:tc>
      </w:tr>
      <w:tr w:rsidR="007934CA" w:rsidRPr="00735FEC" w:rsidTr="00D5786D">
        <w:trPr>
          <w:trHeight w:hRule="exact" w:val="274"/>
        </w:trPr>
        <w:tc>
          <w:tcPr>
            <w:tcW w:w="2106" w:type="dxa"/>
            <w:shd w:val="clear" w:color="auto" w:fill="auto"/>
            <w:noWrap/>
            <w:vAlign w:val="center"/>
          </w:tcPr>
          <w:p w:rsidR="007934CA" w:rsidRPr="00A60D97" w:rsidRDefault="007934CA" w:rsidP="00735FEC">
            <w:pPr>
              <w:rPr>
                <w:rFonts w:ascii="Times New Roman" w:hAnsi="Times New Roman"/>
                <w:sz w:val="22"/>
                <w:szCs w:val="22"/>
              </w:rPr>
            </w:pPr>
            <w:r>
              <w:rPr>
                <w:rFonts w:ascii="Times New Roman" w:hAnsi="Times New Roman"/>
                <w:sz w:val="22"/>
                <w:szCs w:val="22"/>
              </w:rPr>
              <w:t>Leah Diehl</w:t>
            </w:r>
          </w:p>
        </w:tc>
        <w:tc>
          <w:tcPr>
            <w:tcW w:w="1305" w:type="dxa"/>
          </w:tcPr>
          <w:p w:rsidR="007934CA" w:rsidRPr="00735FEC" w:rsidRDefault="007934CA" w:rsidP="00735FEC">
            <w:pPr>
              <w:jc w:val="center"/>
              <w:rPr>
                <w:rFonts w:ascii="Times New Roman" w:hAnsi="Times New Roman"/>
                <w:sz w:val="22"/>
                <w:szCs w:val="22"/>
              </w:rPr>
            </w:pPr>
            <w:r>
              <w:rPr>
                <w:rFonts w:ascii="Times New Roman" w:hAnsi="Times New Roman"/>
                <w:sz w:val="22"/>
                <w:szCs w:val="22"/>
              </w:rPr>
              <w:t>$15.00</w:t>
            </w:r>
          </w:p>
        </w:tc>
        <w:tc>
          <w:tcPr>
            <w:tcW w:w="4149" w:type="dxa"/>
            <w:shd w:val="clear" w:color="auto" w:fill="auto"/>
            <w:noWrap/>
            <w:vAlign w:val="center"/>
          </w:tcPr>
          <w:p w:rsidR="007934CA" w:rsidRPr="00735FEC" w:rsidRDefault="00A305C0" w:rsidP="00735FEC">
            <w:pPr>
              <w:rPr>
                <w:rFonts w:ascii="Times New Roman" w:hAnsi="Times New Roman"/>
                <w:sz w:val="22"/>
                <w:szCs w:val="22"/>
              </w:rPr>
            </w:pPr>
            <w:r>
              <w:rPr>
                <w:rFonts w:ascii="Times New Roman" w:hAnsi="Times New Roman"/>
                <w:sz w:val="22"/>
                <w:szCs w:val="22"/>
              </w:rPr>
              <w:t xml:space="preserve">* </w:t>
            </w:r>
            <w:r w:rsidR="007934CA">
              <w:rPr>
                <w:rFonts w:ascii="Times New Roman" w:hAnsi="Times New Roman"/>
                <w:sz w:val="22"/>
                <w:szCs w:val="22"/>
              </w:rPr>
              <w:t>Bus Drive Sub</w:t>
            </w:r>
          </w:p>
        </w:tc>
      </w:tr>
      <w:tr w:rsidR="007934CA" w:rsidRPr="00735FEC" w:rsidTr="00D5786D">
        <w:trPr>
          <w:trHeight w:hRule="exact" w:val="274"/>
        </w:trPr>
        <w:tc>
          <w:tcPr>
            <w:tcW w:w="2106" w:type="dxa"/>
            <w:shd w:val="clear" w:color="auto" w:fill="auto"/>
            <w:noWrap/>
            <w:vAlign w:val="center"/>
          </w:tcPr>
          <w:p w:rsidR="007934CA" w:rsidRPr="00A60D97" w:rsidRDefault="007934CA" w:rsidP="00735FEC">
            <w:pPr>
              <w:rPr>
                <w:rFonts w:ascii="Times New Roman" w:hAnsi="Times New Roman"/>
                <w:sz w:val="22"/>
                <w:szCs w:val="22"/>
              </w:rPr>
            </w:pPr>
            <w:r w:rsidRPr="00A60D97">
              <w:rPr>
                <w:rFonts w:ascii="Times New Roman" w:hAnsi="Times New Roman"/>
                <w:sz w:val="22"/>
                <w:szCs w:val="22"/>
              </w:rPr>
              <w:t>Sheila Doering</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$15.00</w:t>
            </w:r>
          </w:p>
        </w:tc>
        <w:tc>
          <w:tcPr>
            <w:tcW w:w="4149" w:type="dxa"/>
            <w:shd w:val="clear" w:color="auto" w:fill="auto"/>
            <w:noWrap/>
            <w:vAlign w:val="center"/>
          </w:tcPr>
          <w:p w:rsidR="007934CA" w:rsidRPr="00735FEC" w:rsidRDefault="00A305C0" w:rsidP="00735FEC">
            <w:pPr>
              <w:rPr>
                <w:rFonts w:ascii="Times New Roman" w:hAnsi="Times New Roman"/>
                <w:sz w:val="22"/>
                <w:szCs w:val="22"/>
              </w:rPr>
            </w:pPr>
            <w:r>
              <w:rPr>
                <w:rFonts w:ascii="Times New Roman" w:hAnsi="Times New Roman"/>
                <w:sz w:val="22"/>
                <w:szCs w:val="22"/>
              </w:rPr>
              <w:t>* Bus Drive Sub</w:t>
            </w:r>
          </w:p>
        </w:tc>
      </w:tr>
      <w:tr w:rsidR="007934CA" w:rsidRPr="00735FEC" w:rsidTr="00D5786D">
        <w:trPr>
          <w:trHeight w:hRule="exact" w:val="274"/>
        </w:trPr>
        <w:tc>
          <w:tcPr>
            <w:tcW w:w="2106" w:type="dxa"/>
            <w:shd w:val="clear" w:color="auto" w:fill="auto"/>
            <w:noWrap/>
            <w:vAlign w:val="center"/>
          </w:tcPr>
          <w:p w:rsidR="007934CA" w:rsidRPr="00A60D97" w:rsidRDefault="007934CA" w:rsidP="00735FEC">
            <w:pPr>
              <w:rPr>
                <w:rFonts w:ascii="Times New Roman" w:hAnsi="Times New Roman"/>
                <w:sz w:val="22"/>
                <w:szCs w:val="22"/>
              </w:rPr>
            </w:pPr>
            <w:r w:rsidRPr="00A60D97">
              <w:rPr>
                <w:rFonts w:ascii="Times New Roman" w:hAnsi="Times New Roman"/>
                <w:sz w:val="22"/>
                <w:szCs w:val="22"/>
              </w:rPr>
              <w:t>Sally Eilerman</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$15.00</w:t>
            </w:r>
          </w:p>
        </w:tc>
        <w:tc>
          <w:tcPr>
            <w:tcW w:w="4149" w:type="dxa"/>
            <w:shd w:val="clear" w:color="auto" w:fill="auto"/>
            <w:noWrap/>
            <w:vAlign w:val="center"/>
          </w:tcPr>
          <w:p w:rsidR="007934CA" w:rsidRPr="00735FEC" w:rsidRDefault="00A305C0" w:rsidP="00735FEC">
            <w:pPr>
              <w:rPr>
                <w:rFonts w:ascii="Times New Roman" w:hAnsi="Times New Roman"/>
                <w:sz w:val="22"/>
                <w:szCs w:val="22"/>
              </w:rPr>
            </w:pPr>
            <w:r>
              <w:rPr>
                <w:rFonts w:ascii="Times New Roman" w:hAnsi="Times New Roman"/>
                <w:sz w:val="22"/>
                <w:szCs w:val="22"/>
              </w:rPr>
              <w:t>* Bus Drive Sub</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Erin Essex</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$12.75</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Teaching Assistant</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Mary Fiedler</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Cafeteria Sub, Garden Café Sub</w:t>
            </w:r>
          </w:p>
        </w:tc>
      </w:tr>
      <w:tr w:rsidR="007934CA" w:rsidRPr="00735FEC" w:rsidTr="00D5786D">
        <w:trPr>
          <w:trHeight w:hRule="exact" w:val="274"/>
        </w:trPr>
        <w:tc>
          <w:tcPr>
            <w:tcW w:w="2106" w:type="dxa"/>
            <w:shd w:val="clear" w:color="auto" w:fill="auto"/>
            <w:noWrap/>
            <w:vAlign w:val="center"/>
          </w:tcPr>
          <w:p w:rsidR="007934CA" w:rsidRPr="00D66A99" w:rsidRDefault="007934CA" w:rsidP="00735FEC">
            <w:pPr>
              <w:rPr>
                <w:rFonts w:ascii="Times New Roman" w:hAnsi="Times New Roman"/>
                <w:sz w:val="22"/>
                <w:szCs w:val="22"/>
              </w:rPr>
            </w:pPr>
            <w:r w:rsidRPr="00D66A99">
              <w:rPr>
                <w:rFonts w:ascii="Times New Roman" w:hAnsi="Times New Roman"/>
                <w:sz w:val="22"/>
                <w:szCs w:val="22"/>
              </w:rPr>
              <w:t>Kacie Green</w:t>
            </w:r>
          </w:p>
        </w:tc>
        <w:tc>
          <w:tcPr>
            <w:tcW w:w="1305" w:type="dxa"/>
          </w:tcPr>
          <w:p w:rsidR="007934CA" w:rsidRPr="00D66A99" w:rsidRDefault="007934CA" w:rsidP="00735FEC">
            <w:pPr>
              <w:jc w:val="center"/>
              <w:rPr>
                <w:rFonts w:ascii="Times New Roman" w:hAnsi="Times New Roman"/>
                <w:sz w:val="22"/>
                <w:szCs w:val="22"/>
              </w:rPr>
            </w:pPr>
            <w:r w:rsidRPr="00D66A99">
              <w:rPr>
                <w:rFonts w:ascii="Times New Roman" w:hAnsi="Times New Roman"/>
                <w:sz w:val="22"/>
                <w:szCs w:val="22"/>
              </w:rPr>
              <w:t>$11.67</w:t>
            </w:r>
          </w:p>
        </w:tc>
        <w:tc>
          <w:tcPr>
            <w:tcW w:w="4149" w:type="dxa"/>
            <w:shd w:val="clear" w:color="auto" w:fill="auto"/>
            <w:noWrap/>
            <w:vAlign w:val="center"/>
          </w:tcPr>
          <w:p w:rsidR="007934CA" w:rsidRPr="00D66A99" w:rsidRDefault="007934CA" w:rsidP="00735FEC">
            <w:pPr>
              <w:rPr>
                <w:rFonts w:ascii="Times New Roman" w:hAnsi="Times New Roman"/>
                <w:sz w:val="22"/>
                <w:szCs w:val="22"/>
              </w:rPr>
            </w:pPr>
            <w:r w:rsidRPr="00D66A99">
              <w:rPr>
                <w:rFonts w:ascii="Times New Roman" w:hAnsi="Times New Roman"/>
                <w:sz w:val="22"/>
                <w:szCs w:val="22"/>
              </w:rPr>
              <w:t>Secretarial Sub</w:t>
            </w:r>
            <w:r>
              <w:rPr>
                <w:rFonts w:ascii="Times New Roman" w:hAnsi="Times New Roman"/>
                <w:sz w:val="22"/>
                <w:szCs w:val="22"/>
              </w:rPr>
              <w:t>, P-T Adult Secretary</w:t>
            </w:r>
          </w:p>
        </w:tc>
      </w:tr>
      <w:tr w:rsidR="007934CA" w:rsidRPr="00735FEC" w:rsidTr="00D5786D">
        <w:trPr>
          <w:trHeight w:hRule="exact" w:val="274"/>
        </w:trPr>
        <w:tc>
          <w:tcPr>
            <w:tcW w:w="2106" w:type="dxa"/>
            <w:shd w:val="clear" w:color="auto" w:fill="auto"/>
            <w:noWrap/>
            <w:vAlign w:val="center"/>
          </w:tcPr>
          <w:p w:rsidR="007934CA" w:rsidRPr="00172124" w:rsidRDefault="007934CA" w:rsidP="00735FEC">
            <w:pPr>
              <w:rPr>
                <w:rFonts w:ascii="Times New Roman" w:hAnsi="Times New Roman"/>
                <w:sz w:val="22"/>
                <w:szCs w:val="22"/>
              </w:rPr>
            </w:pPr>
            <w:r w:rsidRPr="00172124">
              <w:rPr>
                <w:rFonts w:ascii="Times New Roman" w:hAnsi="Times New Roman"/>
                <w:sz w:val="22"/>
                <w:szCs w:val="22"/>
              </w:rPr>
              <w:t>Austin Green-Paxton</w:t>
            </w:r>
          </w:p>
        </w:tc>
        <w:tc>
          <w:tcPr>
            <w:tcW w:w="1305" w:type="dxa"/>
          </w:tcPr>
          <w:p w:rsidR="007934CA" w:rsidRPr="00172124" w:rsidRDefault="007934CA" w:rsidP="00735FEC">
            <w:pPr>
              <w:jc w:val="center"/>
              <w:rPr>
                <w:rFonts w:ascii="Times New Roman" w:hAnsi="Times New Roman"/>
                <w:sz w:val="22"/>
                <w:szCs w:val="22"/>
              </w:rPr>
            </w:pPr>
            <w:r w:rsidRPr="00172124">
              <w:rPr>
                <w:rFonts w:ascii="Times New Roman" w:hAnsi="Times New Roman"/>
                <w:sz w:val="22"/>
                <w:szCs w:val="22"/>
              </w:rPr>
              <w:t>$9.00</w:t>
            </w:r>
          </w:p>
        </w:tc>
        <w:tc>
          <w:tcPr>
            <w:tcW w:w="4149" w:type="dxa"/>
            <w:shd w:val="clear" w:color="auto" w:fill="auto"/>
            <w:noWrap/>
            <w:vAlign w:val="center"/>
          </w:tcPr>
          <w:p w:rsidR="007934CA" w:rsidRPr="00172124" w:rsidRDefault="007934CA" w:rsidP="00735FEC">
            <w:pPr>
              <w:rPr>
                <w:rFonts w:ascii="Times New Roman" w:hAnsi="Times New Roman"/>
                <w:sz w:val="22"/>
                <w:szCs w:val="22"/>
              </w:rPr>
            </w:pPr>
            <w:r>
              <w:rPr>
                <w:rFonts w:ascii="Times New Roman" w:hAnsi="Times New Roman"/>
                <w:sz w:val="22"/>
                <w:szCs w:val="22"/>
              </w:rPr>
              <w:t>Student Worker,</w:t>
            </w:r>
            <w:r w:rsidR="000C5F25">
              <w:rPr>
                <w:rFonts w:ascii="Times New Roman" w:hAnsi="Times New Roman"/>
                <w:sz w:val="22"/>
                <w:szCs w:val="22"/>
              </w:rPr>
              <w:t xml:space="preserve"> </w:t>
            </w:r>
            <w:r>
              <w:rPr>
                <w:rFonts w:ascii="Times New Roman" w:hAnsi="Times New Roman"/>
                <w:sz w:val="22"/>
                <w:szCs w:val="22"/>
              </w:rPr>
              <w:t>Technology Support</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Judy Horlander</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$13.52</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Teaching Assistant</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CF73E9">
              <w:rPr>
                <w:rFonts w:ascii="Times New Roman" w:hAnsi="Times New Roman"/>
                <w:sz w:val="22"/>
                <w:szCs w:val="22"/>
              </w:rPr>
              <w:t>Kathleen Kahle</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Secretarial Sub</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Jennifer Koenig</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Cafeteria Sub</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Dawn Lambert</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$13.13</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Teaching Assistant</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Dawn Lambert</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Custodial Sub and Secretarial Sub</w:t>
            </w:r>
          </w:p>
        </w:tc>
      </w:tr>
      <w:tr w:rsidR="007934CA" w:rsidRPr="00735FEC" w:rsidTr="00D5786D">
        <w:trPr>
          <w:trHeight w:hRule="exact" w:val="541"/>
        </w:trPr>
        <w:tc>
          <w:tcPr>
            <w:tcW w:w="2106" w:type="dxa"/>
            <w:shd w:val="clear" w:color="auto" w:fill="auto"/>
            <w:noWrap/>
            <w:vAlign w:val="center"/>
          </w:tcPr>
          <w:p w:rsidR="007934CA" w:rsidRPr="00D66A99" w:rsidRDefault="007934CA" w:rsidP="00735FEC">
            <w:pPr>
              <w:rPr>
                <w:rFonts w:ascii="Times New Roman" w:hAnsi="Times New Roman"/>
                <w:sz w:val="22"/>
                <w:szCs w:val="22"/>
              </w:rPr>
            </w:pPr>
            <w:r w:rsidRPr="00D66A99">
              <w:rPr>
                <w:rFonts w:ascii="Times New Roman" w:hAnsi="Times New Roman"/>
                <w:sz w:val="22"/>
                <w:szCs w:val="22"/>
              </w:rPr>
              <w:t>Deb Lowther</w:t>
            </w:r>
          </w:p>
        </w:tc>
        <w:tc>
          <w:tcPr>
            <w:tcW w:w="1305" w:type="dxa"/>
            <w:vAlign w:val="center"/>
          </w:tcPr>
          <w:p w:rsidR="007934CA" w:rsidRPr="00D66A99" w:rsidRDefault="007934CA" w:rsidP="00735FEC">
            <w:pPr>
              <w:jc w:val="center"/>
              <w:rPr>
                <w:rFonts w:ascii="Times New Roman" w:hAnsi="Times New Roman"/>
                <w:sz w:val="22"/>
                <w:szCs w:val="22"/>
              </w:rPr>
            </w:pPr>
            <w:r w:rsidRPr="00D66A99">
              <w:rPr>
                <w:rFonts w:ascii="Times New Roman" w:hAnsi="Times New Roman"/>
                <w:sz w:val="22"/>
                <w:szCs w:val="22"/>
              </w:rPr>
              <w:t>$11.67</w:t>
            </w:r>
          </w:p>
        </w:tc>
        <w:tc>
          <w:tcPr>
            <w:tcW w:w="4149" w:type="dxa"/>
            <w:shd w:val="clear" w:color="auto" w:fill="auto"/>
            <w:noWrap/>
            <w:vAlign w:val="center"/>
          </w:tcPr>
          <w:p w:rsidR="007934CA" w:rsidRPr="00D66A99" w:rsidRDefault="007934CA" w:rsidP="00735FEC">
            <w:pPr>
              <w:rPr>
                <w:rFonts w:ascii="Times New Roman" w:hAnsi="Times New Roman"/>
                <w:sz w:val="22"/>
                <w:szCs w:val="22"/>
              </w:rPr>
            </w:pPr>
            <w:r w:rsidRPr="00D66A99">
              <w:rPr>
                <w:rFonts w:ascii="Times New Roman" w:hAnsi="Times New Roman"/>
                <w:sz w:val="22"/>
                <w:szCs w:val="22"/>
              </w:rPr>
              <w:t>Cafeteria Sub, Garden Café Sub, Hospitality Sub, Secretarial Sub</w:t>
            </w:r>
            <w:r>
              <w:rPr>
                <w:rFonts w:ascii="Times New Roman" w:hAnsi="Times New Roman"/>
                <w:sz w:val="22"/>
                <w:szCs w:val="22"/>
              </w:rPr>
              <w:t>, P-T Adult Secretary</w:t>
            </w:r>
          </w:p>
          <w:p w:rsidR="007934CA" w:rsidRPr="00D66A99" w:rsidRDefault="007934CA" w:rsidP="00735FEC">
            <w:pPr>
              <w:rPr>
                <w:rFonts w:ascii="Times New Roman" w:hAnsi="Times New Roman"/>
                <w:sz w:val="22"/>
                <w:szCs w:val="22"/>
              </w:rPr>
            </w:pPr>
          </w:p>
          <w:p w:rsidR="007934CA" w:rsidRPr="00D66A99" w:rsidRDefault="007934CA" w:rsidP="00735FEC">
            <w:pPr>
              <w:rPr>
                <w:rFonts w:ascii="Times New Roman" w:hAnsi="Times New Roman"/>
                <w:sz w:val="22"/>
                <w:szCs w:val="22"/>
              </w:rPr>
            </w:pP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Dorothy Morris</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Secretarial Sub</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Dorothy Morris</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$21.51</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District Office Secretarial Sub</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CF73E9">
              <w:rPr>
                <w:rFonts w:ascii="Times New Roman" w:hAnsi="Times New Roman"/>
                <w:sz w:val="22"/>
                <w:szCs w:val="22"/>
              </w:rPr>
              <w:t>Matthew Nichols</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Custodian</w:t>
            </w:r>
          </w:p>
        </w:tc>
      </w:tr>
      <w:tr w:rsidR="007934CA" w:rsidRPr="00735FEC" w:rsidTr="00D5786D">
        <w:trPr>
          <w:trHeight w:hRule="exact" w:val="274"/>
        </w:trPr>
        <w:tc>
          <w:tcPr>
            <w:tcW w:w="2106" w:type="dxa"/>
            <w:shd w:val="clear" w:color="auto" w:fill="auto"/>
            <w:noWrap/>
            <w:vAlign w:val="center"/>
          </w:tcPr>
          <w:p w:rsidR="007934CA" w:rsidRPr="00812F5A" w:rsidRDefault="007934CA" w:rsidP="00735FEC">
            <w:pPr>
              <w:rPr>
                <w:rFonts w:ascii="Times New Roman" w:hAnsi="Times New Roman"/>
                <w:sz w:val="22"/>
                <w:szCs w:val="22"/>
              </w:rPr>
            </w:pPr>
            <w:r w:rsidRPr="00812F5A">
              <w:rPr>
                <w:rFonts w:ascii="Times New Roman" w:hAnsi="Times New Roman"/>
                <w:sz w:val="22"/>
                <w:szCs w:val="22"/>
              </w:rPr>
              <w:t>Donna Patrick</w:t>
            </w:r>
          </w:p>
        </w:tc>
        <w:tc>
          <w:tcPr>
            <w:tcW w:w="1305" w:type="dxa"/>
          </w:tcPr>
          <w:p w:rsidR="007934CA" w:rsidRPr="00812F5A" w:rsidRDefault="007934CA" w:rsidP="00735FEC">
            <w:pPr>
              <w:jc w:val="center"/>
              <w:rPr>
                <w:rFonts w:ascii="Times New Roman" w:hAnsi="Times New Roman"/>
                <w:sz w:val="22"/>
                <w:szCs w:val="22"/>
              </w:rPr>
            </w:pPr>
            <w:r w:rsidRPr="00812F5A">
              <w:rPr>
                <w:rFonts w:ascii="Times New Roman" w:hAnsi="Times New Roman"/>
                <w:sz w:val="22"/>
                <w:szCs w:val="22"/>
              </w:rPr>
              <w:t>$19.00</w:t>
            </w:r>
          </w:p>
        </w:tc>
        <w:tc>
          <w:tcPr>
            <w:tcW w:w="4149" w:type="dxa"/>
            <w:shd w:val="clear" w:color="auto" w:fill="auto"/>
            <w:noWrap/>
            <w:vAlign w:val="center"/>
          </w:tcPr>
          <w:p w:rsidR="007934CA" w:rsidRPr="00812F5A" w:rsidRDefault="007934CA" w:rsidP="0016635D">
            <w:pPr>
              <w:rPr>
                <w:rFonts w:ascii="Times New Roman" w:hAnsi="Times New Roman"/>
                <w:sz w:val="22"/>
                <w:szCs w:val="22"/>
              </w:rPr>
            </w:pPr>
            <w:r w:rsidRPr="00812F5A">
              <w:rPr>
                <w:rFonts w:ascii="Times New Roman" w:hAnsi="Times New Roman"/>
                <w:sz w:val="22"/>
                <w:szCs w:val="22"/>
              </w:rPr>
              <w:t>Adult Test Proctor (non-EMT)</w:t>
            </w:r>
          </w:p>
        </w:tc>
      </w:tr>
      <w:tr w:rsidR="007934CA" w:rsidRPr="00735FEC" w:rsidTr="00D5786D">
        <w:trPr>
          <w:trHeight w:hRule="exact" w:val="274"/>
        </w:trPr>
        <w:tc>
          <w:tcPr>
            <w:tcW w:w="2106" w:type="dxa"/>
            <w:shd w:val="clear" w:color="auto" w:fill="auto"/>
            <w:noWrap/>
            <w:vAlign w:val="center"/>
          </w:tcPr>
          <w:p w:rsidR="007934CA" w:rsidRPr="00812F5A" w:rsidRDefault="007934CA" w:rsidP="00735FEC">
            <w:pPr>
              <w:rPr>
                <w:rFonts w:ascii="Times New Roman" w:hAnsi="Times New Roman"/>
                <w:sz w:val="22"/>
                <w:szCs w:val="22"/>
              </w:rPr>
            </w:pPr>
            <w:r w:rsidRPr="00812F5A">
              <w:rPr>
                <w:rFonts w:ascii="Times New Roman" w:hAnsi="Times New Roman"/>
                <w:sz w:val="22"/>
                <w:szCs w:val="22"/>
              </w:rPr>
              <w:t>Sheila Patterson</w:t>
            </w:r>
          </w:p>
        </w:tc>
        <w:tc>
          <w:tcPr>
            <w:tcW w:w="1305" w:type="dxa"/>
          </w:tcPr>
          <w:p w:rsidR="007934CA" w:rsidRPr="00812F5A" w:rsidRDefault="007934CA" w:rsidP="00735FEC">
            <w:pPr>
              <w:jc w:val="center"/>
              <w:rPr>
                <w:rFonts w:ascii="Times New Roman" w:hAnsi="Times New Roman"/>
                <w:sz w:val="22"/>
                <w:szCs w:val="22"/>
              </w:rPr>
            </w:pPr>
            <w:r w:rsidRPr="00812F5A">
              <w:rPr>
                <w:rFonts w:ascii="Times New Roman" w:hAnsi="Times New Roman"/>
                <w:sz w:val="22"/>
                <w:szCs w:val="22"/>
              </w:rPr>
              <w:t>$12.38</w:t>
            </w:r>
          </w:p>
        </w:tc>
        <w:tc>
          <w:tcPr>
            <w:tcW w:w="4149" w:type="dxa"/>
            <w:shd w:val="clear" w:color="auto" w:fill="auto"/>
            <w:noWrap/>
            <w:vAlign w:val="center"/>
          </w:tcPr>
          <w:p w:rsidR="007934CA" w:rsidRPr="00812F5A" w:rsidRDefault="007934CA" w:rsidP="00735FEC">
            <w:pPr>
              <w:rPr>
                <w:rFonts w:ascii="Times New Roman" w:hAnsi="Times New Roman"/>
                <w:sz w:val="22"/>
                <w:szCs w:val="22"/>
              </w:rPr>
            </w:pPr>
            <w:r w:rsidRPr="00812F5A">
              <w:rPr>
                <w:rFonts w:ascii="Times New Roman" w:hAnsi="Times New Roman"/>
                <w:sz w:val="22"/>
                <w:szCs w:val="22"/>
              </w:rPr>
              <w:t xml:space="preserve">P-T Secretary </w:t>
            </w:r>
          </w:p>
        </w:tc>
      </w:tr>
      <w:tr w:rsidR="007934CA" w:rsidRPr="00735FEC" w:rsidTr="00D5786D">
        <w:trPr>
          <w:trHeight w:hRule="exact" w:val="274"/>
        </w:trPr>
        <w:tc>
          <w:tcPr>
            <w:tcW w:w="2106" w:type="dxa"/>
            <w:shd w:val="clear" w:color="auto" w:fill="auto"/>
            <w:noWrap/>
            <w:vAlign w:val="center"/>
          </w:tcPr>
          <w:p w:rsidR="007934CA" w:rsidRPr="0016635D" w:rsidRDefault="007934CA" w:rsidP="00735FEC">
            <w:pPr>
              <w:rPr>
                <w:rFonts w:ascii="Times New Roman" w:hAnsi="Times New Roman"/>
                <w:sz w:val="22"/>
                <w:szCs w:val="22"/>
              </w:rPr>
            </w:pPr>
            <w:r w:rsidRPr="0016635D">
              <w:rPr>
                <w:rFonts w:ascii="Times New Roman" w:hAnsi="Times New Roman"/>
                <w:sz w:val="22"/>
                <w:szCs w:val="22"/>
              </w:rPr>
              <w:t>Kayce Prinsen</w:t>
            </w:r>
          </w:p>
        </w:tc>
        <w:tc>
          <w:tcPr>
            <w:tcW w:w="1305" w:type="dxa"/>
          </w:tcPr>
          <w:p w:rsidR="007934CA" w:rsidRPr="0016635D" w:rsidRDefault="007934CA" w:rsidP="00735FEC">
            <w:pPr>
              <w:jc w:val="center"/>
              <w:rPr>
                <w:rFonts w:ascii="Times New Roman" w:hAnsi="Times New Roman"/>
                <w:sz w:val="22"/>
                <w:szCs w:val="22"/>
              </w:rPr>
            </w:pPr>
            <w:r w:rsidRPr="0016635D">
              <w:rPr>
                <w:rFonts w:ascii="Times New Roman" w:hAnsi="Times New Roman"/>
                <w:sz w:val="22"/>
                <w:szCs w:val="22"/>
              </w:rPr>
              <w:t>$11.67</w:t>
            </w:r>
          </w:p>
        </w:tc>
        <w:tc>
          <w:tcPr>
            <w:tcW w:w="4149" w:type="dxa"/>
            <w:shd w:val="clear" w:color="auto" w:fill="auto"/>
            <w:noWrap/>
            <w:vAlign w:val="center"/>
          </w:tcPr>
          <w:p w:rsidR="007934CA" w:rsidRPr="0016635D" w:rsidRDefault="007934CA" w:rsidP="00735FEC">
            <w:pPr>
              <w:rPr>
                <w:rFonts w:ascii="Times New Roman" w:hAnsi="Times New Roman"/>
                <w:sz w:val="22"/>
                <w:szCs w:val="22"/>
              </w:rPr>
            </w:pPr>
            <w:r w:rsidRPr="0016635D">
              <w:rPr>
                <w:rFonts w:ascii="Times New Roman" w:hAnsi="Times New Roman"/>
                <w:sz w:val="22"/>
                <w:szCs w:val="22"/>
              </w:rPr>
              <w:t>P-T Secretary</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Lori Riley</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$13.66</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Cafeteria Worker</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Barb Risner</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Teaching Assistant</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Deb Roby</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$19.00</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Test Proctor</w:t>
            </w:r>
            <w:r w:rsidR="00DC2883">
              <w:rPr>
                <w:rFonts w:ascii="Times New Roman" w:hAnsi="Times New Roman"/>
                <w:sz w:val="22"/>
                <w:szCs w:val="22"/>
              </w:rPr>
              <w:t xml:space="preserve"> (non-EMT)</w:t>
            </w:r>
          </w:p>
        </w:tc>
      </w:tr>
      <w:tr w:rsidR="007934CA" w:rsidRPr="00735FEC" w:rsidTr="00D5786D">
        <w:trPr>
          <w:trHeight w:hRule="exact" w:val="274"/>
        </w:trPr>
        <w:tc>
          <w:tcPr>
            <w:tcW w:w="2106" w:type="dxa"/>
            <w:shd w:val="clear" w:color="auto" w:fill="auto"/>
            <w:noWrap/>
            <w:vAlign w:val="center"/>
          </w:tcPr>
          <w:p w:rsidR="007934CA" w:rsidRPr="00A60D97" w:rsidRDefault="007934CA" w:rsidP="00735FEC">
            <w:pPr>
              <w:rPr>
                <w:rFonts w:ascii="Times New Roman" w:hAnsi="Times New Roman"/>
                <w:sz w:val="22"/>
                <w:szCs w:val="22"/>
              </w:rPr>
            </w:pPr>
            <w:r w:rsidRPr="00A60D97">
              <w:rPr>
                <w:rFonts w:ascii="Times New Roman" w:hAnsi="Times New Roman"/>
                <w:sz w:val="22"/>
                <w:szCs w:val="22"/>
              </w:rPr>
              <w:t>Rita Suever</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Secretarial Sub</w:t>
            </w:r>
          </w:p>
        </w:tc>
      </w:tr>
      <w:tr w:rsidR="007934CA" w:rsidRPr="00735FEC" w:rsidTr="00D5786D">
        <w:trPr>
          <w:trHeight w:hRule="exact" w:val="274"/>
        </w:trPr>
        <w:tc>
          <w:tcPr>
            <w:tcW w:w="2106" w:type="dxa"/>
            <w:shd w:val="clear" w:color="auto" w:fill="auto"/>
            <w:noWrap/>
            <w:vAlign w:val="center"/>
          </w:tcPr>
          <w:p w:rsidR="007934CA" w:rsidRPr="00A60D97" w:rsidRDefault="007934CA" w:rsidP="00735FEC">
            <w:pPr>
              <w:rPr>
                <w:rFonts w:ascii="Times New Roman" w:hAnsi="Times New Roman"/>
                <w:sz w:val="22"/>
                <w:szCs w:val="22"/>
              </w:rPr>
            </w:pPr>
            <w:r w:rsidRPr="00A60D97">
              <w:rPr>
                <w:rFonts w:ascii="Times New Roman" w:hAnsi="Times New Roman"/>
                <w:sz w:val="22"/>
                <w:szCs w:val="22"/>
              </w:rPr>
              <w:t>Ryan Taylor</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$12.02</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Custodian Sub</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Jodie Twining</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$13.13</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P-T Cafeteria Worker</w:t>
            </w:r>
          </w:p>
        </w:tc>
      </w:tr>
      <w:tr w:rsidR="007934CA" w:rsidRPr="00735FEC" w:rsidTr="00D5786D">
        <w:trPr>
          <w:trHeight w:hRule="exact" w:val="274"/>
        </w:trPr>
        <w:tc>
          <w:tcPr>
            <w:tcW w:w="2106" w:type="dxa"/>
            <w:shd w:val="clear" w:color="auto" w:fill="auto"/>
            <w:noWrap/>
            <w:vAlign w:val="center"/>
          </w:tcPr>
          <w:p w:rsidR="007934CA" w:rsidRPr="00CF73E9" w:rsidRDefault="007934CA" w:rsidP="00735FEC">
            <w:pPr>
              <w:rPr>
                <w:rFonts w:ascii="Times New Roman" w:hAnsi="Times New Roman"/>
                <w:sz w:val="22"/>
                <w:szCs w:val="22"/>
              </w:rPr>
            </w:pPr>
            <w:r w:rsidRPr="00CF73E9">
              <w:rPr>
                <w:rFonts w:ascii="Times New Roman" w:hAnsi="Times New Roman"/>
                <w:sz w:val="22"/>
                <w:szCs w:val="22"/>
              </w:rPr>
              <w:t>Shari Tryon</w:t>
            </w:r>
          </w:p>
        </w:tc>
        <w:tc>
          <w:tcPr>
            <w:tcW w:w="1305" w:type="dxa"/>
          </w:tcPr>
          <w:p w:rsidR="007934CA" w:rsidRPr="00735FEC" w:rsidRDefault="007934CA" w:rsidP="00735FEC">
            <w:pPr>
              <w:jc w:val="center"/>
              <w:rPr>
                <w:rFonts w:ascii="Times New Roman" w:hAnsi="Times New Roman"/>
                <w:sz w:val="22"/>
                <w:szCs w:val="22"/>
              </w:rPr>
            </w:pPr>
            <w:r>
              <w:rPr>
                <w:rFonts w:ascii="Times New Roman" w:hAnsi="Times New Roman"/>
                <w:sz w:val="22"/>
                <w:szCs w:val="22"/>
              </w:rPr>
              <w:t>$19.00</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Pr>
                <w:rFonts w:ascii="Times New Roman" w:hAnsi="Times New Roman"/>
                <w:sz w:val="22"/>
                <w:szCs w:val="22"/>
              </w:rPr>
              <w:t>Adult Test Proctor (non-EMT)</w:t>
            </w:r>
          </w:p>
        </w:tc>
      </w:tr>
      <w:tr w:rsidR="007934CA" w:rsidRPr="00735FEC" w:rsidTr="00D5786D">
        <w:trPr>
          <w:trHeight w:hRule="exact" w:val="274"/>
        </w:trPr>
        <w:tc>
          <w:tcPr>
            <w:tcW w:w="2106" w:type="dxa"/>
            <w:shd w:val="clear" w:color="auto" w:fill="auto"/>
            <w:noWrap/>
            <w:vAlign w:val="center"/>
          </w:tcPr>
          <w:p w:rsidR="007934CA" w:rsidRPr="00CF73E9" w:rsidRDefault="007934CA" w:rsidP="00735FEC">
            <w:pPr>
              <w:rPr>
                <w:rFonts w:ascii="Times New Roman" w:hAnsi="Times New Roman"/>
                <w:sz w:val="22"/>
                <w:szCs w:val="22"/>
              </w:rPr>
            </w:pPr>
            <w:r w:rsidRPr="00CF73E9">
              <w:rPr>
                <w:rFonts w:ascii="Times New Roman" w:hAnsi="Times New Roman"/>
                <w:sz w:val="22"/>
                <w:szCs w:val="22"/>
              </w:rPr>
              <w:t>Darlyn Werner</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DC2883" w:rsidP="00735FEC">
            <w:pPr>
              <w:rPr>
                <w:rFonts w:ascii="Times New Roman" w:hAnsi="Times New Roman"/>
                <w:sz w:val="22"/>
                <w:szCs w:val="22"/>
              </w:rPr>
            </w:pPr>
            <w:r>
              <w:rPr>
                <w:rFonts w:ascii="Times New Roman" w:hAnsi="Times New Roman"/>
                <w:sz w:val="22"/>
                <w:szCs w:val="22"/>
              </w:rPr>
              <w:t xml:space="preserve">Cafeteria, </w:t>
            </w:r>
            <w:r w:rsidR="007934CA" w:rsidRPr="00735FEC">
              <w:rPr>
                <w:rFonts w:ascii="Times New Roman" w:hAnsi="Times New Roman"/>
                <w:sz w:val="22"/>
                <w:szCs w:val="22"/>
              </w:rPr>
              <w:t>Hospitality and Transitions Sub</w:t>
            </w:r>
          </w:p>
        </w:tc>
      </w:tr>
      <w:tr w:rsidR="007934CA" w:rsidRPr="00735FEC" w:rsidTr="00D5786D">
        <w:trPr>
          <w:trHeight w:hRule="exact" w:val="274"/>
        </w:trPr>
        <w:tc>
          <w:tcPr>
            <w:tcW w:w="2106"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Ruth Winslow</w:t>
            </w:r>
          </w:p>
        </w:tc>
        <w:tc>
          <w:tcPr>
            <w:tcW w:w="1305" w:type="dxa"/>
          </w:tcPr>
          <w:p w:rsidR="007934CA" w:rsidRPr="00735FEC" w:rsidRDefault="007934CA" w:rsidP="00735FEC">
            <w:pPr>
              <w:jc w:val="center"/>
              <w:rPr>
                <w:rFonts w:ascii="Times New Roman" w:hAnsi="Times New Roman"/>
                <w:sz w:val="22"/>
                <w:szCs w:val="22"/>
              </w:rPr>
            </w:pPr>
            <w:r w:rsidRPr="00735FEC">
              <w:rPr>
                <w:rFonts w:ascii="Times New Roman" w:hAnsi="Times New Roman"/>
                <w:sz w:val="22"/>
                <w:szCs w:val="22"/>
              </w:rPr>
              <w:t>$11.67</w:t>
            </w:r>
          </w:p>
        </w:tc>
        <w:tc>
          <w:tcPr>
            <w:tcW w:w="4149" w:type="dxa"/>
            <w:shd w:val="clear" w:color="auto" w:fill="auto"/>
            <w:noWrap/>
            <w:vAlign w:val="center"/>
          </w:tcPr>
          <w:p w:rsidR="007934CA" w:rsidRPr="00735FEC" w:rsidRDefault="007934CA" w:rsidP="00735FEC">
            <w:pPr>
              <w:rPr>
                <w:rFonts w:ascii="Times New Roman" w:hAnsi="Times New Roman"/>
                <w:sz w:val="22"/>
                <w:szCs w:val="22"/>
              </w:rPr>
            </w:pPr>
            <w:r w:rsidRPr="00735FEC">
              <w:rPr>
                <w:rFonts w:ascii="Times New Roman" w:hAnsi="Times New Roman"/>
                <w:sz w:val="22"/>
                <w:szCs w:val="22"/>
              </w:rPr>
              <w:t xml:space="preserve">Secretarial Sub </w:t>
            </w:r>
          </w:p>
        </w:tc>
      </w:tr>
    </w:tbl>
    <w:p w:rsidR="00735FEC" w:rsidRDefault="00735FEC" w:rsidP="00735FEC">
      <w:pPr>
        <w:tabs>
          <w:tab w:val="num" w:pos="2244"/>
        </w:tabs>
        <w:rPr>
          <w:rFonts w:ascii="Times New Roman" w:hAnsi="Times New Roman"/>
          <w:sz w:val="22"/>
          <w:szCs w:val="22"/>
        </w:rPr>
      </w:pPr>
    </w:p>
    <w:p w:rsidR="000C5F25" w:rsidRPr="00085F01" w:rsidRDefault="00085F01" w:rsidP="00085F01">
      <w:pPr>
        <w:pStyle w:val="BodyText"/>
        <w:widowControl w:val="0"/>
        <w:tabs>
          <w:tab w:val="left" w:pos="0"/>
        </w:tabs>
        <w:adjustRightInd w:val="0"/>
        <w:ind w:left="2160" w:right="270"/>
        <w:textAlignment w:val="baseline"/>
        <w:rPr>
          <w:rFonts w:ascii="Times New Roman" w:hAnsi="Times New Roman"/>
          <w:bCs/>
        </w:rPr>
      </w:pPr>
      <w:r>
        <w:rPr>
          <w:rFonts w:ascii="Times New Roman" w:hAnsi="Times New Roman"/>
          <w:bCs/>
        </w:rPr>
        <w:t xml:space="preserve">* </w:t>
      </w:r>
      <w:r w:rsidR="00CC26A4" w:rsidRPr="00085F01">
        <w:rPr>
          <w:rFonts w:ascii="Times New Roman" w:hAnsi="Times New Roman"/>
          <w:bCs/>
        </w:rPr>
        <w:t>Bus Drivers</w:t>
      </w:r>
    </w:p>
    <w:p w:rsidR="00CC26A4" w:rsidRPr="00CC26A4" w:rsidRDefault="00CC26A4" w:rsidP="000C5F25">
      <w:pPr>
        <w:pStyle w:val="BodyText"/>
        <w:widowControl w:val="0"/>
        <w:tabs>
          <w:tab w:val="left" w:pos="0"/>
        </w:tabs>
        <w:adjustRightInd w:val="0"/>
        <w:ind w:left="1800" w:right="270"/>
        <w:textAlignment w:val="baseline"/>
        <w:rPr>
          <w:rFonts w:ascii="Times New Roman" w:hAnsi="Times New Roman"/>
          <w:bCs/>
        </w:rPr>
      </w:pPr>
    </w:p>
    <w:p w:rsidR="000C5F25" w:rsidRPr="00CC26A4" w:rsidRDefault="000C5F25" w:rsidP="00085F01">
      <w:pPr>
        <w:pStyle w:val="BodyText"/>
        <w:widowControl w:val="0"/>
        <w:tabs>
          <w:tab w:val="left" w:pos="0"/>
        </w:tabs>
        <w:adjustRightInd w:val="0"/>
        <w:ind w:left="2340" w:right="270"/>
        <w:textAlignment w:val="baseline"/>
        <w:rPr>
          <w:rFonts w:ascii="Times New Roman" w:hAnsi="Times New Roman"/>
          <w:bCs/>
        </w:rPr>
      </w:pPr>
      <w:r w:rsidRPr="00CC26A4">
        <w:rPr>
          <w:rFonts w:ascii="Times New Roman" w:hAnsi="Times New Roman"/>
          <w:bCs/>
        </w:rPr>
        <w:t>If driver has more than two hours of down time between driving but the trip is not an overnight trip, the hourly rate is reduced to $10 per hour.  If the trip is two hours or less, the rate remains at $15 per hour.</w:t>
      </w:r>
    </w:p>
    <w:p w:rsidR="000C5F25" w:rsidRPr="00085F01" w:rsidRDefault="000C5F25" w:rsidP="00085F01">
      <w:pPr>
        <w:pStyle w:val="BodyText"/>
        <w:widowControl w:val="0"/>
        <w:tabs>
          <w:tab w:val="left" w:pos="0"/>
        </w:tabs>
        <w:adjustRightInd w:val="0"/>
        <w:ind w:left="1440" w:right="270"/>
        <w:textAlignment w:val="baseline"/>
        <w:rPr>
          <w:rFonts w:ascii="Times New Roman" w:hAnsi="Times New Roman"/>
          <w:bCs/>
          <w:sz w:val="16"/>
          <w:szCs w:val="16"/>
        </w:rPr>
      </w:pPr>
    </w:p>
    <w:p w:rsidR="000C5F25" w:rsidRPr="00CC26A4" w:rsidRDefault="000C5F25" w:rsidP="00085F01">
      <w:pPr>
        <w:pStyle w:val="BodyText"/>
        <w:widowControl w:val="0"/>
        <w:tabs>
          <w:tab w:val="left" w:pos="0"/>
        </w:tabs>
        <w:adjustRightInd w:val="0"/>
        <w:ind w:left="2340" w:right="270"/>
        <w:textAlignment w:val="baseline"/>
        <w:rPr>
          <w:rFonts w:ascii="Times New Roman" w:hAnsi="Times New Roman"/>
          <w:bCs/>
        </w:rPr>
      </w:pPr>
      <w:r w:rsidRPr="00CC26A4">
        <w:rPr>
          <w:rFonts w:ascii="Times New Roman" w:hAnsi="Times New Roman"/>
          <w:bCs/>
        </w:rPr>
        <w:t>If on an overnight trip, driver receives an hourly rate of $15 while driving but the remainder of the trip is a flat rate of $75.  Driver will also be reimbursed for hotel accommodations and meals.</w:t>
      </w:r>
    </w:p>
    <w:p w:rsidR="00144D00" w:rsidRDefault="00144D00" w:rsidP="00735FEC">
      <w:pPr>
        <w:tabs>
          <w:tab w:val="num" w:pos="2244"/>
        </w:tabs>
        <w:rPr>
          <w:rFonts w:ascii="Times New Roman" w:hAnsi="Times New Roman"/>
          <w:sz w:val="22"/>
          <w:szCs w:val="22"/>
        </w:rPr>
      </w:pPr>
    </w:p>
    <w:p w:rsidR="00B92D06" w:rsidRPr="00D4172B" w:rsidRDefault="009E0F28" w:rsidP="00B92D06">
      <w:pPr>
        <w:pStyle w:val="BodyText"/>
        <w:widowControl w:val="0"/>
        <w:tabs>
          <w:tab w:val="left" w:pos="0"/>
        </w:tabs>
        <w:adjustRightInd w:val="0"/>
        <w:ind w:left="1080" w:right="-220"/>
        <w:textAlignment w:val="baseline"/>
        <w:rPr>
          <w:rFonts w:ascii="Times New Roman" w:hAnsi="Times New Roman"/>
        </w:rPr>
      </w:pPr>
      <w:r>
        <w:rPr>
          <w:rFonts w:ascii="Times New Roman" w:hAnsi="Times New Roman"/>
        </w:rPr>
        <w:t xml:space="preserve">Upon </w:t>
      </w:r>
      <w:r w:rsidR="00B92D06" w:rsidRPr="00D4172B">
        <w:rPr>
          <w:rFonts w:ascii="Times New Roman" w:hAnsi="Times New Roman"/>
        </w:rPr>
        <w:t xml:space="preserve">the call of the roll, the vote was recorded as follows: </w:t>
      </w:r>
    </w:p>
    <w:p w:rsidR="00B92D06" w:rsidRPr="00D4172B" w:rsidRDefault="00B92D06" w:rsidP="00B92D06">
      <w:pPr>
        <w:pStyle w:val="BodyText"/>
        <w:widowControl w:val="0"/>
        <w:tabs>
          <w:tab w:val="left" w:pos="0"/>
        </w:tabs>
        <w:adjustRightInd w:val="0"/>
        <w:ind w:left="1080" w:right="-220"/>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B92D06" w:rsidRPr="00D4172B" w:rsidTr="00B92D06">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rPr>
          <w:trHeight w:val="287"/>
        </w:trPr>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rPr>
          <w:trHeight w:val="323"/>
        </w:trPr>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p>
        </w:tc>
        <w:tc>
          <w:tcPr>
            <w:tcW w:w="1350" w:type="dxa"/>
          </w:tcPr>
          <w:p w:rsidR="00B92D06" w:rsidRPr="00D4172B" w:rsidRDefault="00B92D06" w:rsidP="00B92D06">
            <w:pPr>
              <w:tabs>
                <w:tab w:val="left" w:pos="1278"/>
                <w:tab w:val="left" w:pos="1440"/>
              </w:tabs>
              <w:suppressAutoHyphens/>
              <w:ind w:right="-198"/>
              <w:rPr>
                <w:rFonts w:ascii="Times New Roman" w:hAnsi="Times New Roman"/>
                <w:sz w:val="22"/>
              </w:rPr>
            </w:pPr>
          </w:p>
        </w:tc>
      </w:tr>
    </w:tbl>
    <w:p w:rsidR="00B92D06" w:rsidRPr="00D4172B" w:rsidRDefault="00B92D06" w:rsidP="00B92D06">
      <w:pPr>
        <w:tabs>
          <w:tab w:val="left" w:pos="1800"/>
        </w:tabs>
        <w:rPr>
          <w:rFonts w:ascii="Times New Roman" w:hAnsi="Times New Roman"/>
          <w:sz w:val="22"/>
        </w:rPr>
      </w:pPr>
    </w:p>
    <w:p w:rsidR="00951149" w:rsidRPr="00D4172B" w:rsidRDefault="00951149" w:rsidP="00B92D06">
      <w:pPr>
        <w:tabs>
          <w:tab w:val="left" w:pos="1800"/>
        </w:tabs>
        <w:rPr>
          <w:rFonts w:ascii="Times New Roman" w:hAnsi="Times New Roman"/>
          <w:sz w:val="22"/>
        </w:rPr>
      </w:pPr>
    </w:p>
    <w:p w:rsidR="000347FC" w:rsidRPr="00D4172B" w:rsidRDefault="000347FC" w:rsidP="00D83C04">
      <w:pPr>
        <w:numPr>
          <w:ilvl w:val="0"/>
          <w:numId w:val="3"/>
        </w:numPr>
        <w:rPr>
          <w:rFonts w:ascii="Times New Roman" w:hAnsi="Times New Roman"/>
          <w:b/>
          <w:sz w:val="22"/>
          <w:u w:val="single"/>
        </w:rPr>
      </w:pPr>
      <w:r w:rsidRPr="00D4172B">
        <w:rPr>
          <w:rFonts w:ascii="Times New Roman" w:hAnsi="Times New Roman"/>
          <w:b/>
          <w:sz w:val="22"/>
          <w:u w:val="single"/>
        </w:rPr>
        <w:t>Other Business</w:t>
      </w:r>
      <w:r w:rsidR="009E3BE0">
        <w:rPr>
          <w:rFonts w:ascii="Times New Roman" w:hAnsi="Times New Roman"/>
          <w:b/>
          <w:sz w:val="22"/>
        </w:rPr>
        <w:t xml:space="preserve">  (Motion 05</w:t>
      </w:r>
      <w:r w:rsidRPr="00D4172B">
        <w:rPr>
          <w:rFonts w:ascii="Times New Roman" w:hAnsi="Times New Roman"/>
          <w:b/>
          <w:sz w:val="22"/>
        </w:rPr>
        <w:t>-12-</w:t>
      </w:r>
      <w:r w:rsidR="00951149" w:rsidRPr="00D4172B">
        <w:rPr>
          <w:rFonts w:ascii="Times New Roman" w:hAnsi="Times New Roman"/>
          <w:b/>
          <w:sz w:val="22"/>
        </w:rPr>
        <w:t>4</w:t>
      </w:r>
      <w:r w:rsidRPr="00D4172B">
        <w:rPr>
          <w:rFonts w:ascii="Times New Roman" w:hAnsi="Times New Roman"/>
          <w:b/>
          <w:sz w:val="22"/>
        </w:rPr>
        <w:t xml:space="preserve">)   </w:t>
      </w:r>
    </w:p>
    <w:p w:rsidR="00A3438D" w:rsidRPr="00D4172B" w:rsidRDefault="00A3438D" w:rsidP="00A3438D">
      <w:pPr>
        <w:tabs>
          <w:tab w:val="left" w:pos="1800"/>
        </w:tabs>
        <w:rPr>
          <w:rFonts w:ascii="Times New Roman" w:hAnsi="Times New Roman"/>
        </w:rPr>
      </w:pPr>
    </w:p>
    <w:p w:rsidR="00A3438D" w:rsidRPr="00D4172B" w:rsidRDefault="00A3438D" w:rsidP="00A3438D">
      <w:pPr>
        <w:ind w:left="1122"/>
        <w:rPr>
          <w:rFonts w:ascii="Times New Roman" w:hAnsi="Times New Roman"/>
          <w:sz w:val="22"/>
          <w:szCs w:val="22"/>
        </w:rPr>
      </w:pPr>
      <w:r w:rsidRPr="00D4172B">
        <w:rPr>
          <w:rFonts w:ascii="Times New Roman" w:hAnsi="Times New Roman"/>
          <w:sz w:val="22"/>
          <w:szCs w:val="22"/>
        </w:rPr>
        <w:t>______ moved and ______ seconded</w:t>
      </w:r>
      <w:r w:rsidRPr="00D4172B">
        <w:rPr>
          <w:rFonts w:ascii="Times New Roman" w:hAnsi="Times New Roman"/>
          <w:sz w:val="22"/>
        </w:rPr>
        <w:t xml:space="preserve"> </w:t>
      </w:r>
      <w:r w:rsidRPr="00D4172B">
        <w:rPr>
          <w:rFonts w:ascii="Times New Roman" w:hAnsi="Times New Roman"/>
          <w:sz w:val="22"/>
          <w:szCs w:val="22"/>
        </w:rPr>
        <w:t>the adoption of the following</w:t>
      </w:r>
      <w:r w:rsidR="006A67E2">
        <w:rPr>
          <w:rFonts w:ascii="Times New Roman" w:hAnsi="Times New Roman"/>
          <w:sz w:val="22"/>
          <w:szCs w:val="22"/>
        </w:rPr>
        <w:t xml:space="preserve"> resolutions and </w:t>
      </w:r>
      <w:r w:rsidRPr="00D4172B">
        <w:rPr>
          <w:rFonts w:ascii="Times New Roman" w:hAnsi="Times New Roman"/>
          <w:sz w:val="22"/>
          <w:szCs w:val="22"/>
        </w:rPr>
        <w:t>motions:</w:t>
      </w:r>
    </w:p>
    <w:p w:rsidR="00A3438D" w:rsidRDefault="00A3438D" w:rsidP="00325CC6">
      <w:pPr>
        <w:tabs>
          <w:tab w:val="num" w:pos="2244"/>
        </w:tabs>
        <w:ind w:left="1800"/>
        <w:rPr>
          <w:rFonts w:ascii="Times New Roman" w:hAnsi="Times New Roman"/>
          <w:sz w:val="22"/>
          <w:szCs w:val="22"/>
        </w:rPr>
      </w:pPr>
    </w:p>
    <w:p w:rsidR="00D007AC" w:rsidRDefault="00D007AC" w:rsidP="00325CC6">
      <w:pPr>
        <w:tabs>
          <w:tab w:val="num" w:pos="2244"/>
        </w:tabs>
        <w:ind w:left="1800"/>
        <w:rPr>
          <w:rFonts w:ascii="Times New Roman" w:hAnsi="Times New Roman"/>
          <w:sz w:val="22"/>
          <w:szCs w:val="22"/>
        </w:rPr>
      </w:pPr>
    </w:p>
    <w:p w:rsidR="00621BAC" w:rsidRDefault="00621BAC" w:rsidP="00325CC6">
      <w:pPr>
        <w:tabs>
          <w:tab w:val="num" w:pos="2244"/>
        </w:tabs>
        <w:ind w:left="1800"/>
        <w:rPr>
          <w:rFonts w:ascii="Times New Roman" w:hAnsi="Times New Roman"/>
          <w:sz w:val="22"/>
          <w:szCs w:val="22"/>
        </w:rPr>
      </w:pPr>
    </w:p>
    <w:p w:rsidR="00DB689E" w:rsidRDefault="00DB689E" w:rsidP="00DB689E">
      <w:pPr>
        <w:pStyle w:val="ListParagraph"/>
        <w:numPr>
          <w:ilvl w:val="0"/>
          <w:numId w:val="12"/>
        </w:numPr>
        <w:tabs>
          <w:tab w:val="left" w:pos="-1440"/>
          <w:tab w:val="left" w:pos="-720"/>
          <w:tab w:val="num" w:pos="1482"/>
        </w:tabs>
        <w:suppressAutoHyphens/>
        <w:rPr>
          <w:rFonts w:ascii="Times New Roman" w:hAnsi="Times New Roman"/>
          <w:b/>
          <w:sz w:val="22"/>
          <w:u w:val="single"/>
        </w:rPr>
      </w:pPr>
      <w:r>
        <w:rPr>
          <w:rFonts w:ascii="Times New Roman" w:hAnsi="Times New Roman"/>
          <w:b/>
          <w:sz w:val="22"/>
          <w:u w:val="single"/>
        </w:rPr>
        <w:t xml:space="preserve">OSFC </w:t>
      </w:r>
      <w:r w:rsidR="00335402">
        <w:rPr>
          <w:rFonts w:ascii="Times New Roman" w:hAnsi="Times New Roman"/>
          <w:b/>
          <w:sz w:val="22"/>
          <w:u w:val="single"/>
        </w:rPr>
        <w:t>Facilities Assistance Program Resolution</w:t>
      </w:r>
    </w:p>
    <w:p w:rsidR="00621BAC" w:rsidRPr="00621BAC" w:rsidRDefault="00621BAC" w:rsidP="00621BAC">
      <w:pPr>
        <w:tabs>
          <w:tab w:val="left" w:pos="-1440"/>
          <w:tab w:val="left" w:pos="-720"/>
          <w:tab w:val="num" w:pos="1482"/>
        </w:tabs>
        <w:suppressAutoHyphens/>
        <w:ind w:left="1080"/>
        <w:rPr>
          <w:rFonts w:ascii="Times New Roman" w:hAnsi="Times New Roman"/>
          <w:b/>
          <w:sz w:val="22"/>
          <w:u w:val="single"/>
        </w:rPr>
      </w:pPr>
    </w:p>
    <w:p w:rsidR="00D007AC" w:rsidRPr="00C874CA" w:rsidRDefault="00335402" w:rsidP="00335402">
      <w:pPr>
        <w:tabs>
          <w:tab w:val="num" w:pos="2244"/>
        </w:tabs>
        <w:ind w:left="1122"/>
        <w:jc w:val="center"/>
        <w:rPr>
          <w:rFonts w:ascii="Times New Roman" w:hAnsi="Times New Roman"/>
          <w:b/>
          <w:smallCaps/>
          <w:sz w:val="22"/>
          <w:szCs w:val="22"/>
        </w:rPr>
      </w:pPr>
      <w:r w:rsidRPr="00C874CA">
        <w:rPr>
          <w:rFonts w:ascii="Times New Roman" w:hAnsi="Times New Roman"/>
          <w:b/>
          <w:smallCaps/>
          <w:sz w:val="22"/>
          <w:szCs w:val="22"/>
        </w:rPr>
        <w:t xml:space="preserve">Resolution Authorizing the Apollo JVSD Board </w:t>
      </w:r>
      <w:r w:rsidRPr="00C874CA">
        <w:rPr>
          <w:rFonts w:ascii="Times New Roman" w:hAnsi="Times New Roman"/>
          <w:b/>
          <w:smallCaps/>
          <w:sz w:val="22"/>
          <w:szCs w:val="22"/>
        </w:rPr>
        <w:br/>
        <w:t xml:space="preserve">to Participate in the Ohio School Facilities Commission </w:t>
      </w:r>
      <w:r w:rsidRPr="00C874CA">
        <w:rPr>
          <w:rFonts w:ascii="Times New Roman" w:hAnsi="Times New Roman"/>
          <w:b/>
          <w:smallCaps/>
          <w:sz w:val="22"/>
          <w:szCs w:val="22"/>
        </w:rPr>
        <w:br/>
        <w:t>Vocational Facilities Assistance Program</w:t>
      </w:r>
    </w:p>
    <w:p w:rsidR="00D007AC" w:rsidRDefault="00D007AC" w:rsidP="00325CC6">
      <w:pPr>
        <w:tabs>
          <w:tab w:val="num" w:pos="2244"/>
        </w:tabs>
        <w:ind w:left="1800"/>
        <w:rPr>
          <w:rFonts w:ascii="Times New Roman" w:hAnsi="Times New Roman"/>
          <w:sz w:val="22"/>
          <w:szCs w:val="22"/>
        </w:rPr>
      </w:pPr>
    </w:p>
    <w:p w:rsidR="00D2167F" w:rsidRDefault="00C50B11" w:rsidP="00C41C36">
      <w:pPr>
        <w:autoSpaceDE w:val="0"/>
        <w:autoSpaceDN w:val="0"/>
        <w:adjustRightInd w:val="0"/>
        <w:ind w:left="1080"/>
        <w:jc w:val="both"/>
        <w:rPr>
          <w:rFonts w:ascii="Times New Roman" w:hAnsi="Times New Roman"/>
          <w:sz w:val="22"/>
          <w:szCs w:val="22"/>
        </w:rPr>
      </w:pPr>
      <w:r>
        <w:rPr>
          <w:rFonts w:ascii="Times New Roman" w:hAnsi="Times New Roman"/>
          <w:b/>
          <w:bCs/>
          <w:sz w:val="22"/>
          <w:szCs w:val="22"/>
        </w:rPr>
        <w:tab/>
      </w:r>
      <w:r w:rsidR="00D2167F" w:rsidRPr="00033CA4">
        <w:rPr>
          <w:rFonts w:ascii="Times New Roman" w:hAnsi="Times New Roman"/>
          <w:b/>
          <w:bCs/>
          <w:sz w:val="22"/>
          <w:szCs w:val="22"/>
        </w:rPr>
        <w:t>WHEREAS</w:t>
      </w:r>
      <w:r w:rsidR="00D2167F" w:rsidRPr="00033CA4">
        <w:rPr>
          <w:rFonts w:ascii="Times New Roman" w:hAnsi="Times New Roman"/>
          <w:sz w:val="22"/>
          <w:szCs w:val="22"/>
        </w:rPr>
        <w:t>, the Ohio School Facilities Commission has notified the School District to be approved to participate in</w:t>
      </w:r>
      <w:r>
        <w:rPr>
          <w:rFonts w:ascii="Times New Roman" w:hAnsi="Times New Roman"/>
          <w:sz w:val="22"/>
          <w:szCs w:val="22"/>
        </w:rPr>
        <w:t xml:space="preserve"> </w:t>
      </w:r>
      <w:r w:rsidR="00D2167F" w:rsidRPr="00033CA4">
        <w:rPr>
          <w:rFonts w:ascii="Times New Roman" w:hAnsi="Times New Roman"/>
          <w:sz w:val="22"/>
          <w:szCs w:val="22"/>
        </w:rPr>
        <w:t>the Vocational Facilities Assistance Program this year; and</w:t>
      </w:r>
    </w:p>
    <w:p w:rsidR="00C50B11" w:rsidRPr="00033CA4" w:rsidRDefault="00C50B11" w:rsidP="00C41C36">
      <w:pPr>
        <w:autoSpaceDE w:val="0"/>
        <w:autoSpaceDN w:val="0"/>
        <w:adjustRightInd w:val="0"/>
        <w:ind w:left="1080"/>
        <w:jc w:val="both"/>
        <w:rPr>
          <w:rFonts w:ascii="Times New Roman" w:hAnsi="Times New Roman"/>
          <w:sz w:val="22"/>
          <w:szCs w:val="22"/>
        </w:rPr>
      </w:pPr>
    </w:p>
    <w:p w:rsidR="00D2167F" w:rsidRPr="00033CA4" w:rsidRDefault="00C50B11" w:rsidP="00C41C36">
      <w:pPr>
        <w:autoSpaceDE w:val="0"/>
        <w:autoSpaceDN w:val="0"/>
        <w:adjustRightInd w:val="0"/>
        <w:ind w:left="1080"/>
        <w:jc w:val="both"/>
        <w:rPr>
          <w:rFonts w:ascii="Times New Roman" w:hAnsi="Times New Roman"/>
          <w:sz w:val="22"/>
          <w:szCs w:val="22"/>
        </w:rPr>
      </w:pPr>
      <w:r>
        <w:rPr>
          <w:rFonts w:ascii="Times New Roman" w:hAnsi="Times New Roman"/>
          <w:b/>
          <w:bCs/>
          <w:sz w:val="22"/>
          <w:szCs w:val="22"/>
        </w:rPr>
        <w:tab/>
      </w:r>
      <w:r w:rsidR="00D2167F" w:rsidRPr="00033CA4">
        <w:rPr>
          <w:rFonts w:ascii="Times New Roman" w:hAnsi="Times New Roman"/>
          <w:b/>
          <w:bCs/>
          <w:sz w:val="22"/>
          <w:szCs w:val="22"/>
        </w:rPr>
        <w:t xml:space="preserve">WHEREAS, </w:t>
      </w:r>
      <w:r w:rsidR="00D2167F" w:rsidRPr="00033CA4">
        <w:rPr>
          <w:rFonts w:ascii="Times New Roman" w:hAnsi="Times New Roman"/>
          <w:sz w:val="22"/>
          <w:szCs w:val="22"/>
        </w:rPr>
        <w:t>the district hereby concurs with, and approves the use of, the findings outlined in the final “Facilities</w:t>
      </w:r>
      <w:r>
        <w:rPr>
          <w:rFonts w:ascii="Times New Roman" w:hAnsi="Times New Roman"/>
          <w:sz w:val="22"/>
          <w:szCs w:val="22"/>
        </w:rPr>
        <w:t xml:space="preserve"> </w:t>
      </w:r>
      <w:r w:rsidR="00D2167F" w:rsidRPr="00033CA4">
        <w:rPr>
          <w:rFonts w:ascii="Times New Roman" w:hAnsi="Times New Roman"/>
          <w:sz w:val="22"/>
          <w:szCs w:val="22"/>
        </w:rPr>
        <w:t xml:space="preserve">Assessment Report” dated </w:t>
      </w:r>
      <w:r w:rsidR="00D2167F" w:rsidRPr="00C41C36">
        <w:rPr>
          <w:rFonts w:ascii="Times New Roman" w:hAnsi="Times New Roman"/>
          <w:bCs/>
          <w:iCs/>
          <w:sz w:val="22"/>
          <w:szCs w:val="22"/>
        </w:rPr>
        <w:t xml:space="preserve">February, 2005 </w:t>
      </w:r>
      <w:r w:rsidR="00D2167F" w:rsidRPr="00C41C36">
        <w:rPr>
          <w:rFonts w:ascii="Times New Roman" w:hAnsi="Times New Roman"/>
          <w:sz w:val="22"/>
          <w:szCs w:val="22"/>
        </w:rPr>
        <w:t xml:space="preserve">with revisions </w:t>
      </w:r>
      <w:r w:rsidR="00D2167F" w:rsidRPr="00C41C36">
        <w:rPr>
          <w:rFonts w:ascii="Times New Roman" w:hAnsi="Times New Roman"/>
          <w:bCs/>
          <w:iCs/>
          <w:sz w:val="22"/>
          <w:szCs w:val="22"/>
        </w:rPr>
        <w:t xml:space="preserve">November, 2011 </w:t>
      </w:r>
      <w:r w:rsidR="00D2167F" w:rsidRPr="00C41C36">
        <w:rPr>
          <w:rFonts w:ascii="Times New Roman" w:hAnsi="Times New Roman"/>
          <w:sz w:val="22"/>
          <w:szCs w:val="22"/>
        </w:rPr>
        <w:t>for the purpose of developing a master facilities</w:t>
      </w:r>
      <w:r w:rsidRPr="00C41C36">
        <w:rPr>
          <w:rFonts w:ascii="Times New Roman" w:hAnsi="Times New Roman"/>
          <w:sz w:val="22"/>
          <w:szCs w:val="22"/>
        </w:rPr>
        <w:t xml:space="preserve"> </w:t>
      </w:r>
      <w:r w:rsidR="00D2167F" w:rsidRPr="00C41C36">
        <w:rPr>
          <w:rFonts w:ascii="Times New Roman" w:hAnsi="Times New Roman"/>
          <w:sz w:val="22"/>
          <w:szCs w:val="22"/>
        </w:rPr>
        <w:t>plan. The</w:t>
      </w:r>
      <w:r w:rsidR="00D2167F" w:rsidRPr="00033CA4">
        <w:rPr>
          <w:rFonts w:ascii="Times New Roman" w:hAnsi="Times New Roman"/>
          <w:sz w:val="22"/>
          <w:szCs w:val="22"/>
        </w:rPr>
        <w:t xml:space="preserve"> district and OSFC understand that the use of the Facilities Assessment Report is for the purpose of developing</w:t>
      </w:r>
      <w:r w:rsidR="00DB689E">
        <w:rPr>
          <w:rFonts w:ascii="Times New Roman" w:hAnsi="Times New Roman"/>
          <w:sz w:val="22"/>
          <w:szCs w:val="22"/>
        </w:rPr>
        <w:t xml:space="preserve"> an</w:t>
      </w:r>
    </w:p>
    <w:p w:rsidR="00D2167F" w:rsidRPr="00033CA4" w:rsidRDefault="00D2167F" w:rsidP="00C41C36">
      <w:pPr>
        <w:autoSpaceDE w:val="0"/>
        <w:autoSpaceDN w:val="0"/>
        <w:adjustRightInd w:val="0"/>
        <w:ind w:left="1080"/>
        <w:jc w:val="both"/>
        <w:rPr>
          <w:rFonts w:ascii="Times New Roman" w:hAnsi="Times New Roman"/>
          <w:sz w:val="22"/>
          <w:szCs w:val="22"/>
        </w:rPr>
      </w:pPr>
      <w:r w:rsidRPr="00033CA4">
        <w:rPr>
          <w:rFonts w:ascii="Times New Roman" w:hAnsi="Times New Roman"/>
          <w:sz w:val="22"/>
          <w:szCs w:val="22"/>
        </w:rPr>
        <w:t>estimated project budget and scope and that the potential for the existence of undocumented conditions that could</w:t>
      </w:r>
      <w:r w:rsidR="00C50B11">
        <w:rPr>
          <w:rFonts w:ascii="Times New Roman" w:hAnsi="Times New Roman"/>
          <w:sz w:val="22"/>
          <w:szCs w:val="22"/>
        </w:rPr>
        <w:t xml:space="preserve"> </w:t>
      </w:r>
      <w:r w:rsidRPr="00033CA4">
        <w:rPr>
          <w:rFonts w:ascii="Times New Roman" w:hAnsi="Times New Roman"/>
          <w:sz w:val="22"/>
          <w:szCs w:val="22"/>
        </w:rPr>
        <w:t>increase the final cost of the project does exist; and</w:t>
      </w:r>
    </w:p>
    <w:p w:rsidR="00C50B11" w:rsidRDefault="00C50B11" w:rsidP="00C41C36">
      <w:pPr>
        <w:autoSpaceDE w:val="0"/>
        <w:autoSpaceDN w:val="0"/>
        <w:adjustRightInd w:val="0"/>
        <w:ind w:left="1080"/>
        <w:jc w:val="both"/>
        <w:rPr>
          <w:rFonts w:ascii="Times New Roman" w:hAnsi="Times New Roman"/>
          <w:b/>
          <w:bCs/>
          <w:sz w:val="22"/>
          <w:szCs w:val="22"/>
        </w:rPr>
      </w:pPr>
    </w:p>
    <w:p w:rsidR="00D2167F" w:rsidRDefault="00C50B11" w:rsidP="00C41C36">
      <w:pPr>
        <w:autoSpaceDE w:val="0"/>
        <w:autoSpaceDN w:val="0"/>
        <w:adjustRightInd w:val="0"/>
        <w:ind w:left="1080"/>
        <w:jc w:val="both"/>
        <w:rPr>
          <w:rFonts w:ascii="Times New Roman" w:hAnsi="Times New Roman"/>
          <w:sz w:val="22"/>
          <w:szCs w:val="22"/>
        </w:rPr>
      </w:pPr>
      <w:r>
        <w:rPr>
          <w:rFonts w:ascii="Times New Roman" w:hAnsi="Times New Roman"/>
          <w:b/>
          <w:bCs/>
          <w:sz w:val="22"/>
          <w:szCs w:val="22"/>
        </w:rPr>
        <w:tab/>
      </w:r>
      <w:r w:rsidR="00D2167F" w:rsidRPr="00033CA4">
        <w:rPr>
          <w:rFonts w:ascii="Times New Roman" w:hAnsi="Times New Roman"/>
          <w:b/>
          <w:bCs/>
          <w:sz w:val="22"/>
          <w:szCs w:val="22"/>
        </w:rPr>
        <w:t xml:space="preserve">WHEREAS, </w:t>
      </w:r>
      <w:r w:rsidR="00D2167F" w:rsidRPr="00033CA4">
        <w:rPr>
          <w:rFonts w:ascii="Times New Roman" w:hAnsi="Times New Roman"/>
          <w:sz w:val="22"/>
          <w:szCs w:val="22"/>
        </w:rPr>
        <w:t>the School District Board hereby concurs with and approves the use of the Enrollment Projections</w:t>
      </w:r>
      <w:r>
        <w:rPr>
          <w:rFonts w:ascii="Times New Roman" w:hAnsi="Times New Roman"/>
          <w:sz w:val="22"/>
          <w:szCs w:val="22"/>
        </w:rPr>
        <w:t xml:space="preserve"> </w:t>
      </w:r>
      <w:r w:rsidR="00D2167F" w:rsidRPr="00033CA4">
        <w:rPr>
          <w:rFonts w:ascii="Times New Roman" w:hAnsi="Times New Roman"/>
          <w:sz w:val="22"/>
          <w:szCs w:val="22"/>
        </w:rPr>
        <w:t xml:space="preserve">dated </w:t>
      </w:r>
      <w:r w:rsidR="00D2167F" w:rsidRPr="00C41C36">
        <w:rPr>
          <w:rFonts w:ascii="Times New Roman" w:hAnsi="Times New Roman"/>
          <w:bCs/>
          <w:iCs/>
          <w:sz w:val="22"/>
          <w:szCs w:val="22"/>
        </w:rPr>
        <w:t>March 20, 2012</w:t>
      </w:r>
      <w:r w:rsidR="00D2167F" w:rsidRPr="00033CA4">
        <w:rPr>
          <w:rFonts w:ascii="Times New Roman" w:hAnsi="Times New Roman"/>
          <w:b/>
          <w:bCs/>
          <w:i/>
          <w:iCs/>
          <w:sz w:val="22"/>
          <w:szCs w:val="22"/>
        </w:rPr>
        <w:t xml:space="preserve">. </w:t>
      </w:r>
      <w:r w:rsidR="00D2167F" w:rsidRPr="00033CA4">
        <w:rPr>
          <w:rFonts w:ascii="Times New Roman" w:hAnsi="Times New Roman"/>
          <w:sz w:val="22"/>
          <w:szCs w:val="22"/>
        </w:rPr>
        <w:t>The School District Board and the Commission acknowledge that actual enrollment status will be</w:t>
      </w:r>
      <w:r>
        <w:rPr>
          <w:rFonts w:ascii="Times New Roman" w:hAnsi="Times New Roman"/>
          <w:sz w:val="22"/>
          <w:szCs w:val="22"/>
        </w:rPr>
        <w:t xml:space="preserve"> </w:t>
      </w:r>
      <w:r w:rsidR="00D2167F" w:rsidRPr="00033CA4">
        <w:rPr>
          <w:rFonts w:ascii="Times New Roman" w:hAnsi="Times New Roman"/>
          <w:sz w:val="22"/>
          <w:szCs w:val="22"/>
        </w:rPr>
        <w:t>reviewed annually; and</w:t>
      </w:r>
    </w:p>
    <w:p w:rsidR="00C50B11" w:rsidRPr="00033CA4" w:rsidRDefault="00C50B11" w:rsidP="00C41C36">
      <w:pPr>
        <w:autoSpaceDE w:val="0"/>
        <w:autoSpaceDN w:val="0"/>
        <w:adjustRightInd w:val="0"/>
        <w:ind w:left="1080"/>
        <w:jc w:val="both"/>
        <w:rPr>
          <w:rFonts w:ascii="Times New Roman" w:hAnsi="Times New Roman"/>
          <w:sz w:val="22"/>
          <w:szCs w:val="22"/>
        </w:rPr>
      </w:pPr>
    </w:p>
    <w:p w:rsidR="00D2167F" w:rsidRPr="00033CA4" w:rsidRDefault="00C50B11" w:rsidP="00C41C36">
      <w:pPr>
        <w:autoSpaceDE w:val="0"/>
        <w:autoSpaceDN w:val="0"/>
        <w:adjustRightInd w:val="0"/>
        <w:ind w:left="1080"/>
        <w:jc w:val="both"/>
        <w:rPr>
          <w:rFonts w:ascii="Times New Roman" w:hAnsi="Times New Roman"/>
          <w:sz w:val="22"/>
          <w:szCs w:val="22"/>
        </w:rPr>
      </w:pPr>
      <w:r>
        <w:rPr>
          <w:rFonts w:ascii="Times New Roman" w:hAnsi="Times New Roman"/>
          <w:b/>
          <w:bCs/>
          <w:sz w:val="22"/>
          <w:szCs w:val="22"/>
        </w:rPr>
        <w:tab/>
      </w:r>
      <w:r w:rsidR="00D2167F" w:rsidRPr="00033CA4">
        <w:rPr>
          <w:rFonts w:ascii="Times New Roman" w:hAnsi="Times New Roman"/>
          <w:b/>
          <w:bCs/>
          <w:sz w:val="22"/>
          <w:szCs w:val="22"/>
        </w:rPr>
        <w:t xml:space="preserve">WHEREAS, </w:t>
      </w:r>
      <w:r w:rsidR="00D2167F" w:rsidRPr="00033CA4">
        <w:rPr>
          <w:rFonts w:ascii="Times New Roman" w:hAnsi="Times New Roman"/>
          <w:sz w:val="22"/>
          <w:szCs w:val="22"/>
        </w:rPr>
        <w:t>the district acknowledges the OSFC recommendation that the district engage a design and</w:t>
      </w:r>
      <w:r w:rsidR="00C41C36">
        <w:rPr>
          <w:rFonts w:ascii="Times New Roman" w:hAnsi="Times New Roman"/>
          <w:sz w:val="22"/>
          <w:szCs w:val="22"/>
        </w:rPr>
        <w:t xml:space="preserve"> </w:t>
      </w:r>
      <w:r w:rsidR="00D2167F" w:rsidRPr="00033CA4">
        <w:rPr>
          <w:rFonts w:ascii="Times New Roman" w:hAnsi="Times New Roman"/>
          <w:sz w:val="22"/>
          <w:szCs w:val="22"/>
        </w:rPr>
        <w:t>construction professional to assist in the review of the information presented in the Facilities Assessment Report. The</w:t>
      </w:r>
      <w:r w:rsidR="00C41C36">
        <w:rPr>
          <w:rFonts w:ascii="Times New Roman" w:hAnsi="Times New Roman"/>
          <w:sz w:val="22"/>
          <w:szCs w:val="22"/>
        </w:rPr>
        <w:t xml:space="preserve"> </w:t>
      </w:r>
      <w:r w:rsidR="00D2167F" w:rsidRPr="00033CA4">
        <w:rPr>
          <w:rFonts w:ascii="Times New Roman" w:hAnsi="Times New Roman"/>
          <w:sz w:val="22"/>
          <w:szCs w:val="22"/>
        </w:rPr>
        <w:t>district has provided any information available to aid in the identification of any areas of concern for conditions, which</w:t>
      </w:r>
      <w:r w:rsidR="00C41C36">
        <w:rPr>
          <w:rFonts w:ascii="Times New Roman" w:hAnsi="Times New Roman"/>
          <w:sz w:val="22"/>
          <w:szCs w:val="22"/>
        </w:rPr>
        <w:t xml:space="preserve"> </w:t>
      </w:r>
      <w:r w:rsidR="00D2167F" w:rsidRPr="00033CA4">
        <w:rPr>
          <w:rFonts w:ascii="Times New Roman" w:hAnsi="Times New Roman"/>
          <w:sz w:val="22"/>
          <w:szCs w:val="22"/>
        </w:rPr>
        <w:t xml:space="preserve">cannot be readily observed by standard assessment procedures throughout the </w:t>
      </w:r>
      <w:r w:rsidR="00C41C36" w:rsidRPr="00033CA4">
        <w:rPr>
          <w:rFonts w:ascii="Times New Roman" w:hAnsi="Times New Roman"/>
          <w:sz w:val="22"/>
          <w:szCs w:val="22"/>
        </w:rPr>
        <w:t>district’s</w:t>
      </w:r>
      <w:r w:rsidR="00D2167F" w:rsidRPr="00033CA4">
        <w:rPr>
          <w:rFonts w:ascii="Times New Roman" w:hAnsi="Times New Roman"/>
          <w:sz w:val="22"/>
          <w:szCs w:val="22"/>
        </w:rPr>
        <w:t xml:space="preserve"> facilities and the district</w:t>
      </w:r>
      <w:r w:rsidR="00C41C36">
        <w:rPr>
          <w:rFonts w:ascii="Times New Roman" w:hAnsi="Times New Roman"/>
          <w:sz w:val="22"/>
          <w:szCs w:val="22"/>
        </w:rPr>
        <w:t xml:space="preserve"> </w:t>
      </w:r>
      <w:r w:rsidR="00D2167F" w:rsidRPr="00033CA4">
        <w:rPr>
          <w:rFonts w:ascii="Times New Roman" w:hAnsi="Times New Roman"/>
          <w:sz w:val="22"/>
          <w:szCs w:val="22"/>
        </w:rPr>
        <w:t>acknowledges that the scope of services provided by the professional authoring the Facilities Assessment Report does not</w:t>
      </w:r>
      <w:r w:rsidR="00C41C36">
        <w:rPr>
          <w:rFonts w:ascii="Times New Roman" w:hAnsi="Times New Roman"/>
          <w:sz w:val="22"/>
          <w:szCs w:val="22"/>
        </w:rPr>
        <w:t xml:space="preserve"> </w:t>
      </w:r>
      <w:r w:rsidR="00D2167F" w:rsidRPr="00033CA4">
        <w:rPr>
          <w:rFonts w:ascii="Times New Roman" w:hAnsi="Times New Roman"/>
          <w:sz w:val="22"/>
          <w:szCs w:val="22"/>
        </w:rPr>
        <w:t>include invasive facilities and grounds investigation; and</w:t>
      </w:r>
    </w:p>
    <w:p w:rsidR="00C50B11" w:rsidRDefault="00C50B11" w:rsidP="00C41C36">
      <w:pPr>
        <w:autoSpaceDE w:val="0"/>
        <w:autoSpaceDN w:val="0"/>
        <w:adjustRightInd w:val="0"/>
        <w:ind w:left="1080"/>
        <w:jc w:val="both"/>
        <w:rPr>
          <w:rFonts w:ascii="Times New Roman" w:hAnsi="Times New Roman"/>
          <w:b/>
          <w:bCs/>
          <w:sz w:val="22"/>
          <w:szCs w:val="22"/>
        </w:rPr>
      </w:pPr>
    </w:p>
    <w:p w:rsidR="00D2167F" w:rsidRPr="00033CA4" w:rsidRDefault="00C41C36" w:rsidP="00C41C36">
      <w:pPr>
        <w:autoSpaceDE w:val="0"/>
        <w:autoSpaceDN w:val="0"/>
        <w:adjustRightInd w:val="0"/>
        <w:ind w:left="1080"/>
        <w:jc w:val="both"/>
        <w:rPr>
          <w:rFonts w:ascii="Times New Roman" w:hAnsi="Times New Roman"/>
          <w:sz w:val="22"/>
          <w:szCs w:val="22"/>
        </w:rPr>
      </w:pPr>
      <w:r>
        <w:rPr>
          <w:rFonts w:ascii="Times New Roman" w:hAnsi="Times New Roman"/>
          <w:b/>
          <w:bCs/>
          <w:sz w:val="22"/>
          <w:szCs w:val="22"/>
        </w:rPr>
        <w:tab/>
      </w:r>
      <w:r w:rsidR="00D2167F" w:rsidRPr="00033CA4">
        <w:rPr>
          <w:rFonts w:ascii="Times New Roman" w:hAnsi="Times New Roman"/>
          <w:b/>
          <w:bCs/>
          <w:sz w:val="22"/>
          <w:szCs w:val="22"/>
        </w:rPr>
        <w:t xml:space="preserve">WHEREAS, </w:t>
      </w:r>
      <w:r w:rsidR="00D2167F" w:rsidRPr="00033CA4">
        <w:rPr>
          <w:rFonts w:ascii="Times New Roman" w:hAnsi="Times New Roman"/>
          <w:sz w:val="22"/>
          <w:szCs w:val="22"/>
        </w:rPr>
        <w:t>The district acknowledges that neither the district nor the Commission have control over conditions</w:t>
      </w:r>
      <w:r>
        <w:rPr>
          <w:rFonts w:ascii="Times New Roman" w:hAnsi="Times New Roman"/>
          <w:sz w:val="22"/>
          <w:szCs w:val="22"/>
        </w:rPr>
        <w:t xml:space="preserve"> </w:t>
      </w:r>
      <w:r w:rsidR="00D2167F" w:rsidRPr="00033CA4">
        <w:rPr>
          <w:rFonts w:ascii="Times New Roman" w:hAnsi="Times New Roman"/>
          <w:sz w:val="22"/>
          <w:szCs w:val="22"/>
        </w:rPr>
        <w:t>which are hidden or otherwise unknown at the conclusion of the assessment report and master facilities plan; and</w:t>
      </w:r>
    </w:p>
    <w:p w:rsidR="00C50B11" w:rsidRDefault="00C50B11" w:rsidP="00C41C36">
      <w:pPr>
        <w:autoSpaceDE w:val="0"/>
        <w:autoSpaceDN w:val="0"/>
        <w:adjustRightInd w:val="0"/>
        <w:ind w:left="1080"/>
        <w:jc w:val="both"/>
        <w:rPr>
          <w:rFonts w:ascii="Times New Roman" w:hAnsi="Times New Roman"/>
          <w:b/>
          <w:bCs/>
          <w:sz w:val="22"/>
          <w:szCs w:val="22"/>
        </w:rPr>
      </w:pPr>
    </w:p>
    <w:p w:rsidR="00D2167F" w:rsidRPr="00033CA4" w:rsidRDefault="00C41C36" w:rsidP="00C41C36">
      <w:pPr>
        <w:autoSpaceDE w:val="0"/>
        <w:autoSpaceDN w:val="0"/>
        <w:adjustRightInd w:val="0"/>
        <w:ind w:left="1080"/>
        <w:jc w:val="both"/>
        <w:rPr>
          <w:rFonts w:ascii="Times New Roman" w:hAnsi="Times New Roman"/>
          <w:sz w:val="22"/>
          <w:szCs w:val="22"/>
        </w:rPr>
      </w:pPr>
      <w:r>
        <w:rPr>
          <w:rFonts w:ascii="Times New Roman" w:hAnsi="Times New Roman"/>
          <w:b/>
          <w:bCs/>
          <w:sz w:val="22"/>
          <w:szCs w:val="22"/>
        </w:rPr>
        <w:tab/>
      </w:r>
      <w:r w:rsidR="00D2167F" w:rsidRPr="00033CA4">
        <w:rPr>
          <w:rFonts w:ascii="Times New Roman" w:hAnsi="Times New Roman"/>
          <w:b/>
          <w:bCs/>
          <w:sz w:val="22"/>
          <w:szCs w:val="22"/>
        </w:rPr>
        <w:t>WHEREAS</w:t>
      </w:r>
      <w:r w:rsidR="00D2167F" w:rsidRPr="00033CA4">
        <w:rPr>
          <w:rFonts w:ascii="Times New Roman" w:hAnsi="Times New Roman"/>
          <w:b/>
          <w:bCs/>
          <w:i/>
          <w:iCs/>
          <w:sz w:val="22"/>
          <w:szCs w:val="22"/>
        </w:rPr>
        <w:t xml:space="preserve">, </w:t>
      </w:r>
      <w:r w:rsidR="00D2167F" w:rsidRPr="00033CA4">
        <w:rPr>
          <w:rFonts w:ascii="Times New Roman" w:hAnsi="Times New Roman"/>
          <w:sz w:val="22"/>
          <w:szCs w:val="22"/>
        </w:rPr>
        <w:t>the School District desires to proceed with the Scope of the Project and Master Facilities Plan as</w:t>
      </w:r>
      <w:r>
        <w:rPr>
          <w:rFonts w:ascii="Times New Roman" w:hAnsi="Times New Roman"/>
          <w:sz w:val="22"/>
          <w:szCs w:val="22"/>
        </w:rPr>
        <w:t xml:space="preserve"> </w:t>
      </w:r>
      <w:r w:rsidR="00D2167F" w:rsidRPr="00033CA4">
        <w:rPr>
          <w:rFonts w:ascii="Times New Roman" w:hAnsi="Times New Roman"/>
          <w:sz w:val="22"/>
          <w:szCs w:val="22"/>
        </w:rPr>
        <w:t>indicated below:</w:t>
      </w:r>
    </w:p>
    <w:p w:rsidR="00D007AC" w:rsidRDefault="00D007AC" w:rsidP="00325CC6">
      <w:pPr>
        <w:tabs>
          <w:tab w:val="num" w:pos="2244"/>
        </w:tabs>
        <w:ind w:left="1800"/>
        <w:rPr>
          <w:rFonts w:ascii="Times New Roman" w:hAnsi="Times New Roman"/>
          <w:sz w:val="22"/>
          <w:szCs w:val="22"/>
        </w:rPr>
      </w:pPr>
    </w:p>
    <w:p w:rsidR="00C41C36" w:rsidRPr="00633491" w:rsidRDefault="00C41C36" w:rsidP="00267E28">
      <w:pPr>
        <w:autoSpaceDE w:val="0"/>
        <w:autoSpaceDN w:val="0"/>
        <w:adjustRightInd w:val="0"/>
        <w:ind w:left="3690"/>
        <w:rPr>
          <w:rFonts w:ascii="Times New Roman" w:hAnsi="Times New Roman"/>
          <w:b/>
          <w:bCs/>
          <w:sz w:val="22"/>
          <w:szCs w:val="22"/>
          <w:u w:val="single"/>
        </w:rPr>
      </w:pPr>
      <w:r w:rsidRPr="00633491">
        <w:rPr>
          <w:rFonts w:ascii="Times New Roman" w:hAnsi="Times New Roman"/>
          <w:b/>
          <w:bCs/>
          <w:sz w:val="22"/>
          <w:szCs w:val="22"/>
          <w:u w:val="single"/>
        </w:rPr>
        <w:t>SCOPE OF THE PROJECT</w:t>
      </w:r>
    </w:p>
    <w:p w:rsidR="00C41C36" w:rsidRPr="00633491" w:rsidRDefault="00C41C36" w:rsidP="00C41C36">
      <w:pPr>
        <w:autoSpaceDE w:val="0"/>
        <w:autoSpaceDN w:val="0"/>
        <w:adjustRightInd w:val="0"/>
        <w:rPr>
          <w:rFonts w:ascii="Times New Roman" w:hAnsi="Times New Roman"/>
          <w:bCs/>
          <w:iCs/>
          <w:sz w:val="22"/>
          <w:szCs w:val="22"/>
        </w:rPr>
      </w:pPr>
    </w:p>
    <w:p w:rsidR="00C41C36" w:rsidRPr="00C41C36" w:rsidRDefault="00C41C36" w:rsidP="00C41C36">
      <w:pPr>
        <w:autoSpaceDE w:val="0"/>
        <w:autoSpaceDN w:val="0"/>
        <w:adjustRightInd w:val="0"/>
        <w:ind w:left="1080"/>
        <w:rPr>
          <w:rFonts w:ascii="Times New Roman" w:hAnsi="Times New Roman"/>
          <w:bCs/>
          <w:iCs/>
          <w:sz w:val="22"/>
          <w:szCs w:val="22"/>
        </w:rPr>
      </w:pPr>
      <w:proofErr w:type="gramStart"/>
      <w:r w:rsidRPr="00C41C36">
        <w:rPr>
          <w:rFonts w:ascii="Times New Roman" w:hAnsi="Times New Roman"/>
          <w:bCs/>
          <w:iCs/>
          <w:sz w:val="22"/>
          <w:szCs w:val="22"/>
        </w:rPr>
        <w:t>Renovations/addition to Apollo Joint Vocational facility to house Career Tech students.</w:t>
      </w:r>
      <w:proofErr w:type="gramEnd"/>
    </w:p>
    <w:p w:rsidR="00C41C36" w:rsidRPr="00DB689E" w:rsidRDefault="00C41C36" w:rsidP="00C41C36">
      <w:pPr>
        <w:autoSpaceDE w:val="0"/>
        <w:autoSpaceDN w:val="0"/>
        <w:adjustRightInd w:val="0"/>
        <w:rPr>
          <w:rFonts w:ascii="Times New Roman" w:hAnsi="Times New Roman"/>
          <w:bCs/>
          <w:sz w:val="16"/>
          <w:szCs w:val="16"/>
        </w:rPr>
      </w:pPr>
    </w:p>
    <w:p w:rsidR="00C41C36" w:rsidRPr="00C41C36" w:rsidRDefault="00C41C36" w:rsidP="00267E28">
      <w:pPr>
        <w:autoSpaceDE w:val="0"/>
        <w:autoSpaceDN w:val="0"/>
        <w:adjustRightInd w:val="0"/>
        <w:ind w:left="3690"/>
        <w:rPr>
          <w:rFonts w:ascii="Times New Roman" w:hAnsi="Times New Roman"/>
          <w:bCs/>
          <w:sz w:val="22"/>
          <w:szCs w:val="22"/>
        </w:rPr>
      </w:pPr>
      <w:r w:rsidRPr="00C41C36">
        <w:rPr>
          <w:rFonts w:ascii="Times New Roman" w:hAnsi="Times New Roman"/>
          <w:bCs/>
          <w:sz w:val="22"/>
          <w:szCs w:val="22"/>
        </w:rPr>
        <w:t>STATE SHARE: $22,983,250</w:t>
      </w:r>
    </w:p>
    <w:p w:rsidR="00267E28" w:rsidRDefault="00C41C36" w:rsidP="00267E28">
      <w:pPr>
        <w:autoSpaceDE w:val="0"/>
        <w:autoSpaceDN w:val="0"/>
        <w:adjustRightInd w:val="0"/>
        <w:ind w:left="3690"/>
        <w:rPr>
          <w:rFonts w:ascii="Times New Roman" w:hAnsi="Times New Roman"/>
          <w:bCs/>
          <w:sz w:val="22"/>
          <w:szCs w:val="22"/>
        </w:rPr>
      </w:pPr>
      <w:r w:rsidRPr="00C41C36">
        <w:rPr>
          <w:rFonts w:ascii="Times New Roman" w:hAnsi="Times New Roman"/>
          <w:bCs/>
          <w:sz w:val="22"/>
          <w:szCs w:val="22"/>
        </w:rPr>
        <w:t>LOCAL SHARE: $11,141,843</w:t>
      </w:r>
    </w:p>
    <w:p w:rsidR="00C41C36" w:rsidRPr="00C41C36" w:rsidRDefault="00C41C36" w:rsidP="00267E28">
      <w:pPr>
        <w:autoSpaceDE w:val="0"/>
        <w:autoSpaceDN w:val="0"/>
        <w:adjustRightInd w:val="0"/>
        <w:ind w:left="3690"/>
        <w:rPr>
          <w:rFonts w:ascii="Times New Roman" w:hAnsi="Times New Roman"/>
          <w:bCs/>
          <w:sz w:val="22"/>
          <w:szCs w:val="22"/>
        </w:rPr>
      </w:pPr>
      <w:r w:rsidRPr="00C41C36">
        <w:rPr>
          <w:rFonts w:ascii="Times New Roman" w:hAnsi="Times New Roman"/>
          <w:bCs/>
          <w:sz w:val="22"/>
          <w:szCs w:val="22"/>
        </w:rPr>
        <w:t>PROJECT BUDGET: $34,125,093</w:t>
      </w:r>
    </w:p>
    <w:p w:rsidR="00C41C36" w:rsidRDefault="00C41C36" w:rsidP="00C41C36">
      <w:pPr>
        <w:autoSpaceDE w:val="0"/>
        <w:autoSpaceDN w:val="0"/>
        <w:adjustRightInd w:val="0"/>
        <w:rPr>
          <w:rFonts w:ascii="Times New Roman" w:hAnsi="Times New Roman"/>
          <w:sz w:val="22"/>
          <w:szCs w:val="22"/>
        </w:rPr>
      </w:pPr>
    </w:p>
    <w:p w:rsidR="00C41C36" w:rsidRDefault="00C41C36" w:rsidP="00C41C36">
      <w:pPr>
        <w:autoSpaceDE w:val="0"/>
        <w:autoSpaceDN w:val="0"/>
        <w:adjustRightInd w:val="0"/>
        <w:ind w:left="1080"/>
        <w:rPr>
          <w:rFonts w:ascii="Times New Roman" w:hAnsi="Times New Roman"/>
          <w:bCs/>
          <w:sz w:val="22"/>
          <w:szCs w:val="22"/>
        </w:rPr>
      </w:pPr>
      <w:r w:rsidRPr="00C41C36">
        <w:rPr>
          <w:rFonts w:ascii="Times New Roman" w:hAnsi="Times New Roman"/>
          <w:sz w:val="22"/>
          <w:szCs w:val="22"/>
        </w:rPr>
        <w:t xml:space="preserve">Project Budget and Shares with Project Agreement LFI of </w:t>
      </w:r>
      <w:r w:rsidRPr="00C41C36">
        <w:rPr>
          <w:rFonts w:ascii="Times New Roman" w:hAnsi="Times New Roman"/>
          <w:bCs/>
          <w:sz w:val="22"/>
          <w:szCs w:val="22"/>
        </w:rPr>
        <w:t>$497,080.</w:t>
      </w:r>
    </w:p>
    <w:p w:rsidR="00DB689E" w:rsidRPr="00DB689E" w:rsidRDefault="00DB689E" w:rsidP="00C41C36">
      <w:pPr>
        <w:autoSpaceDE w:val="0"/>
        <w:autoSpaceDN w:val="0"/>
        <w:adjustRightInd w:val="0"/>
        <w:ind w:left="1080"/>
        <w:rPr>
          <w:rFonts w:ascii="Times New Roman" w:hAnsi="Times New Roman"/>
          <w:bCs/>
          <w:sz w:val="16"/>
          <w:szCs w:val="16"/>
        </w:rPr>
      </w:pPr>
    </w:p>
    <w:p w:rsidR="00C41C36" w:rsidRPr="00C41C36" w:rsidRDefault="00C41C36" w:rsidP="00267E28">
      <w:pPr>
        <w:autoSpaceDE w:val="0"/>
        <w:autoSpaceDN w:val="0"/>
        <w:adjustRightInd w:val="0"/>
        <w:ind w:left="3690"/>
        <w:rPr>
          <w:rFonts w:ascii="Times New Roman" w:hAnsi="Times New Roman"/>
          <w:bCs/>
          <w:sz w:val="22"/>
          <w:szCs w:val="22"/>
        </w:rPr>
      </w:pPr>
      <w:r w:rsidRPr="00C41C36">
        <w:rPr>
          <w:rFonts w:ascii="Times New Roman" w:hAnsi="Times New Roman"/>
          <w:bCs/>
          <w:sz w:val="22"/>
          <w:szCs w:val="22"/>
        </w:rPr>
        <w:t>STATE SHARE: $22,983,250</w:t>
      </w:r>
    </w:p>
    <w:p w:rsidR="00267E28" w:rsidRDefault="00C41C36" w:rsidP="00267E28">
      <w:pPr>
        <w:autoSpaceDE w:val="0"/>
        <w:autoSpaceDN w:val="0"/>
        <w:adjustRightInd w:val="0"/>
        <w:ind w:left="3690"/>
        <w:rPr>
          <w:rFonts w:ascii="Times New Roman" w:hAnsi="Times New Roman"/>
          <w:bCs/>
          <w:sz w:val="22"/>
          <w:szCs w:val="22"/>
        </w:rPr>
      </w:pPr>
      <w:r w:rsidRPr="00C41C36">
        <w:rPr>
          <w:rFonts w:ascii="Times New Roman" w:hAnsi="Times New Roman"/>
          <w:bCs/>
          <w:sz w:val="22"/>
          <w:szCs w:val="22"/>
        </w:rPr>
        <w:t>LOCAL SHARE: $11,638,923</w:t>
      </w:r>
    </w:p>
    <w:p w:rsidR="00C41C36" w:rsidRPr="00C41C36" w:rsidRDefault="00C41C36" w:rsidP="00267E28">
      <w:pPr>
        <w:autoSpaceDE w:val="0"/>
        <w:autoSpaceDN w:val="0"/>
        <w:adjustRightInd w:val="0"/>
        <w:ind w:left="3690"/>
        <w:rPr>
          <w:rFonts w:ascii="Times New Roman" w:hAnsi="Times New Roman"/>
          <w:bCs/>
          <w:sz w:val="22"/>
          <w:szCs w:val="22"/>
        </w:rPr>
      </w:pPr>
      <w:r w:rsidRPr="00C41C36">
        <w:rPr>
          <w:rFonts w:ascii="Times New Roman" w:hAnsi="Times New Roman"/>
          <w:bCs/>
          <w:sz w:val="22"/>
          <w:szCs w:val="22"/>
        </w:rPr>
        <w:t>PROJECT BUDGET: $34,622,173</w:t>
      </w:r>
    </w:p>
    <w:p w:rsidR="00D007AC" w:rsidRDefault="00D007AC" w:rsidP="00325CC6">
      <w:pPr>
        <w:tabs>
          <w:tab w:val="num" w:pos="2244"/>
        </w:tabs>
        <w:ind w:left="1800"/>
        <w:rPr>
          <w:rFonts w:ascii="Times New Roman" w:hAnsi="Times New Roman"/>
          <w:sz w:val="22"/>
          <w:szCs w:val="22"/>
        </w:rPr>
      </w:pPr>
    </w:p>
    <w:p w:rsidR="00DB689E" w:rsidRPr="00DB689E" w:rsidRDefault="00DB689E" w:rsidP="00267E28">
      <w:pPr>
        <w:autoSpaceDE w:val="0"/>
        <w:autoSpaceDN w:val="0"/>
        <w:adjustRightInd w:val="0"/>
        <w:ind w:left="1080"/>
        <w:jc w:val="both"/>
        <w:rPr>
          <w:rFonts w:ascii="Times New Roman" w:hAnsi="Times New Roman"/>
          <w:b/>
          <w:bCs/>
          <w:i/>
          <w:iCs/>
          <w:sz w:val="22"/>
          <w:szCs w:val="22"/>
        </w:rPr>
      </w:pPr>
      <w:r>
        <w:rPr>
          <w:rFonts w:ascii="Times New Roman" w:hAnsi="Times New Roman"/>
          <w:b/>
          <w:bCs/>
          <w:sz w:val="22"/>
          <w:szCs w:val="22"/>
        </w:rPr>
        <w:tab/>
      </w:r>
      <w:r w:rsidRPr="009F0CA0">
        <w:rPr>
          <w:rFonts w:ascii="Times New Roman" w:hAnsi="Times New Roman"/>
          <w:b/>
          <w:bCs/>
          <w:sz w:val="22"/>
          <w:szCs w:val="22"/>
        </w:rPr>
        <w:t xml:space="preserve">NOW, THEREFORE, BE IT RESOLVED </w:t>
      </w:r>
      <w:r w:rsidRPr="009F0CA0">
        <w:rPr>
          <w:rFonts w:ascii="Times New Roman" w:hAnsi="Times New Roman"/>
          <w:sz w:val="22"/>
          <w:szCs w:val="22"/>
        </w:rPr>
        <w:t xml:space="preserve">by the Board of Education of the </w:t>
      </w:r>
      <w:r w:rsidRPr="00DB689E">
        <w:rPr>
          <w:rFonts w:ascii="Times New Roman" w:hAnsi="Times New Roman"/>
          <w:bCs/>
          <w:iCs/>
          <w:sz w:val="22"/>
          <w:szCs w:val="22"/>
        </w:rPr>
        <w:t>Apollo Joint Vocational School District, Allen County,</w:t>
      </w:r>
      <w:r w:rsidRPr="009F0CA0">
        <w:rPr>
          <w:rFonts w:ascii="Times New Roman" w:hAnsi="Times New Roman"/>
          <w:b/>
          <w:bCs/>
          <w:i/>
          <w:iCs/>
          <w:sz w:val="22"/>
          <w:szCs w:val="22"/>
        </w:rPr>
        <w:t xml:space="preserve"> </w:t>
      </w:r>
      <w:r w:rsidRPr="009F0CA0">
        <w:rPr>
          <w:rFonts w:ascii="Times New Roman" w:hAnsi="Times New Roman"/>
          <w:sz w:val="22"/>
          <w:szCs w:val="22"/>
        </w:rPr>
        <w:t>Ohio that the conditional approval as granted by the Ohio School Facilities Commission for the</w:t>
      </w:r>
      <w:r>
        <w:rPr>
          <w:rFonts w:ascii="Times New Roman" w:hAnsi="Times New Roman"/>
          <w:sz w:val="22"/>
          <w:szCs w:val="22"/>
        </w:rPr>
        <w:t xml:space="preserve"> </w:t>
      </w:r>
      <w:r w:rsidRPr="009F0CA0">
        <w:rPr>
          <w:rFonts w:ascii="Times New Roman" w:hAnsi="Times New Roman"/>
          <w:sz w:val="22"/>
          <w:szCs w:val="22"/>
        </w:rPr>
        <w:t>Vocational Facilities project be hereby accepted in accordance with the provisions of Section 3318.05 of the Revised Code</w:t>
      </w:r>
      <w:r w:rsidRPr="009F0CA0">
        <w:rPr>
          <w:rFonts w:ascii="BookAntiqua" w:hAnsi="BookAntiqua" w:cs="BookAntiqua"/>
          <w:sz w:val="22"/>
          <w:szCs w:val="22"/>
        </w:rPr>
        <w:t>.</w:t>
      </w:r>
    </w:p>
    <w:p w:rsidR="00C41C36" w:rsidRDefault="00C41C36" w:rsidP="00325CC6">
      <w:pPr>
        <w:tabs>
          <w:tab w:val="num" w:pos="2244"/>
        </w:tabs>
        <w:ind w:left="1800"/>
        <w:rPr>
          <w:rFonts w:ascii="Times New Roman" w:hAnsi="Times New Roman"/>
          <w:sz w:val="22"/>
          <w:szCs w:val="22"/>
        </w:rPr>
      </w:pPr>
    </w:p>
    <w:p w:rsidR="00C41C36" w:rsidRDefault="00C41C36" w:rsidP="00325CC6">
      <w:pPr>
        <w:tabs>
          <w:tab w:val="num" w:pos="2244"/>
        </w:tabs>
        <w:ind w:left="1800"/>
        <w:rPr>
          <w:rFonts w:ascii="Times New Roman" w:hAnsi="Times New Roman"/>
          <w:sz w:val="22"/>
          <w:szCs w:val="22"/>
        </w:rPr>
      </w:pPr>
    </w:p>
    <w:p w:rsidR="00D007AC" w:rsidRDefault="00D007AC" w:rsidP="00325CC6">
      <w:pPr>
        <w:tabs>
          <w:tab w:val="num" w:pos="2244"/>
        </w:tabs>
        <w:ind w:left="1800"/>
        <w:rPr>
          <w:rFonts w:ascii="Times New Roman" w:hAnsi="Times New Roman"/>
          <w:sz w:val="22"/>
          <w:szCs w:val="22"/>
        </w:rPr>
      </w:pPr>
    </w:p>
    <w:p w:rsidR="008F043B" w:rsidRPr="009E3BE0" w:rsidRDefault="006E579F" w:rsidP="008727A4">
      <w:pPr>
        <w:pStyle w:val="ListParagraph"/>
        <w:numPr>
          <w:ilvl w:val="0"/>
          <w:numId w:val="12"/>
        </w:numPr>
        <w:tabs>
          <w:tab w:val="left" w:pos="-1440"/>
          <w:tab w:val="left" w:pos="-720"/>
          <w:tab w:val="num" w:pos="1482"/>
        </w:tabs>
        <w:suppressAutoHyphens/>
        <w:rPr>
          <w:rFonts w:ascii="Times New Roman" w:hAnsi="Times New Roman"/>
          <w:b/>
          <w:sz w:val="22"/>
          <w:u w:val="single"/>
        </w:rPr>
      </w:pPr>
      <w:r>
        <w:rPr>
          <w:rFonts w:ascii="Times New Roman" w:hAnsi="Times New Roman"/>
          <w:b/>
          <w:sz w:val="22"/>
          <w:u w:val="single"/>
        </w:rPr>
        <w:t>Bond Attorneys</w:t>
      </w:r>
    </w:p>
    <w:p w:rsidR="008F043B" w:rsidRPr="008C5F90" w:rsidRDefault="008F043B" w:rsidP="008F043B">
      <w:pPr>
        <w:ind w:left="1080"/>
        <w:rPr>
          <w:rFonts w:ascii="Times New Roman" w:hAnsi="Times New Roman"/>
          <w:sz w:val="22"/>
          <w:szCs w:val="22"/>
          <w:highlight w:val="yellow"/>
        </w:rPr>
      </w:pPr>
    </w:p>
    <w:p w:rsidR="009E3BE0" w:rsidRPr="00C874CA" w:rsidRDefault="00335402" w:rsidP="00A728E3">
      <w:pPr>
        <w:suppressAutoHyphens/>
        <w:ind w:left="1440"/>
        <w:jc w:val="center"/>
        <w:rPr>
          <w:rFonts w:ascii="Times New Roman" w:hAnsi="Times New Roman"/>
          <w:b/>
          <w:smallCaps/>
          <w:sz w:val="22"/>
          <w:szCs w:val="22"/>
          <w:u w:val="single"/>
        </w:rPr>
      </w:pPr>
      <w:r w:rsidRPr="00C874CA">
        <w:rPr>
          <w:rFonts w:ascii="Times New Roman" w:hAnsi="Times New Roman"/>
          <w:b/>
          <w:smallCaps/>
          <w:sz w:val="22"/>
          <w:szCs w:val="22"/>
          <w:u w:val="single"/>
        </w:rPr>
        <w:t>Resolution Retaining Bond Attorneys</w:t>
      </w:r>
    </w:p>
    <w:p w:rsidR="009E3BE0" w:rsidRPr="009E3BE0" w:rsidRDefault="009E3BE0" w:rsidP="009E3BE0">
      <w:pPr>
        <w:suppressAutoHyphens/>
        <w:jc w:val="both"/>
        <w:rPr>
          <w:rFonts w:ascii="Times New Roman" w:hAnsi="Times New Roman"/>
          <w:sz w:val="22"/>
          <w:szCs w:val="22"/>
        </w:rPr>
      </w:pPr>
    </w:p>
    <w:p w:rsidR="009E3BE0" w:rsidRPr="009E3BE0" w:rsidRDefault="009E3BE0" w:rsidP="00A728E3">
      <w:pPr>
        <w:tabs>
          <w:tab w:val="left" w:pos="1980"/>
        </w:tabs>
        <w:suppressAutoHyphens/>
        <w:ind w:left="1440"/>
        <w:jc w:val="both"/>
        <w:rPr>
          <w:rFonts w:ascii="Times New Roman" w:hAnsi="Times New Roman"/>
          <w:sz w:val="22"/>
          <w:szCs w:val="22"/>
        </w:rPr>
      </w:pPr>
      <w:r>
        <w:rPr>
          <w:rFonts w:ascii="Times New Roman" w:hAnsi="Times New Roman"/>
          <w:sz w:val="22"/>
          <w:szCs w:val="22"/>
        </w:rPr>
        <w:tab/>
      </w:r>
      <w:r w:rsidRPr="009E3BE0">
        <w:rPr>
          <w:rFonts w:ascii="Times New Roman" w:hAnsi="Times New Roman"/>
          <w:sz w:val="22"/>
          <w:szCs w:val="22"/>
        </w:rPr>
        <w:t>NOW, THEREFORE, BE IT RESOLVED by the Board of Education of the Apollo Joint Vocational School District (hereinafter called the "Board of Education"), Allen</w:t>
      </w:r>
      <w:r w:rsidR="00040CF4">
        <w:rPr>
          <w:rFonts w:ascii="Times New Roman" w:hAnsi="Times New Roman"/>
          <w:sz w:val="22"/>
          <w:szCs w:val="22"/>
        </w:rPr>
        <w:t xml:space="preserve"> County</w:t>
      </w:r>
      <w:r w:rsidRPr="009E3BE0">
        <w:rPr>
          <w:rFonts w:ascii="Times New Roman" w:hAnsi="Times New Roman"/>
          <w:sz w:val="22"/>
          <w:szCs w:val="22"/>
        </w:rPr>
        <w:t>, Ohio:</w:t>
      </w:r>
    </w:p>
    <w:p w:rsidR="009E3BE0" w:rsidRPr="007B5B28" w:rsidRDefault="009E3BE0" w:rsidP="008416FF">
      <w:pPr>
        <w:suppressAutoHyphens/>
        <w:ind w:left="1440"/>
        <w:jc w:val="both"/>
        <w:rPr>
          <w:rFonts w:ascii="Times New Roman" w:hAnsi="Times New Roman"/>
          <w:sz w:val="16"/>
          <w:szCs w:val="16"/>
        </w:rPr>
      </w:pPr>
    </w:p>
    <w:p w:rsidR="009E3BE0" w:rsidRPr="009E3BE0" w:rsidRDefault="008416FF" w:rsidP="00E231EF">
      <w:pPr>
        <w:pStyle w:val="BodyText"/>
        <w:tabs>
          <w:tab w:val="left" w:pos="1980"/>
          <w:tab w:val="left" w:pos="3600"/>
        </w:tabs>
        <w:ind w:left="1440"/>
        <w:jc w:val="both"/>
        <w:rPr>
          <w:rFonts w:ascii="Times New Roman" w:hAnsi="Times New Roman"/>
        </w:rPr>
      </w:pPr>
      <w:r>
        <w:rPr>
          <w:rFonts w:ascii="Times New Roman" w:hAnsi="Times New Roman"/>
        </w:rPr>
        <w:tab/>
      </w:r>
      <w:proofErr w:type="gramStart"/>
      <w:r w:rsidR="009E3BE0" w:rsidRPr="009E3BE0">
        <w:rPr>
          <w:rFonts w:ascii="Times New Roman" w:hAnsi="Times New Roman"/>
        </w:rPr>
        <w:t>SECTION 1.</w:t>
      </w:r>
      <w:proofErr w:type="gramEnd"/>
      <w:r w:rsidR="009E3BE0" w:rsidRPr="009E3BE0">
        <w:rPr>
          <w:rFonts w:ascii="Times New Roman" w:hAnsi="Times New Roman"/>
        </w:rPr>
        <w:tab/>
        <w:t>That Peck, Shaffer &amp; Williams LLP, Attorneys of Columbus, Ohio, be and are hereby retained to prepare the necessary proceedings for the Board of Education in connection with its proposed School Improvement Bonds ballot question and issuance.</w:t>
      </w:r>
    </w:p>
    <w:p w:rsidR="009E3BE0" w:rsidRPr="007B5B28" w:rsidRDefault="009E3BE0" w:rsidP="00A728E3">
      <w:pPr>
        <w:tabs>
          <w:tab w:val="left" w:pos="3510"/>
        </w:tabs>
        <w:suppressAutoHyphens/>
        <w:ind w:left="1440"/>
        <w:jc w:val="both"/>
        <w:rPr>
          <w:rFonts w:ascii="Times New Roman" w:hAnsi="Times New Roman"/>
          <w:sz w:val="16"/>
          <w:szCs w:val="16"/>
        </w:rPr>
      </w:pPr>
    </w:p>
    <w:p w:rsidR="009E3BE0" w:rsidRPr="009E3BE0" w:rsidRDefault="008416FF" w:rsidP="00E231EF">
      <w:pPr>
        <w:tabs>
          <w:tab w:val="left" w:pos="1980"/>
          <w:tab w:val="left" w:pos="3600"/>
        </w:tabs>
        <w:suppressAutoHyphens/>
        <w:ind w:left="1440"/>
        <w:jc w:val="both"/>
        <w:rPr>
          <w:rFonts w:ascii="Times New Roman" w:hAnsi="Times New Roman"/>
          <w:sz w:val="22"/>
          <w:szCs w:val="22"/>
        </w:rPr>
      </w:pPr>
      <w:r>
        <w:rPr>
          <w:rFonts w:ascii="Times New Roman" w:hAnsi="Times New Roman"/>
          <w:sz w:val="22"/>
          <w:szCs w:val="22"/>
        </w:rPr>
        <w:tab/>
      </w:r>
      <w:proofErr w:type="gramStart"/>
      <w:r w:rsidR="009E3BE0" w:rsidRPr="009E3BE0">
        <w:rPr>
          <w:rFonts w:ascii="Times New Roman" w:hAnsi="Times New Roman"/>
          <w:sz w:val="22"/>
          <w:szCs w:val="22"/>
        </w:rPr>
        <w:t>SECTION 2.</w:t>
      </w:r>
      <w:proofErr w:type="gramEnd"/>
      <w:r w:rsidR="009E3BE0" w:rsidRPr="009E3BE0">
        <w:rPr>
          <w:rFonts w:ascii="Times New Roman" w:hAnsi="Times New Roman"/>
          <w:sz w:val="22"/>
          <w:szCs w:val="22"/>
        </w:rPr>
        <w:tab/>
        <w:t>That said firm of attorneys shall be compensated by this Board of Education for its services as follows:</w:t>
      </w:r>
    </w:p>
    <w:p w:rsidR="009E3BE0" w:rsidRPr="007B5B28" w:rsidRDefault="009E3BE0" w:rsidP="008416FF">
      <w:pPr>
        <w:suppressAutoHyphens/>
        <w:jc w:val="both"/>
        <w:rPr>
          <w:rFonts w:ascii="Times New Roman" w:hAnsi="Times New Roman"/>
          <w:sz w:val="16"/>
          <w:szCs w:val="16"/>
        </w:rPr>
      </w:pPr>
    </w:p>
    <w:tbl>
      <w:tblPr>
        <w:tblW w:w="0" w:type="auto"/>
        <w:tblInd w:w="1548" w:type="dxa"/>
        <w:tblLook w:val="0000"/>
      </w:tblPr>
      <w:tblGrid>
        <w:gridCol w:w="4230"/>
        <w:gridCol w:w="3870"/>
      </w:tblGrid>
      <w:tr w:rsidR="009E3BE0" w:rsidRPr="009E3BE0" w:rsidTr="00C74B7A">
        <w:trPr>
          <w:trHeight w:val="1323"/>
        </w:trPr>
        <w:tc>
          <w:tcPr>
            <w:tcW w:w="4230" w:type="dxa"/>
          </w:tcPr>
          <w:p w:rsidR="0000659A" w:rsidRDefault="0000659A" w:rsidP="00A728E3">
            <w:pPr>
              <w:tabs>
                <w:tab w:val="left" w:pos="432"/>
              </w:tabs>
              <w:suppressAutoHyphens/>
              <w:ind w:left="-108"/>
              <w:jc w:val="both"/>
              <w:rPr>
                <w:rFonts w:ascii="Times New Roman" w:hAnsi="Times New Roman"/>
                <w:sz w:val="22"/>
                <w:szCs w:val="22"/>
              </w:rPr>
            </w:pPr>
          </w:p>
          <w:p w:rsidR="009E3BE0" w:rsidRPr="009E3BE0" w:rsidRDefault="009E3BE0" w:rsidP="00A728E3">
            <w:pPr>
              <w:tabs>
                <w:tab w:val="left" w:pos="432"/>
              </w:tabs>
              <w:suppressAutoHyphens/>
              <w:ind w:left="-108"/>
              <w:jc w:val="both"/>
              <w:rPr>
                <w:rFonts w:ascii="Times New Roman" w:hAnsi="Times New Roman"/>
                <w:sz w:val="22"/>
                <w:szCs w:val="22"/>
              </w:rPr>
            </w:pPr>
            <w:r w:rsidRPr="009E3BE0">
              <w:rPr>
                <w:rFonts w:ascii="Times New Roman" w:hAnsi="Times New Roman"/>
                <w:sz w:val="22"/>
                <w:szCs w:val="22"/>
              </w:rPr>
              <w:t>For School Improvement Bonds (if issued):</w:t>
            </w:r>
          </w:p>
          <w:p w:rsidR="009E3BE0" w:rsidRPr="009E3BE0" w:rsidRDefault="009E3BE0" w:rsidP="00A728E3">
            <w:pPr>
              <w:suppressAutoHyphens/>
              <w:ind w:left="-108" w:hanging="346"/>
              <w:rPr>
                <w:rFonts w:ascii="Times New Roman" w:hAnsi="Times New Roman"/>
                <w:sz w:val="22"/>
                <w:szCs w:val="22"/>
              </w:rPr>
            </w:pPr>
            <w:r w:rsidRPr="009E3BE0">
              <w:rPr>
                <w:rFonts w:ascii="Times New Roman" w:hAnsi="Times New Roman"/>
                <w:sz w:val="22"/>
                <w:szCs w:val="22"/>
              </w:rPr>
              <w:tab/>
              <w:t>Bond Counsel Services (includes documents, legal opinion, tax counsel advice):</w:t>
            </w:r>
          </w:p>
          <w:p w:rsidR="00C74B7A" w:rsidRPr="009E3BE0" w:rsidRDefault="009E3BE0" w:rsidP="00C74B7A">
            <w:pPr>
              <w:suppressAutoHyphens/>
              <w:ind w:left="346" w:hanging="346"/>
              <w:jc w:val="both"/>
              <w:rPr>
                <w:rFonts w:ascii="Times New Roman" w:hAnsi="Times New Roman"/>
                <w:sz w:val="22"/>
                <w:szCs w:val="22"/>
              </w:rPr>
            </w:pPr>
            <w:r w:rsidRPr="009E3BE0">
              <w:rPr>
                <w:rFonts w:ascii="Times New Roman" w:hAnsi="Times New Roman"/>
                <w:sz w:val="22"/>
                <w:szCs w:val="22"/>
              </w:rPr>
              <w:tab/>
            </w:r>
            <w:r w:rsidRPr="009E3BE0">
              <w:rPr>
                <w:rFonts w:ascii="Times New Roman" w:hAnsi="Times New Roman"/>
                <w:sz w:val="22"/>
                <w:szCs w:val="22"/>
              </w:rPr>
              <w:tab/>
            </w:r>
            <w:r w:rsidRPr="009E3BE0">
              <w:rPr>
                <w:rFonts w:ascii="Times New Roman" w:hAnsi="Times New Roman"/>
                <w:sz w:val="22"/>
                <w:szCs w:val="22"/>
              </w:rPr>
              <w:tab/>
            </w:r>
            <w:r w:rsidR="00C74B7A">
              <w:rPr>
                <w:rFonts w:ascii="Times New Roman" w:hAnsi="Times New Roman"/>
                <w:sz w:val="22"/>
                <w:szCs w:val="22"/>
              </w:rPr>
              <w:t>a</w:t>
            </w:r>
            <w:r w:rsidRPr="009E3BE0">
              <w:rPr>
                <w:rFonts w:ascii="Times New Roman" w:hAnsi="Times New Roman"/>
                <w:sz w:val="22"/>
                <w:szCs w:val="22"/>
              </w:rPr>
              <w:t>nd</w:t>
            </w:r>
          </w:p>
        </w:tc>
        <w:tc>
          <w:tcPr>
            <w:tcW w:w="3870" w:type="dxa"/>
          </w:tcPr>
          <w:p w:rsidR="009E3BE0" w:rsidRPr="009E3BE0" w:rsidRDefault="001E1EB8" w:rsidP="008416FF">
            <w:pPr>
              <w:suppressAutoHyphens/>
              <w:ind w:right="-108"/>
              <w:jc w:val="right"/>
              <w:rPr>
                <w:rFonts w:ascii="Times New Roman" w:hAnsi="Times New Roman"/>
                <w:sz w:val="22"/>
                <w:szCs w:val="22"/>
              </w:rPr>
            </w:pPr>
            <w:r>
              <w:rPr>
                <w:rFonts w:ascii="Times New Roman" w:hAnsi="Times New Roman"/>
                <w:sz w:val="22"/>
                <w:szCs w:val="22"/>
              </w:rPr>
              <w:br/>
            </w:r>
            <w:r w:rsidR="009E3BE0" w:rsidRPr="009E3BE0">
              <w:rPr>
                <w:rFonts w:ascii="Times New Roman" w:hAnsi="Times New Roman"/>
                <w:sz w:val="22"/>
                <w:szCs w:val="22"/>
              </w:rPr>
              <w:t xml:space="preserve">$3.00 per $1,000 + expenses </w:t>
            </w:r>
            <w:r w:rsidR="008416FF">
              <w:rPr>
                <w:rFonts w:ascii="Times New Roman" w:hAnsi="Times New Roman"/>
                <w:sz w:val="22"/>
                <w:szCs w:val="22"/>
              </w:rPr>
              <w:br/>
            </w:r>
            <w:r w:rsidR="009E3BE0" w:rsidRPr="009E3BE0">
              <w:rPr>
                <w:rFonts w:ascii="Times New Roman" w:hAnsi="Times New Roman"/>
                <w:sz w:val="22"/>
                <w:szCs w:val="22"/>
              </w:rPr>
              <w:t>(not</w:t>
            </w:r>
            <w:r w:rsidR="008416FF">
              <w:rPr>
                <w:rFonts w:ascii="Times New Roman" w:hAnsi="Times New Roman"/>
                <w:sz w:val="22"/>
                <w:szCs w:val="22"/>
              </w:rPr>
              <w:t xml:space="preserve"> </w:t>
            </w:r>
            <w:r w:rsidR="009E3BE0" w:rsidRPr="009E3BE0">
              <w:rPr>
                <w:rFonts w:ascii="Times New Roman" w:hAnsi="Times New Roman"/>
                <w:sz w:val="22"/>
                <w:szCs w:val="22"/>
              </w:rPr>
              <w:t>to exceed $500)</w:t>
            </w:r>
            <w:r w:rsidR="008416FF" w:rsidRPr="009E3BE0">
              <w:rPr>
                <w:rFonts w:ascii="Times New Roman" w:hAnsi="Times New Roman"/>
                <w:sz w:val="22"/>
                <w:szCs w:val="22"/>
              </w:rPr>
              <w:t xml:space="preserve"> </w:t>
            </w:r>
          </w:p>
        </w:tc>
      </w:tr>
      <w:tr w:rsidR="00C74B7A" w:rsidRPr="009E3BE0" w:rsidTr="008416FF">
        <w:tc>
          <w:tcPr>
            <w:tcW w:w="4230" w:type="dxa"/>
          </w:tcPr>
          <w:p w:rsidR="00C74B7A" w:rsidRPr="009E3BE0" w:rsidRDefault="00C74B7A" w:rsidP="00C74B7A">
            <w:pPr>
              <w:suppressAutoHyphens/>
              <w:ind w:left="-108"/>
              <w:rPr>
                <w:rFonts w:ascii="Times New Roman" w:hAnsi="Times New Roman"/>
                <w:sz w:val="22"/>
                <w:szCs w:val="22"/>
              </w:rPr>
            </w:pPr>
            <w:r w:rsidRPr="009E3BE0">
              <w:rPr>
                <w:rFonts w:ascii="Times New Roman" w:hAnsi="Times New Roman"/>
                <w:sz w:val="22"/>
                <w:szCs w:val="22"/>
              </w:rPr>
              <w:t>For Assistance with Pre-Election Proceedings</w:t>
            </w:r>
          </w:p>
        </w:tc>
        <w:tc>
          <w:tcPr>
            <w:tcW w:w="3870" w:type="dxa"/>
          </w:tcPr>
          <w:p w:rsidR="00C74B7A" w:rsidRPr="009E3BE0" w:rsidRDefault="00C74B7A" w:rsidP="00C74B7A">
            <w:pPr>
              <w:suppressAutoHyphens/>
              <w:jc w:val="right"/>
              <w:rPr>
                <w:rFonts w:ascii="Times New Roman" w:hAnsi="Times New Roman"/>
                <w:sz w:val="22"/>
                <w:szCs w:val="22"/>
              </w:rPr>
            </w:pPr>
            <w:r w:rsidRPr="009E3BE0">
              <w:rPr>
                <w:rFonts w:ascii="Times New Roman" w:hAnsi="Times New Roman"/>
                <w:sz w:val="22"/>
                <w:szCs w:val="22"/>
              </w:rPr>
              <w:t>$500.00</w:t>
            </w:r>
          </w:p>
        </w:tc>
      </w:tr>
    </w:tbl>
    <w:p w:rsidR="009E3BE0" w:rsidRPr="007B5B28" w:rsidRDefault="009E3BE0" w:rsidP="009E3BE0">
      <w:pPr>
        <w:suppressAutoHyphens/>
        <w:jc w:val="both"/>
        <w:rPr>
          <w:rFonts w:ascii="Times New Roman" w:hAnsi="Times New Roman"/>
          <w:sz w:val="16"/>
          <w:szCs w:val="16"/>
        </w:rPr>
      </w:pPr>
    </w:p>
    <w:p w:rsidR="009E3BE0" w:rsidRPr="009E3BE0" w:rsidRDefault="009E3BE0" w:rsidP="00A728E3">
      <w:pPr>
        <w:tabs>
          <w:tab w:val="left" w:pos="1440"/>
        </w:tabs>
        <w:suppressAutoHyphens/>
        <w:ind w:left="1440"/>
        <w:jc w:val="both"/>
        <w:rPr>
          <w:rFonts w:ascii="Times New Roman" w:hAnsi="Times New Roman"/>
          <w:sz w:val="22"/>
          <w:szCs w:val="22"/>
        </w:rPr>
      </w:pPr>
      <w:proofErr w:type="gramStart"/>
      <w:r w:rsidRPr="009E3BE0">
        <w:rPr>
          <w:rFonts w:ascii="Times New Roman" w:hAnsi="Times New Roman"/>
          <w:sz w:val="22"/>
          <w:szCs w:val="22"/>
        </w:rPr>
        <w:t>Said fee to be paid from proceeds of the anticipated bond issue.</w:t>
      </w:r>
      <w:proofErr w:type="gramEnd"/>
      <w:r w:rsidRPr="009E3BE0">
        <w:rPr>
          <w:rFonts w:ascii="Times New Roman" w:hAnsi="Times New Roman"/>
          <w:sz w:val="22"/>
          <w:szCs w:val="22"/>
        </w:rPr>
        <w:t xml:space="preserve">  An additional charge of $6,000 will apply for assistance with Official Statement preparation if requested.  No fees will be charged if no bonds are issued.</w:t>
      </w:r>
    </w:p>
    <w:p w:rsidR="00A728E3" w:rsidRPr="007B5B28" w:rsidRDefault="008416FF" w:rsidP="00A728E3">
      <w:pPr>
        <w:tabs>
          <w:tab w:val="left" w:pos="1980"/>
          <w:tab w:val="left" w:pos="3510"/>
        </w:tabs>
        <w:suppressAutoHyphens/>
        <w:ind w:left="1440"/>
        <w:jc w:val="both"/>
        <w:rPr>
          <w:rFonts w:ascii="Times New Roman" w:hAnsi="Times New Roman"/>
          <w:sz w:val="16"/>
          <w:szCs w:val="16"/>
        </w:rPr>
      </w:pPr>
      <w:r>
        <w:rPr>
          <w:rFonts w:ascii="Times New Roman" w:hAnsi="Times New Roman"/>
          <w:sz w:val="22"/>
          <w:szCs w:val="22"/>
        </w:rPr>
        <w:tab/>
      </w:r>
    </w:p>
    <w:p w:rsidR="009E3BE0" w:rsidRPr="008416FF" w:rsidRDefault="00A728E3" w:rsidP="00E231EF">
      <w:pPr>
        <w:tabs>
          <w:tab w:val="left" w:pos="1980"/>
          <w:tab w:val="left" w:pos="3600"/>
        </w:tabs>
        <w:suppressAutoHyphens/>
        <w:ind w:left="1440"/>
        <w:jc w:val="both"/>
        <w:rPr>
          <w:rFonts w:ascii="Times New Roman" w:hAnsi="Times New Roman"/>
          <w:sz w:val="22"/>
          <w:szCs w:val="22"/>
        </w:rPr>
      </w:pPr>
      <w:r>
        <w:rPr>
          <w:rFonts w:ascii="Times New Roman" w:hAnsi="Times New Roman"/>
          <w:sz w:val="22"/>
          <w:szCs w:val="22"/>
        </w:rPr>
        <w:tab/>
      </w:r>
      <w:proofErr w:type="gramStart"/>
      <w:r w:rsidR="009E3BE0" w:rsidRPr="008416FF">
        <w:rPr>
          <w:rFonts w:ascii="Times New Roman" w:hAnsi="Times New Roman"/>
          <w:sz w:val="22"/>
          <w:szCs w:val="22"/>
        </w:rPr>
        <w:t>SECTION 3.</w:t>
      </w:r>
      <w:proofErr w:type="gramEnd"/>
      <w:r w:rsidR="009E3BE0" w:rsidRPr="008416FF">
        <w:rPr>
          <w:rFonts w:ascii="Times New Roman" w:hAnsi="Times New Roman"/>
          <w:sz w:val="22"/>
          <w:szCs w:val="22"/>
        </w:rPr>
        <w:tab/>
        <w:t>That the Treasurer of this District is hereby authorized to execute an engagement letter with Peck, Shaffer &amp; Williams LLP for its bond counsel services.</w:t>
      </w:r>
    </w:p>
    <w:p w:rsidR="00E231EF" w:rsidRPr="007B5B28" w:rsidRDefault="008416FF" w:rsidP="00A728E3">
      <w:pPr>
        <w:tabs>
          <w:tab w:val="left" w:pos="1980"/>
          <w:tab w:val="left" w:pos="3510"/>
        </w:tabs>
        <w:suppressAutoHyphens/>
        <w:ind w:left="1440"/>
        <w:jc w:val="both"/>
        <w:rPr>
          <w:rFonts w:ascii="Times New Roman" w:hAnsi="Times New Roman"/>
          <w:sz w:val="16"/>
          <w:szCs w:val="16"/>
        </w:rPr>
      </w:pPr>
      <w:r>
        <w:rPr>
          <w:rFonts w:ascii="Times New Roman" w:hAnsi="Times New Roman"/>
          <w:sz w:val="22"/>
          <w:szCs w:val="22"/>
        </w:rPr>
        <w:tab/>
      </w:r>
    </w:p>
    <w:p w:rsidR="009E3BE0" w:rsidRDefault="00E231EF" w:rsidP="00E231EF">
      <w:pPr>
        <w:tabs>
          <w:tab w:val="left" w:pos="1980"/>
          <w:tab w:val="left" w:pos="3600"/>
        </w:tabs>
        <w:suppressAutoHyphens/>
        <w:ind w:left="1440"/>
        <w:jc w:val="both"/>
        <w:rPr>
          <w:rFonts w:ascii="Times New Roman" w:hAnsi="Times New Roman"/>
          <w:sz w:val="22"/>
          <w:szCs w:val="22"/>
        </w:rPr>
      </w:pPr>
      <w:r>
        <w:rPr>
          <w:rFonts w:ascii="Times New Roman" w:hAnsi="Times New Roman"/>
          <w:sz w:val="22"/>
          <w:szCs w:val="22"/>
        </w:rPr>
        <w:tab/>
      </w:r>
      <w:proofErr w:type="gramStart"/>
      <w:r w:rsidR="009E3BE0" w:rsidRPr="008416FF">
        <w:rPr>
          <w:rFonts w:ascii="Times New Roman" w:hAnsi="Times New Roman"/>
          <w:sz w:val="22"/>
          <w:szCs w:val="22"/>
        </w:rPr>
        <w:t>SECTION 4.</w:t>
      </w:r>
      <w:proofErr w:type="gramEnd"/>
      <w:r w:rsidR="009E3BE0" w:rsidRPr="008416FF">
        <w:rPr>
          <w:rFonts w:ascii="Times New Roman" w:hAnsi="Times New Roman"/>
          <w:sz w:val="22"/>
          <w:szCs w:val="22"/>
        </w:rPr>
        <w:tab/>
        <w:t>That this Board of Education hereby finds and determines that all formal actions relative to the adoption of this resolution were taken in an open meeting of this Board of Education; and that all deliberations of this Board of Education and of its committees, if any, which resulted in formal action, were taken in meetings open to the public, in full compliance with applicable legal requirements, including Section 121.22 of the Ohio Revised Code.</w:t>
      </w:r>
    </w:p>
    <w:p w:rsidR="00DB689E" w:rsidRDefault="00DB689E" w:rsidP="00E231EF">
      <w:pPr>
        <w:tabs>
          <w:tab w:val="left" w:pos="1980"/>
          <w:tab w:val="left" w:pos="3600"/>
        </w:tabs>
        <w:suppressAutoHyphens/>
        <w:ind w:left="1440"/>
        <w:jc w:val="both"/>
        <w:rPr>
          <w:rFonts w:ascii="Times New Roman" w:hAnsi="Times New Roman"/>
          <w:sz w:val="22"/>
          <w:szCs w:val="22"/>
        </w:rPr>
      </w:pPr>
    </w:p>
    <w:p w:rsidR="0000659A" w:rsidRPr="0000659A" w:rsidRDefault="0000659A" w:rsidP="008416FF">
      <w:pPr>
        <w:suppressAutoHyphens/>
        <w:ind w:left="1440"/>
        <w:jc w:val="both"/>
        <w:rPr>
          <w:rFonts w:ascii="Times New Roman" w:hAnsi="Times New Roman"/>
          <w:sz w:val="22"/>
          <w:szCs w:val="22"/>
        </w:rPr>
      </w:pPr>
    </w:p>
    <w:p w:rsidR="006A67E2" w:rsidRPr="006A67E2" w:rsidRDefault="006A67E2" w:rsidP="006A67E2">
      <w:pPr>
        <w:pStyle w:val="ListParagraph"/>
        <w:numPr>
          <w:ilvl w:val="0"/>
          <w:numId w:val="12"/>
        </w:numPr>
        <w:tabs>
          <w:tab w:val="left" w:pos="-1440"/>
          <w:tab w:val="left" w:pos="-720"/>
          <w:tab w:val="num" w:pos="1482"/>
        </w:tabs>
        <w:suppressAutoHyphens/>
        <w:rPr>
          <w:rFonts w:ascii="Times New Roman" w:hAnsi="Times New Roman"/>
          <w:b/>
          <w:sz w:val="22"/>
          <w:u w:val="single"/>
        </w:rPr>
      </w:pPr>
      <w:r w:rsidRPr="00E4143D">
        <w:rPr>
          <w:rFonts w:ascii="Times New Roman" w:hAnsi="Times New Roman"/>
          <w:b/>
          <w:sz w:val="22"/>
          <w:u w:val="single"/>
        </w:rPr>
        <w:t>Appointment of Underwriter</w:t>
      </w:r>
    </w:p>
    <w:p w:rsidR="006A67E2" w:rsidRPr="006A67E2" w:rsidRDefault="006A67E2" w:rsidP="006A67E2">
      <w:pPr>
        <w:jc w:val="center"/>
        <w:rPr>
          <w:rFonts w:ascii="Times New Roman" w:hAnsi="Times New Roman"/>
          <w:sz w:val="22"/>
          <w:szCs w:val="22"/>
        </w:rPr>
      </w:pPr>
    </w:p>
    <w:p w:rsidR="006A67E2" w:rsidRPr="00C874CA" w:rsidRDefault="00335402" w:rsidP="006A67E2">
      <w:pPr>
        <w:suppressAutoHyphens/>
        <w:ind w:left="1440"/>
        <w:jc w:val="center"/>
        <w:rPr>
          <w:rFonts w:ascii="Times New Roman" w:hAnsi="Times New Roman"/>
          <w:b/>
          <w:smallCaps/>
          <w:sz w:val="22"/>
          <w:szCs w:val="22"/>
          <w:u w:val="single"/>
        </w:rPr>
      </w:pPr>
      <w:r w:rsidRPr="00C874CA">
        <w:rPr>
          <w:rFonts w:ascii="Times New Roman" w:hAnsi="Times New Roman"/>
          <w:b/>
          <w:smallCaps/>
          <w:sz w:val="22"/>
          <w:szCs w:val="22"/>
          <w:u w:val="single"/>
        </w:rPr>
        <w:t xml:space="preserve">Resolution </w:t>
      </w:r>
      <w:r w:rsidR="00621BAC" w:rsidRPr="00C874CA">
        <w:rPr>
          <w:rFonts w:ascii="Times New Roman" w:hAnsi="Times New Roman"/>
          <w:b/>
          <w:smallCaps/>
          <w:sz w:val="22"/>
          <w:szCs w:val="22"/>
          <w:u w:val="single"/>
        </w:rPr>
        <w:t>Appointing Underwriter</w:t>
      </w:r>
    </w:p>
    <w:p w:rsidR="006A67E2" w:rsidRPr="006A67E2" w:rsidRDefault="006A67E2" w:rsidP="006A67E2">
      <w:pPr>
        <w:suppressAutoHyphens/>
        <w:jc w:val="both"/>
        <w:rPr>
          <w:rFonts w:ascii="Times New Roman" w:hAnsi="Times New Roman"/>
          <w:sz w:val="22"/>
          <w:szCs w:val="22"/>
        </w:rPr>
      </w:pPr>
    </w:p>
    <w:p w:rsidR="006A67E2" w:rsidRPr="006A67E2" w:rsidRDefault="00E231EF" w:rsidP="007B5B28">
      <w:pPr>
        <w:pStyle w:val="SubParaLevel0"/>
        <w:widowControl/>
        <w:tabs>
          <w:tab w:val="clear" w:pos="1440"/>
          <w:tab w:val="left" w:pos="1980"/>
        </w:tabs>
        <w:suppressAutoHyphens w:val="0"/>
        <w:spacing w:after="160"/>
        <w:ind w:left="1440"/>
        <w:rPr>
          <w:snapToGrid/>
          <w:spacing w:val="0"/>
          <w:sz w:val="22"/>
          <w:szCs w:val="22"/>
        </w:rPr>
      </w:pPr>
      <w:r>
        <w:rPr>
          <w:snapToGrid/>
          <w:spacing w:val="0"/>
          <w:sz w:val="22"/>
          <w:szCs w:val="22"/>
        </w:rPr>
        <w:tab/>
      </w:r>
      <w:r w:rsidR="006A67E2" w:rsidRPr="006A67E2">
        <w:rPr>
          <w:snapToGrid/>
          <w:spacing w:val="0"/>
          <w:sz w:val="22"/>
          <w:szCs w:val="22"/>
        </w:rPr>
        <w:t xml:space="preserve">WHEREAS, the Board of Education of the Apollo Joint Vocational School District (the "Board of Education") desires to issue general obligation School Improvement Bonds (assuming voter approval at the November 6, 2012 general election) for the purpose of paying a portion of the cost of improvements to the District's school facilities as an Ohio </w:t>
      </w:r>
      <w:r w:rsidR="006A67E2" w:rsidRPr="007B5B28">
        <w:rPr>
          <w:snapToGrid/>
          <w:spacing w:val="0"/>
          <w:sz w:val="20"/>
        </w:rPr>
        <w:t>School Facilities Commission project; and</w:t>
      </w:r>
      <w:r w:rsidR="006A67E2" w:rsidRPr="006A67E2">
        <w:rPr>
          <w:snapToGrid/>
          <w:spacing w:val="0"/>
          <w:sz w:val="22"/>
          <w:szCs w:val="22"/>
        </w:rPr>
        <w:t xml:space="preserve"> </w:t>
      </w:r>
    </w:p>
    <w:p w:rsidR="006A67E2" w:rsidRPr="006A67E2" w:rsidRDefault="00E231EF" w:rsidP="007B5B28">
      <w:pPr>
        <w:tabs>
          <w:tab w:val="left" w:pos="1980"/>
        </w:tabs>
        <w:suppressAutoHyphens/>
        <w:spacing w:after="160"/>
        <w:ind w:left="1440"/>
        <w:jc w:val="both"/>
        <w:rPr>
          <w:rFonts w:ascii="Times New Roman" w:hAnsi="Times New Roman"/>
          <w:sz w:val="22"/>
          <w:szCs w:val="22"/>
        </w:rPr>
      </w:pPr>
      <w:r>
        <w:rPr>
          <w:rFonts w:ascii="Times New Roman" w:hAnsi="Times New Roman"/>
          <w:sz w:val="22"/>
          <w:szCs w:val="22"/>
        </w:rPr>
        <w:tab/>
      </w:r>
      <w:r w:rsidR="006A67E2" w:rsidRPr="006A67E2">
        <w:rPr>
          <w:rFonts w:ascii="Times New Roman" w:hAnsi="Times New Roman"/>
          <w:sz w:val="22"/>
          <w:szCs w:val="22"/>
        </w:rPr>
        <w:t>WHEREAS, the Board desires to appoint Robert W. Baird &amp; Co., Columbus, Ohio</w:t>
      </w:r>
      <w:r w:rsidR="00E43DD5">
        <w:rPr>
          <w:rFonts w:ascii="Times New Roman" w:hAnsi="Times New Roman"/>
          <w:sz w:val="22"/>
          <w:szCs w:val="22"/>
        </w:rPr>
        <w:t>,</w:t>
      </w:r>
      <w:r w:rsidR="006A67E2" w:rsidRPr="006A67E2">
        <w:rPr>
          <w:rFonts w:ascii="Times New Roman" w:hAnsi="Times New Roman"/>
          <w:sz w:val="22"/>
          <w:szCs w:val="22"/>
        </w:rPr>
        <w:t xml:space="preserve"> </w:t>
      </w:r>
      <w:r w:rsidR="006A67E2" w:rsidRPr="007B5B28">
        <w:rPr>
          <w:rFonts w:ascii="Times New Roman" w:hAnsi="Times New Roman"/>
          <w:sz w:val="20"/>
          <w:szCs w:val="20"/>
        </w:rPr>
        <w:t>as its underwriter to purchase and market the proposed bonds.</w:t>
      </w:r>
    </w:p>
    <w:p w:rsidR="006A67E2" w:rsidRPr="006A67E2" w:rsidRDefault="00E231EF" w:rsidP="00E231EF">
      <w:pPr>
        <w:tabs>
          <w:tab w:val="left" w:pos="1980"/>
        </w:tabs>
        <w:suppressAutoHyphens/>
        <w:spacing w:after="240"/>
        <w:ind w:left="1440"/>
        <w:jc w:val="both"/>
        <w:rPr>
          <w:rFonts w:ascii="Times New Roman" w:hAnsi="Times New Roman"/>
          <w:sz w:val="22"/>
          <w:szCs w:val="22"/>
        </w:rPr>
      </w:pPr>
      <w:r>
        <w:rPr>
          <w:rFonts w:ascii="Times New Roman" w:hAnsi="Times New Roman"/>
          <w:sz w:val="22"/>
          <w:szCs w:val="22"/>
        </w:rPr>
        <w:tab/>
      </w:r>
      <w:r w:rsidR="006A67E2" w:rsidRPr="007B5B28">
        <w:rPr>
          <w:rFonts w:ascii="Times New Roman" w:hAnsi="Times New Roman"/>
          <w:sz w:val="20"/>
          <w:szCs w:val="20"/>
        </w:rPr>
        <w:t>NOW, THEREFORE, BE IT</w:t>
      </w:r>
      <w:r w:rsidR="006A67E2" w:rsidRPr="006A67E2">
        <w:rPr>
          <w:rFonts w:ascii="Times New Roman" w:hAnsi="Times New Roman"/>
          <w:sz w:val="22"/>
          <w:szCs w:val="22"/>
        </w:rPr>
        <w:t xml:space="preserve"> RESOLVED by the Board of Education:</w:t>
      </w:r>
    </w:p>
    <w:p w:rsidR="006A67E2" w:rsidRPr="006A67E2" w:rsidRDefault="00E231EF" w:rsidP="00E231EF">
      <w:pPr>
        <w:tabs>
          <w:tab w:val="left" w:pos="1980"/>
        </w:tabs>
        <w:suppressAutoHyphens/>
        <w:spacing w:after="240"/>
        <w:ind w:left="1440"/>
        <w:jc w:val="both"/>
        <w:rPr>
          <w:rFonts w:ascii="Times New Roman" w:hAnsi="Times New Roman"/>
          <w:sz w:val="22"/>
          <w:szCs w:val="22"/>
        </w:rPr>
      </w:pPr>
      <w:r>
        <w:rPr>
          <w:rFonts w:ascii="Times New Roman" w:hAnsi="Times New Roman"/>
          <w:sz w:val="22"/>
          <w:szCs w:val="22"/>
        </w:rPr>
        <w:tab/>
        <w:t>SECTION 1.</w:t>
      </w:r>
      <w:r>
        <w:rPr>
          <w:rFonts w:ascii="Times New Roman" w:hAnsi="Times New Roman"/>
          <w:sz w:val="22"/>
          <w:szCs w:val="22"/>
        </w:rPr>
        <w:tab/>
      </w:r>
      <w:r w:rsidR="006A67E2" w:rsidRPr="006A67E2">
        <w:rPr>
          <w:rFonts w:ascii="Times New Roman" w:hAnsi="Times New Roman"/>
          <w:sz w:val="22"/>
          <w:szCs w:val="22"/>
        </w:rPr>
        <w:t xml:space="preserve">That Robert W. Baird &amp; Co. is hereby retained to purchase and resell said bonds (and any notes issued in anticipation thereof) on behalf of the Board of </w:t>
      </w:r>
      <w:r w:rsidR="006A67E2" w:rsidRPr="007B5B28">
        <w:rPr>
          <w:rFonts w:ascii="Times New Roman" w:hAnsi="Times New Roman"/>
          <w:sz w:val="20"/>
          <w:szCs w:val="20"/>
        </w:rPr>
        <w:t>Education for</w:t>
      </w:r>
      <w:r w:rsidR="006A67E2" w:rsidRPr="006A67E2">
        <w:rPr>
          <w:rFonts w:ascii="Times New Roman" w:hAnsi="Times New Roman"/>
          <w:sz w:val="22"/>
          <w:szCs w:val="22"/>
        </w:rPr>
        <w:t xml:space="preserve"> a fee as specified in its written proposal.</w:t>
      </w:r>
    </w:p>
    <w:p w:rsidR="006A67E2" w:rsidRDefault="00E231EF" w:rsidP="00621BAC">
      <w:pPr>
        <w:tabs>
          <w:tab w:val="left" w:pos="1980"/>
        </w:tabs>
        <w:suppressAutoHyphens/>
        <w:ind w:left="1440"/>
        <w:jc w:val="both"/>
        <w:rPr>
          <w:rFonts w:ascii="Times New Roman" w:hAnsi="Times New Roman"/>
          <w:sz w:val="22"/>
          <w:szCs w:val="22"/>
        </w:rPr>
      </w:pPr>
      <w:r>
        <w:rPr>
          <w:rFonts w:ascii="Times New Roman" w:hAnsi="Times New Roman"/>
          <w:sz w:val="22"/>
          <w:szCs w:val="22"/>
        </w:rPr>
        <w:tab/>
        <w:t>SECTION 2.</w:t>
      </w:r>
      <w:r>
        <w:rPr>
          <w:rFonts w:ascii="Times New Roman" w:hAnsi="Times New Roman"/>
          <w:sz w:val="22"/>
          <w:szCs w:val="22"/>
        </w:rPr>
        <w:tab/>
      </w:r>
      <w:r w:rsidR="006A67E2" w:rsidRPr="006A67E2">
        <w:rPr>
          <w:rFonts w:ascii="Times New Roman" w:hAnsi="Times New Roman"/>
          <w:sz w:val="22"/>
          <w:szCs w:val="22"/>
        </w:rPr>
        <w:t>That it is found and determined that all formal actions of this Board of Education concerning and relating to the adoption of this resolution were adopted in an open meeting of this Board of Education; and that all deliberations of this Board of Education and of any of its committees that resulted in such formal action, were in meetings open to the public, in compliance with all legal requirements including Section 121.22 of the Ohio Revised Code.</w:t>
      </w:r>
    </w:p>
    <w:p w:rsidR="00621BAC" w:rsidRPr="00621BAC" w:rsidRDefault="00621BAC" w:rsidP="00621BAC">
      <w:pPr>
        <w:tabs>
          <w:tab w:val="left" w:pos="1980"/>
        </w:tabs>
        <w:suppressAutoHyphens/>
        <w:ind w:left="1440"/>
        <w:jc w:val="both"/>
        <w:rPr>
          <w:rFonts w:ascii="Times New Roman" w:hAnsi="Times New Roman"/>
          <w:sz w:val="28"/>
          <w:szCs w:val="28"/>
        </w:rPr>
      </w:pPr>
    </w:p>
    <w:p w:rsidR="00C803FC" w:rsidRPr="005A575C" w:rsidRDefault="00C803FC" w:rsidP="00C803FC">
      <w:pPr>
        <w:pStyle w:val="ListParagraph"/>
        <w:numPr>
          <w:ilvl w:val="0"/>
          <w:numId w:val="12"/>
        </w:numPr>
        <w:tabs>
          <w:tab w:val="left" w:pos="-1440"/>
          <w:tab w:val="left" w:pos="-720"/>
          <w:tab w:val="num" w:pos="1482"/>
        </w:tabs>
        <w:suppressAutoHyphens/>
        <w:rPr>
          <w:rFonts w:ascii="Times New Roman" w:hAnsi="Times New Roman"/>
          <w:b/>
          <w:sz w:val="22"/>
          <w:u w:val="single"/>
        </w:rPr>
      </w:pPr>
      <w:r w:rsidRPr="005A575C">
        <w:rPr>
          <w:rFonts w:ascii="Times New Roman" w:hAnsi="Times New Roman"/>
          <w:b/>
          <w:sz w:val="22"/>
          <w:u w:val="single"/>
        </w:rPr>
        <w:t>Student Activity Budgets</w:t>
      </w:r>
    </w:p>
    <w:p w:rsidR="00C803FC" w:rsidRPr="00E71C73" w:rsidRDefault="00C803FC" w:rsidP="00C803FC">
      <w:pPr>
        <w:ind w:left="1482"/>
        <w:rPr>
          <w:rFonts w:ascii="Times New Roman" w:hAnsi="Times New Roman"/>
          <w:sz w:val="20"/>
          <w:szCs w:val="20"/>
        </w:rPr>
      </w:pPr>
    </w:p>
    <w:p w:rsidR="00C803FC" w:rsidRPr="005A575C" w:rsidRDefault="00C803FC" w:rsidP="00C803FC">
      <w:pPr>
        <w:ind w:left="1482"/>
        <w:rPr>
          <w:rFonts w:ascii="Times New Roman" w:hAnsi="Times New Roman"/>
          <w:sz w:val="22"/>
          <w:szCs w:val="22"/>
        </w:rPr>
      </w:pPr>
      <w:r w:rsidRPr="005A575C">
        <w:rPr>
          <w:rFonts w:ascii="Times New Roman" w:hAnsi="Times New Roman"/>
          <w:sz w:val="22"/>
          <w:szCs w:val="22"/>
        </w:rPr>
        <w:t xml:space="preserve">Approve the Student Activity Budgets for the </w:t>
      </w:r>
      <w:r>
        <w:rPr>
          <w:rFonts w:ascii="Times New Roman" w:hAnsi="Times New Roman"/>
          <w:sz w:val="22"/>
          <w:szCs w:val="22"/>
        </w:rPr>
        <w:t xml:space="preserve">2012-13 school year as presented in </w:t>
      </w:r>
      <w:r w:rsidRPr="005878AF">
        <w:rPr>
          <w:rFonts w:ascii="Times New Roman" w:hAnsi="Times New Roman"/>
          <w:sz w:val="22"/>
          <w:szCs w:val="22"/>
        </w:rPr>
        <w:t xml:space="preserve">Attachment </w:t>
      </w:r>
      <w:r w:rsidR="00A84FD8" w:rsidRPr="005878AF">
        <w:rPr>
          <w:rFonts w:ascii="Times New Roman" w:hAnsi="Times New Roman"/>
          <w:sz w:val="22"/>
          <w:szCs w:val="22"/>
        </w:rPr>
        <w:t>2</w:t>
      </w:r>
      <w:r w:rsidRPr="005878AF">
        <w:rPr>
          <w:rFonts w:ascii="Times New Roman" w:hAnsi="Times New Roman"/>
          <w:sz w:val="22"/>
          <w:szCs w:val="22"/>
        </w:rPr>
        <w:t xml:space="preserve">, page </w:t>
      </w:r>
      <w:r w:rsidR="00A84FD8" w:rsidRPr="005878AF">
        <w:rPr>
          <w:rFonts w:ascii="Times New Roman" w:hAnsi="Times New Roman"/>
          <w:sz w:val="22"/>
          <w:szCs w:val="22"/>
        </w:rPr>
        <w:t>13</w:t>
      </w:r>
      <w:r w:rsidRPr="005878AF">
        <w:rPr>
          <w:rFonts w:ascii="Times New Roman" w:hAnsi="Times New Roman"/>
          <w:sz w:val="22"/>
          <w:szCs w:val="22"/>
        </w:rPr>
        <w:t>.</w:t>
      </w:r>
    </w:p>
    <w:p w:rsidR="0000659A" w:rsidRPr="00621BAC" w:rsidRDefault="0000659A" w:rsidP="009E3BE0">
      <w:pPr>
        <w:suppressAutoHyphens/>
        <w:ind w:firstLine="720"/>
        <w:jc w:val="both"/>
        <w:rPr>
          <w:rFonts w:ascii="Times New Roman" w:hAnsi="Times New Roman"/>
          <w:sz w:val="28"/>
          <w:szCs w:val="28"/>
        </w:rPr>
      </w:pPr>
    </w:p>
    <w:p w:rsidR="00C803FC" w:rsidRPr="003D15BB" w:rsidRDefault="00C803FC" w:rsidP="003D15BB">
      <w:pPr>
        <w:pStyle w:val="ListParagraph"/>
        <w:numPr>
          <w:ilvl w:val="0"/>
          <w:numId w:val="12"/>
        </w:numPr>
        <w:tabs>
          <w:tab w:val="left" w:pos="-1440"/>
          <w:tab w:val="left" w:pos="-720"/>
          <w:tab w:val="num" w:pos="1482"/>
        </w:tabs>
        <w:suppressAutoHyphens/>
        <w:rPr>
          <w:rFonts w:ascii="Times New Roman" w:hAnsi="Times New Roman"/>
          <w:b/>
          <w:sz w:val="22"/>
          <w:u w:val="single"/>
        </w:rPr>
      </w:pPr>
      <w:r w:rsidRPr="005A575C">
        <w:rPr>
          <w:rFonts w:ascii="Times New Roman" w:hAnsi="Times New Roman"/>
          <w:b/>
          <w:sz w:val="22"/>
          <w:u w:val="single"/>
        </w:rPr>
        <w:t>High School Student Handbook/Code of Conduct</w:t>
      </w:r>
    </w:p>
    <w:p w:rsidR="00C803FC" w:rsidRPr="00E71C73" w:rsidRDefault="00C803FC" w:rsidP="00C803FC">
      <w:pPr>
        <w:tabs>
          <w:tab w:val="left" w:pos="-1440"/>
          <w:tab w:val="left" w:pos="-720"/>
        </w:tabs>
        <w:suppressAutoHyphens/>
        <w:ind w:left="1440"/>
        <w:rPr>
          <w:rFonts w:ascii="Times New Roman" w:hAnsi="Times New Roman"/>
          <w:bCs/>
          <w:sz w:val="20"/>
          <w:szCs w:val="20"/>
        </w:rPr>
      </w:pPr>
    </w:p>
    <w:p w:rsidR="00C803FC" w:rsidRPr="005A575C" w:rsidRDefault="00C803FC" w:rsidP="00C803FC">
      <w:pPr>
        <w:tabs>
          <w:tab w:val="left" w:pos="-1440"/>
          <w:tab w:val="left" w:pos="-720"/>
        </w:tabs>
        <w:suppressAutoHyphens/>
        <w:ind w:left="1440"/>
        <w:rPr>
          <w:rFonts w:ascii="Times New Roman" w:hAnsi="Times New Roman"/>
          <w:sz w:val="22"/>
        </w:rPr>
      </w:pPr>
      <w:r w:rsidRPr="005A575C">
        <w:rPr>
          <w:rFonts w:ascii="Times New Roman" w:hAnsi="Times New Roman"/>
          <w:sz w:val="22"/>
        </w:rPr>
        <w:t xml:space="preserve">Approve the High School Student Handbook including the </w:t>
      </w:r>
      <w:r w:rsidR="003803CC">
        <w:rPr>
          <w:rFonts w:ascii="Times New Roman" w:hAnsi="Times New Roman"/>
          <w:sz w:val="22"/>
        </w:rPr>
        <w:t>Student Conduct Code for the 20</w:t>
      </w:r>
      <w:r w:rsidR="00E43DD5">
        <w:rPr>
          <w:rFonts w:ascii="Times New Roman" w:hAnsi="Times New Roman"/>
          <w:sz w:val="22"/>
        </w:rPr>
        <w:t>12</w:t>
      </w:r>
      <w:r w:rsidR="003803CC">
        <w:rPr>
          <w:rFonts w:ascii="Times New Roman" w:hAnsi="Times New Roman"/>
          <w:sz w:val="22"/>
        </w:rPr>
        <w:t>-13</w:t>
      </w:r>
      <w:r w:rsidRPr="005A575C">
        <w:rPr>
          <w:rFonts w:ascii="Times New Roman" w:hAnsi="Times New Roman"/>
          <w:sz w:val="22"/>
        </w:rPr>
        <w:t xml:space="preserve"> school year, as presented.</w:t>
      </w:r>
    </w:p>
    <w:p w:rsidR="00C803FC" w:rsidRPr="00D5786D" w:rsidRDefault="00C803FC" w:rsidP="00C803FC">
      <w:pPr>
        <w:ind w:left="1482"/>
        <w:rPr>
          <w:rFonts w:ascii="Times New Roman" w:hAnsi="Times New Roman"/>
          <w:sz w:val="28"/>
          <w:szCs w:val="28"/>
        </w:rPr>
      </w:pPr>
    </w:p>
    <w:p w:rsidR="00C803FC" w:rsidRPr="005A575C" w:rsidRDefault="00C803FC" w:rsidP="00C803FC">
      <w:pPr>
        <w:numPr>
          <w:ilvl w:val="0"/>
          <w:numId w:val="8"/>
        </w:numPr>
        <w:tabs>
          <w:tab w:val="clear" w:pos="1080"/>
          <w:tab w:val="left" w:pos="-1440"/>
          <w:tab w:val="left" w:pos="-720"/>
          <w:tab w:val="num" w:pos="1482"/>
        </w:tabs>
        <w:suppressAutoHyphens/>
        <w:ind w:left="1482"/>
        <w:rPr>
          <w:rFonts w:ascii="Times New Roman" w:hAnsi="Times New Roman"/>
          <w:b/>
          <w:sz w:val="22"/>
          <w:u w:val="single"/>
        </w:rPr>
      </w:pPr>
      <w:r w:rsidRPr="005A575C">
        <w:rPr>
          <w:rFonts w:ascii="Times New Roman" w:hAnsi="Times New Roman"/>
          <w:b/>
          <w:sz w:val="22"/>
          <w:u w:val="single"/>
        </w:rPr>
        <w:t>Adult Education Handbooks</w:t>
      </w:r>
    </w:p>
    <w:p w:rsidR="00C803FC" w:rsidRPr="00E71C73" w:rsidRDefault="00C803FC" w:rsidP="00C803FC">
      <w:pPr>
        <w:ind w:left="720"/>
        <w:rPr>
          <w:rFonts w:ascii="Times New Roman" w:hAnsi="Times New Roman"/>
          <w:sz w:val="20"/>
          <w:szCs w:val="20"/>
        </w:rPr>
      </w:pPr>
    </w:p>
    <w:p w:rsidR="00C803FC" w:rsidRPr="005A575C" w:rsidRDefault="00C803FC" w:rsidP="00C803FC">
      <w:pPr>
        <w:ind w:left="1440"/>
        <w:rPr>
          <w:rFonts w:ascii="Times New Roman" w:hAnsi="Times New Roman"/>
          <w:sz w:val="22"/>
          <w:szCs w:val="22"/>
        </w:rPr>
      </w:pPr>
      <w:r w:rsidRPr="005A575C">
        <w:rPr>
          <w:rFonts w:ascii="Times New Roman" w:hAnsi="Times New Roman"/>
          <w:sz w:val="22"/>
          <w:szCs w:val="22"/>
        </w:rPr>
        <w:t>Approve the 201</w:t>
      </w:r>
      <w:r w:rsidR="003803CC">
        <w:rPr>
          <w:rFonts w:ascii="Times New Roman" w:hAnsi="Times New Roman"/>
          <w:sz w:val="22"/>
          <w:szCs w:val="22"/>
        </w:rPr>
        <w:t>2-13</w:t>
      </w:r>
      <w:r w:rsidRPr="005A575C">
        <w:rPr>
          <w:rFonts w:ascii="Times New Roman" w:hAnsi="Times New Roman"/>
          <w:sz w:val="22"/>
          <w:szCs w:val="22"/>
        </w:rPr>
        <w:t xml:space="preserve"> Adult Education Career Development Student Handbook, Student Handbook for Career Enhancement (part-time) classes, and Instructor’s Handbook for Career Enhancement classes as presented.</w:t>
      </w:r>
    </w:p>
    <w:p w:rsidR="00C803FC" w:rsidRPr="005A575C" w:rsidRDefault="00C803FC" w:rsidP="00C803FC">
      <w:pPr>
        <w:ind w:left="1440"/>
        <w:rPr>
          <w:rFonts w:ascii="Times New Roman" w:hAnsi="Times New Roman"/>
          <w:sz w:val="28"/>
          <w:szCs w:val="28"/>
        </w:rPr>
      </w:pPr>
    </w:p>
    <w:p w:rsidR="001C465F" w:rsidRPr="00D4172B" w:rsidRDefault="00D64ADC" w:rsidP="00206A24">
      <w:pPr>
        <w:pStyle w:val="BodyText"/>
        <w:widowControl w:val="0"/>
        <w:tabs>
          <w:tab w:val="left" w:pos="0"/>
        </w:tabs>
        <w:adjustRightInd w:val="0"/>
        <w:ind w:left="1080" w:right="-220"/>
        <w:textAlignment w:val="baseline"/>
        <w:rPr>
          <w:rFonts w:ascii="Times New Roman" w:hAnsi="Times New Roman"/>
        </w:rPr>
      </w:pPr>
      <w:r w:rsidRPr="00D4172B">
        <w:rPr>
          <w:rFonts w:ascii="Times New Roman" w:hAnsi="Times New Roman"/>
        </w:rPr>
        <w:t>U</w:t>
      </w:r>
      <w:r w:rsidR="001C465F" w:rsidRPr="00D4172B">
        <w:rPr>
          <w:rFonts w:ascii="Times New Roman" w:hAnsi="Times New Roman"/>
        </w:rPr>
        <w:t xml:space="preserve">pon the call of the roll, the vote was recorded as follows: </w:t>
      </w:r>
    </w:p>
    <w:p w:rsidR="00AA0A6E" w:rsidRPr="00D4172B" w:rsidRDefault="00AA0A6E" w:rsidP="00206A24">
      <w:pPr>
        <w:pStyle w:val="BodyText"/>
        <w:widowControl w:val="0"/>
        <w:tabs>
          <w:tab w:val="left" w:pos="0"/>
        </w:tabs>
        <w:adjustRightInd w:val="0"/>
        <w:ind w:left="1080" w:right="-220"/>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0A17C2" w:rsidRPr="00D4172B" w:rsidTr="00E27FEB">
        <w:tc>
          <w:tcPr>
            <w:tcW w:w="1818" w:type="dxa"/>
          </w:tcPr>
          <w:p w:rsidR="000A17C2" w:rsidRPr="00D4172B" w:rsidRDefault="00B92D06"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w:t>
            </w:r>
            <w:r w:rsidR="000A17C2" w:rsidRPr="00D4172B">
              <w:rPr>
                <w:rFonts w:ascii="Times New Roman" w:hAnsi="Times New Roman"/>
                <w:sz w:val="22"/>
              </w:rPr>
              <w:t>r. Fleming</w:t>
            </w:r>
          </w:p>
        </w:tc>
        <w:tc>
          <w:tcPr>
            <w:tcW w:w="1350" w:type="dxa"/>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63215C"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0A17C2" w:rsidRPr="00D4172B" w:rsidRDefault="000A17C2" w:rsidP="00E27FEB">
            <w:pPr>
              <w:tabs>
                <w:tab w:val="left" w:pos="1278"/>
                <w:tab w:val="left" w:pos="1440"/>
              </w:tabs>
              <w:suppressAutoHyphens/>
              <w:ind w:right="-198"/>
              <w:rPr>
                <w:rFonts w:ascii="Times New Roman" w:hAnsi="Times New Roman"/>
                <w:sz w:val="22"/>
              </w:rPr>
            </w:pPr>
          </w:p>
        </w:tc>
      </w:tr>
      <w:tr w:rsidR="000A17C2" w:rsidRPr="00D4172B" w:rsidTr="00E27FEB">
        <w:trPr>
          <w:trHeight w:val="287"/>
        </w:trPr>
        <w:tc>
          <w:tcPr>
            <w:tcW w:w="1818" w:type="dxa"/>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63215C"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0A17C2" w:rsidRPr="00D4172B" w:rsidRDefault="000A17C2" w:rsidP="00E27FEB">
            <w:pPr>
              <w:tabs>
                <w:tab w:val="left" w:pos="1278"/>
                <w:tab w:val="left" w:pos="1440"/>
              </w:tabs>
              <w:suppressAutoHyphens/>
              <w:ind w:right="-198"/>
              <w:rPr>
                <w:rFonts w:ascii="Times New Roman" w:hAnsi="Times New Roman"/>
                <w:sz w:val="22"/>
              </w:rPr>
            </w:pPr>
          </w:p>
        </w:tc>
      </w:tr>
      <w:tr w:rsidR="000A17C2" w:rsidRPr="00D4172B" w:rsidTr="00E27FEB">
        <w:tc>
          <w:tcPr>
            <w:tcW w:w="1818" w:type="dxa"/>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0A17C2"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0A17C2" w:rsidRPr="00D4172B" w:rsidRDefault="000A17C2" w:rsidP="00E27FEB">
            <w:pPr>
              <w:tabs>
                <w:tab w:val="left" w:pos="1278"/>
                <w:tab w:val="left" w:pos="1440"/>
              </w:tabs>
              <w:suppressAutoHyphens/>
              <w:ind w:right="-198"/>
              <w:rPr>
                <w:rFonts w:ascii="Times New Roman" w:hAnsi="Times New Roman"/>
                <w:sz w:val="22"/>
              </w:rPr>
            </w:pPr>
          </w:p>
        </w:tc>
      </w:tr>
      <w:tr w:rsidR="00512BDD" w:rsidRPr="00D4172B" w:rsidTr="00E27FEB">
        <w:tc>
          <w:tcPr>
            <w:tcW w:w="1818" w:type="dxa"/>
          </w:tcPr>
          <w:p w:rsidR="00512BDD" w:rsidRPr="00D4172B" w:rsidRDefault="00512BDD"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512BDD" w:rsidRPr="00D4172B" w:rsidRDefault="00512BDD" w:rsidP="00E27FEB">
            <w:pPr>
              <w:tabs>
                <w:tab w:val="left" w:pos="-720"/>
              </w:tabs>
              <w:suppressAutoHyphens/>
              <w:ind w:right="72"/>
              <w:rPr>
                <w:rFonts w:ascii="Times New Roman" w:hAnsi="Times New Roman"/>
                <w:sz w:val="22"/>
              </w:rPr>
            </w:pPr>
          </w:p>
        </w:tc>
        <w:tc>
          <w:tcPr>
            <w:tcW w:w="2160" w:type="dxa"/>
          </w:tcPr>
          <w:p w:rsidR="00512BDD" w:rsidRPr="00D4172B" w:rsidRDefault="00512BDD"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512BDD" w:rsidRPr="00D4172B" w:rsidRDefault="00512BDD" w:rsidP="00E27FEB">
            <w:pPr>
              <w:tabs>
                <w:tab w:val="left" w:pos="1278"/>
                <w:tab w:val="left" w:pos="1440"/>
              </w:tabs>
              <w:suppressAutoHyphens/>
              <w:ind w:right="-198"/>
              <w:rPr>
                <w:rFonts w:ascii="Times New Roman" w:hAnsi="Times New Roman"/>
                <w:sz w:val="22"/>
              </w:rPr>
            </w:pPr>
          </w:p>
        </w:tc>
      </w:tr>
      <w:tr w:rsidR="00512BDD" w:rsidRPr="00D4172B" w:rsidTr="00E27FEB">
        <w:tc>
          <w:tcPr>
            <w:tcW w:w="1818" w:type="dxa"/>
          </w:tcPr>
          <w:p w:rsidR="00512BDD" w:rsidRPr="00D4172B" w:rsidRDefault="00512BDD"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512BDD" w:rsidRPr="00D4172B" w:rsidRDefault="00512BDD" w:rsidP="00E27FEB">
            <w:pPr>
              <w:tabs>
                <w:tab w:val="left" w:pos="-720"/>
              </w:tabs>
              <w:suppressAutoHyphens/>
              <w:ind w:right="72"/>
              <w:rPr>
                <w:rFonts w:ascii="Times New Roman" w:hAnsi="Times New Roman"/>
                <w:sz w:val="22"/>
              </w:rPr>
            </w:pPr>
          </w:p>
        </w:tc>
        <w:tc>
          <w:tcPr>
            <w:tcW w:w="2160" w:type="dxa"/>
          </w:tcPr>
          <w:p w:rsidR="00512BDD" w:rsidRPr="00D4172B" w:rsidRDefault="00512BDD"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512BDD" w:rsidRPr="00D4172B" w:rsidRDefault="00512BDD" w:rsidP="00E27FEB">
            <w:pPr>
              <w:tabs>
                <w:tab w:val="left" w:pos="1278"/>
                <w:tab w:val="left" w:pos="1440"/>
              </w:tabs>
              <w:suppressAutoHyphens/>
              <w:ind w:right="-198"/>
              <w:rPr>
                <w:rFonts w:ascii="Times New Roman" w:hAnsi="Times New Roman"/>
                <w:sz w:val="22"/>
              </w:rPr>
            </w:pPr>
          </w:p>
        </w:tc>
      </w:tr>
      <w:tr w:rsidR="00512BDD" w:rsidRPr="00986EBB" w:rsidTr="00986EBB">
        <w:trPr>
          <w:trHeight w:val="269"/>
        </w:trPr>
        <w:tc>
          <w:tcPr>
            <w:tcW w:w="1818" w:type="dxa"/>
          </w:tcPr>
          <w:p w:rsidR="00512BDD" w:rsidRPr="00D4172B" w:rsidRDefault="00512BDD"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512BDD" w:rsidRPr="00D4172B" w:rsidRDefault="00512BDD" w:rsidP="00986EBB">
            <w:pPr>
              <w:tabs>
                <w:tab w:val="left" w:pos="-720"/>
                <w:tab w:val="left" w:pos="720"/>
                <w:tab w:val="left" w:pos="1440"/>
                <w:tab w:val="left" w:pos="2160"/>
              </w:tabs>
              <w:suppressAutoHyphens/>
              <w:rPr>
                <w:rFonts w:ascii="Times New Roman" w:hAnsi="Times New Roman"/>
                <w:sz w:val="22"/>
              </w:rPr>
            </w:pPr>
          </w:p>
        </w:tc>
        <w:tc>
          <w:tcPr>
            <w:tcW w:w="2160" w:type="dxa"/>
          </w:tcPr>
          <w:p w:rsidR="00512BDD" w:rsidRPr="00D4172B" w:rsidRDefault="00512BDD" w:rsidP="00986EBB">
            <w:pPr>
              <w:tabs>
                <w:tab w:val="left" w:pos="-720"/>
                <w:tab w:val="left" w:pos="720"/>
                <w:tab w:val="left" w:pos="1440"/>
                <w:tab w:val="left" w:pos="2160"/>
              </w:tabs>
              <w:suppressAutoHyphens/>
              <w:rPr>
                <w:rFonts w:ascii="Times New Roman" w:hAnsi="Times New Roman"/>
                <w:sz w:val="22"/>
              </w:rPr>
            </w:pPr>
          </w:p>
        </w:tc>
        <w:tc>
          <w:tcPr>
            <w:tcW w:w="1350" w:type="dxa"/>
          </w:tcPr>
          <w:p w:rsidR="00512BDD" w:rsidRPr="00D4172B" w:rsidRDefault="00512BDD" w:rsidP="00986EBB">
            <w:pPr>
              <w:tabs>
                <w:tab w:val="left" w:pos="-720"/>
                <w:tab w:val="left" w:pos="720"/>
                <w:tab w:val="left" w:pos="1440"/>
                <w:tab w:val="left" w:pos="2160"/>
              </w:tabs>
              <w:suppressAutoHyphens/>
              <w:rPr>
                <w:rFonts w:ascii="Times New Roman" w:hAnsi="Times New Roman"/>
                <w:sz w:val="22"/>
              </w:rPr>
            </w:pPr>
          </w:p>
        </w:tc>
      </w:tr>
    </w:tbl>
    <w:p w:rsidR="00BD0DFF" w:rsidRPr="00E71C73" w:rsidRDefault="00BD0DFF" w:rsidP="00986EBB">
      <w:pPr>
        <w:tabs>
          <w:tab w:val="left" w:pos="-720"/>
          <w:tab w:val="left" w:pos="720"/>
          <w:tab w:val="left" w:pos="1440"/>
          <w:tab w:val="left" w:pos="2160"/>
        </w:tabs>
        <w:suppressAutoHyphens/>
        <w:rPr>
          <w:rFonts w:ascii="Times New Roman" w:hAnsi="Times New Roman"/>
          <w:sz w:val="20"/>
          <w:szCs w:val="20"/>
        </w:rPr>
      </w:pPr>
    </w:p>
    <w:p w:rsidR="00AA0A6E" w:rsidRPr="00E71C73" w:rsidRDefault="00AA0A6E" w:rsidP="00BD0DFF">
      <w:pPr>
        <w:tabs>
          <w:tab w:val="left" w:pos="1800"/>
        </w:tabs>
        <w:rPr>
          <w:rFonts w:ascii="Times New Roman" w:hAnsi="Times New Roman"/>
          <w:sz w:val="20"/>
          <w:szCs w:val="20"/>
        </w:rPr>
      </w:pPr>
    </w:p>
    <w:p w:rsidR="002E0135" w:rsidRPr="00D4172B" w:rsidRDefault="002E0135" w:rsidP="00813DCA">
      <w:pPr>
        <w:numPr>
          <w:ilvl w:val="0"/>
          <w:numId w:val="1"/>
        </w:numPr>
        <w:tabs>
          <w:tab w:val="left" w:pos="-720"/>
        </w:tabs>
        <w:suppressAutoHyphens/>
        <w:rPr>
          <w:rFonts w:ascii="Times New Roman" w:hAnsi="Times New Roman"/>
          <w:b/>
          <w:sz w:val="22"/>
          <w:u w:val="single"/>
        </w:rPr>
      </w:pPr>
      <w:r w:rsidRPr="00D4172B">
        <w:rPr>
          <w:rFonts w:ascii="Times New Roman" w:hAnsi="Times New Roman"/>
          <w:b/>
          <w:sz w:val="22"/>
          <w:u w:val="single"/>
        </w:rPr>
        <w:t>Executive Session</w:t>
      </w:r>
      <w:r w:rsidRPr="00D4172B">
        <w:rPr>
          <w:rFonts w:ascii="Times New Roman" w:hAnsi="Times New Roman"/>
          <w:b/>
          <w:sz w:val="22"/>
        </w:rPr>
        <w:t xml:space="preserve">  </w:t>
      </w:r>
      <w:r w:rsidR="000A660E" w:rsidRPr="00D4172B">
        <w:rPr>
          <w:rFonts w:ascii="Times New Roman" w:hAnsi="Times New Roman"/>
          <w:b/>
          <w:sz w:val="22"/>
        </w:rPr>
        <w:t xml:space="preserve">(Motion </w:t>
      </w:r>
      <w:r w:rsidR="0063215C" w:rsidRPr="00D4172B">
        <w:rPr>
          <w:rFonts w:ascii="Times New Roman" w:hAnsi="Times New Roman"/>
          <w:b/>
          <w:sz w:val="22"/>
        </w:rPr>
        <w:t>0</w:t>
      </w:r>
      <w:r w:rsidR="003803CC">
        <w:rPr>
          <w:rFonts w:ascii="Times New Roman" w:hAnsi="Times New Roman"/>
          <w:b/>
          <w:sz w:val="22"/>
        </w:rPr>
        <w:t>5</w:t>
      </w:r>
      <w:r w:rsidRPr="00D4172B">
        <w:rPr>
          <w:rFonts w:ascii="Times New Roman" w:hAnsi="Times New Roman"/>
          <w:b/>
          <w:sz w:val="22"/>
        </w:rPr>
        <w:t>-1</w:t>
      </w:r>
      <w:r w:rsidR="0063215C" w:rsidRPr="00D4172B">
        <w:rPr>
          <w:rFonts w:ascii="Times New Roman" w:hAnsi="Times New Roman"/>
          <w:b/>
          <w:sz w:val="22"/>
        </w:rPr>
        <w:t>2</w:t>
      </w:r>
      <w:r w:rsidRPr="00D4172B">
        <w:rPr>
          <w:rFonts w:ascii="Times New Roman" w:hAnsi="Times New Roman"/>
          <w:b/>
          <w:sz w:val="22"/>
        </w:rPr>
        <w:t>-</w:t>
      </w:r>
      <w:r w:rsidR="00645C79" w:rsidRPr="00D4172B">
        <w:rPr>
          <w:rFonts w:ascii="Times New Roman" w:hAnsi="Times New Roman"/>
          <w:b/>
          <w:sz w:val="22"/>
        </w:rPr>
        <w:t>5</w:t>
      </w:r>
      <w:r w:rsidRPr="00D4172B">
        <w:rPr>
          <w:rFonts w:ascii="Times New Roman" w:hAnsi="Times New Roman"/>
          <w:b/>
          <w:sz w:val="22"/>
        </w:rPr>
        <w:t xml:space="preserve">)  </w:t>
      </w:r>
    </w:p>
    <w:p w:rsidR="002E0135" w:rsidRPr="00E71C73" w:rsidRDefault="002E0135" w:rsidP="00FA24C7">
      <w:pPr>
        <w:tabs>
          <w:tab w:val="left" w:pos="-720"/>
          <w:tab w:val="right" w:pos="270"/>
          <w:tab w:val="left" w:pos="748"/>
        </w:tabs>
        <w:suppressAutoHyphens/>
        <w:ind w:left="288" w:right="432"/>
        <w:rPr>
          <w:rFonts w:ascii="Times New Roman" w:hAnsi="Times New Roman"/>
          <w:b/>
          <w:bCs/>
          <w:sz w:val="16"/>
          <w:szCs w:val="16"/>
          <w:u w:val="single"/>
        </w:rPr>
      </w:pPr>
    </w:p>
    <w:p w:rsidR="002E0135" w:rsidRPr="00D4172B" w:rsidRDefault="002E0135" w:rsidP="00FA24C7">
      <w:pPr>
        <w:pStyle w:val="BodyTextIndent"/>
        <w:tabs>
          <w:tab w:val="clear" w:pos="0"/>
          <w:tab w:val="clear" w:pos="720"/>
          <w:tab w:val="clear" w:pos="1440"/>
        </w:tabs>
        <w:ind w:left="720" w:right="432"/>
        <w:rPr>
          <w:rFonts w:ascii="Times New Roman" w:hAnsi="Times New Roman"/>
          <w:sz w:val="22"/>
          <w:szCs w:val="22"/>
        </w:rPr>
      </w:pPr>
      <w:r w:rsidRPr="00D4172B">
        <w:rPr>
          <w:rFonts w:ascii="Times New Roman" w:hAnsi="Times New Roman"/>
          <w:sz w:val="22"/>
          <w:szCs w:val="22"/>
        </w:rPr>
        <w:t xml:space="preserve">______ moved and ______ seconded the motion that the Board of Education </w:t>
      </w:r>
      <w:proofErr w:type="gramStart"/>
      <w:r w:rsidRPr="00D4172B">
        <w:rPr>
          <w:rFonts w:ascii="Times New Roman" w:hAnsi="Times New Roman"/>
          <w:sz w:val="22"/>
          <w:szCs w:val="22"/>
        </w:rPr>
        <w:t>retire</w:t>
      </w:r>
      <w:proofErr w:type="gramEnd"/>
      <w:r w:rsidRPr="00D4172B">
        <w:rPr>
          <w:rFonts w:ascii="Times New Roman" w:hAnsi="Times New Roman"/>
          <w:sz w:val="22"/>
          <w:szCs w:val="22"/>
        </w:rPr>
        <w:t xml:space="preserve"> to Executive Session pursuant to Ohio Revised Code Section 121.22 (G) for </w:t>
      </w:r>
      <w:r w:rsidR="00BC6A85" w:rsidRPr="00D4172B">
        <w:rPr>
          <w:rFonts w:ascii="Times New Roman" w:hAnsi="Times New Roman"/>
          <w:sz w:val="22"/>
          <w:szCs w:val="22"/>
        </w:rPr>
        <w:t xml:space="preserve">the following </w:t>
      </w:r>
      <w:r w:rsidR="00FA0913" w:rsidRPr="00D4172B">
        <w:rPr>
          <w:rFonts w:ascii="Times New Roman" w:hAnsi="Times New Roman"/>
          <w:sz w:val="22"/>
          <w:szCs w:val="22"/>
        </w:rPr>
        <w:t>reason(s):</w:t>
      </w:r>
    </w:p>
    <w:p w:rsidR="007D77AB" w:rsidRPr="00D4172B" w:rsidRDefault="007D77AB" w:rsidP="00FA24C7">
      <w:pPr>
        <w:pStyle w:val="BodyTextIndent"/>
        <w:tabs>
          <w:tab w:val="clear" w:pos="0"/>
          <w:tab w:val="clear" w:pos="720"/>
          <w:tab w:val="clear" w:pos="1440"/>
        </w:tabs>
        <w:ind w:left="720" w:right="432"/>
        <w:rPr>
          <w:rFonts w:ascii="Times New Roman" w:hAnsi="Times New Roman"/>
          <w:sz w:val="16"/>
          <w:szCs w:val="16"/>
        </w:rPr>
      </w:pPr>
    </w:p>
    <w:p w:rsidR="00AD5231" w:rsidRPr="00D4172B" w:rsidRDefault="00BC6A85" w:rsidP="00CA120B">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Discuss the</w:t>
      </w:r>
      <w:r w:rsidR="002E0135" w:rsidRPr="00D4172B">
        <w:rPr>
          <w:rFonts w:ascii="Times New Roman" w:hAnsi="Times New Roman"/>
          <w:sz w:val="20"/>
          <w:szCs w:val="20"/>
        </w:rPr>
        <w:t xml:space="preserve"> appointment</w:t>
      </w:r>
      <w:r w:rsidR="00AD5231" w:rsidRPr="00D4172B">
        <w:rPr>
          <w:rFonts w:ascii="Times New Roman" w:hAnsi="Times New Roman"/>
          <w:sz w:val="20"/>
          <w:szCs w:val="20"/>
        </w:rPr>
        <w:t xml:space="preserve">, employment, dismissal, discipline, promotion, demotion or compensation of an employee or official, or the investigation of charges or complaints against an employee, official, licensee or student, unless the employee, official, </w:t>
      </w:r>
      <w:r w:rsidR="00CA120B" w:rsidRPr="00D4172B">
        <w:rPr>
          <w:rFonts w:ascii="Times New Roman" w:hAnsi="Times New Roman"/>
          <w:sz w:val="20"/>
          <w:szCs w:val="20"/>
        </w:rPr>
        <w:t>licensee or</w:t>
      </w:r>
      <w:r w:rsidR="0093639A" w:rsidRPr="00D4172B">
        <w:rPr>
          <w:rFonts w:ascii="Times New Roman" w:hAnsi="Times New Roman"/>
          <w:sz w:val="20"/>
          <w:szCs w:val="20"/>
        </w:rPr>
        <w:t xml:space="preserve"> student requests a </w:t>
      </w:r>
      <w:r w:rsidR="00697E70" w:rsidRPr="00D4172B">
        <w:rPr>
          <w:rFonts w:ascii="Times New Roman" w:hAnsi="Times New Roman"/>
          <w:sz w:val="20"/>
          <w:szCs w:val="20"/>
        </w:rPr>
        <w:t>public hearing</w:t>
      </w:r>
      <w:r w:rsidR="00AD5231" w:rsidRPr="00D4172B">
        <w:rPr>
          <w:rFonts w:ascii="Times New Roman" w:hAnsi="Times New Roman"/>
          <w:sz w:val="20"/>
          <w:szCs w:val="20"/>
        </w:rPr>
        <w:t xml:space="preserve">. </w:t>
      </w:r>
      <w:r w:rsidR="002E0135" w:rsidRPr="00D4172B">
        <w:rPr>
          <w:rFonts w:ascii="Times New Roman" w:hAnsi="Times New Roman"/>
          <w:sz w:val="20"/>
          <w:szCs w:val="20"/>
        </w:rPr>
        <w:t xml:space="preserve"> </w:t>
      </w:r>
    </w:p>
    <w:p w:rsidR="002E0135" w:rsidRPr="00D4172B" w:rsidRDefault="002E0135" w:rsidP="00AD5231">
      <w:pPr>
        <w:pStyle w:val="BodyTextIndent"/>
        <w:tabs>
          <w:tab w:val="clear" w:pos="0"/>
          <w:tab w:val="clear" w:pos="720"/>
          <w:tab w:val="clear" w:pos="1440"/>
        </w:tabs>
        <w:ind w:left="720" w:right="432"/>
        <w:rPr>
          <w:rFonts w:ascii="Times New Roman" w:hAnsi="Times New Roman"/>
          <w:sz w:val="16"/>
          <w:szCs w:val="16"/>
        </w:rPr>
      </w:pPr>
      <w:r w:rsidRPr="00D4172B">
        <w:rPr>
          <w:rFonts w:ascii="Times New Roman" w:hAnsi="Times New Roman"/>
          <w:sz w:val="20"/>
          <w:szCs w:val="20"/>
        </w:rPr>
        <w:tab/>
      </w:r>
    </w:p>
    <w:p w:rsidR="002E0135" w:rsidRPr="00D4172B" w:rsidRDefault="00BC6A8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 xml:space="preserve">Consider </w:t>
      </w:r>
      <w:r w:rsidR="002E0135" w:rsidRPr="00D4172B">
        <w:rPr>
          <w:rFonts w:ascii="Times New Roman" w:hAnsi="Times New Roman"/>
          <w:sz w:val="20"/>
          <w:szCs w:val="20"/>
        </w:rPr>
        <w:t>the purchase of property</w:t>
      </w:r>
      <w:r w:rsidR="00286303" w:rsidRPr="00D4172B">
        <w:rPr>
          <w:rFonts w:ascii="Times New Roman" w:hAnsi="Times New Roman"/>
          <w:sz w:val="20"/>
          <w:szCs w:val="20"/>
        </w:rPr>
        <w:t xml:space="preserve"> for public purposes</w:t>
      </w:r>
      <w:r w:rsidR="002E0135" w:rsidRPr="00D4172B">
        <w:rPr>
          <w:rFonts w:ascii="Times New Roman" w:hAnsi="Times New Roman"/>
          <w:sz w:val="20"/>
          <w:szCs w:val="20"/>
        </w:rPr>
        <w:t xml:space="preserve"> or </w:t>
      </w:r>
      <w:r w:rsidR="00AD5231" w:rsidRPr="00D4172B">
        <w:rPr>
          <w:rFonts w:ascii="Times New Roman" w:hAnsi="Times New Roman"/>
          <w:sz w:val="20"/>
          <w:szCs w:val="20"/>
        </w:rPr>
        <w:t xml:space="preserve">the </w:t>
      </w:r>
      <w:r w:rsidR="002E0135" w:rsidRPr="00D4172B">
        <w:rPr>
          <w:rFonts w:ascii="Times New Roman" w:hAnsi="Times New Roman"/>
          <w:sz w:val="20"/>
          <w:szCs w:val="20"/>
        </w:rPr>
        <w:t>sale of property</w:t>
      </w:r>
      <w:r w:rsidR="00AD5231" w:rsidRPr="00D4172B">
        <w:rPr>
          <w:rFonts w:ascii="Times New Roman" w:hAnsi="Times New Roman"/>
          <w:sz w:val="20"/>
          <w:szCs w:val="20"/>
        </w:rPr>
        <w:t xml:space="preserve"> at competitive bidding</w:t>
      </w:r>
      <w:r w:rsidR="002E0135" w:rsidRPr="00D4172B">
        <w:rPr>
          <w:rFonts w:ascii="Times New Roman" w:hAnsi="Times New Roman"/>
          <w:sz w:val="20"/>
          <w:szCs w:val="20"/>
        </w:rPr>
        <w:t>;</w:t>
      </w:r>
    </w:p>
    <w:p w:rsidR="002E0135" w:rsidRPr="00D4172B" w:rsidRDefault="002E0135" w:rsidP="00FA24C7">
      <w:pPr>
        <w:pStyle w:val="BodyTextIndent"/>
        <w:tabs>
          <w:tab w:val="clear" w:pos="0"/>
          <w:tab w:val="clear" w:pos="720"/>
          <w:tab w:val="clear" w:pos="1440"/>
        </w:tabs>
        <w:ind w:left="720" w:right="432"/>
        <w:rPr>
          <w:rFonts w:ascii="Times New Roman" w:hAnsi="Times New Roman"/>
          <w:sz w:val="16"/>
          <w:szCs w:val="16"/>
        </w:rPr>
      </w:pPr>
    </w:p>
    <w:p w:rsidR="00DA6AD3" w:rsidRPr="00D4172B" w:rsidRDefault="00BC6A85" w:rsidP="00DA6AD3">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Conference</w:t>
      </w:r>
      <w:r w:rsidR="002E0135" w:rsidRPr="00D4172B">
        <w:rPr>
          <w:rFonts w:ascii="Times New Roman" w:hAnsi="Times New Roman"/>
          <w:sz w:val="20"/>
          <w:szCs w:val="20"/>
        </w:rPr>
        <w:t xml:space="preserve"> with the Board’s attorney </w:t>
      </w:r>
      <w:r w:rsidR="00286303" w:rsidRPr="00D4172B">
        <w:rPr>
          <w:rFonts w:ascii="Times New Roman" w:hAnsi="Times New Roman"/>
          <w:sz w:val="20"/>
          <w:szCs w:val="20"/>
        </w:rPr>
        <w:t>to discuss matters which are the subject of pending or imminent court</w:t>
      </w:r>
      <w:r w:rsidR="006E5C5B" w:rsidRPr="00D4172B">
        <w:rPr>
          <w:rFonts w:ascii="Times New Roman" w:hAnsi="Times New Roman"/>
          <w:sz w:val="20"/>
          <w:szCs w:val="20"/>
        </w:rPr>
        <w:t xml:space="preserve"> action;</w:t>
      </w:r>
    </w:p>
    <w:p w:rsidR="00BC6A85" w:rsidRPr="00D4172B" w:rsidRDefault="00BC6A85" w:rsidP="00BC6A85">
      <w:pPr>
        <w:pStyle w:val="ListParagraph"/>
        <w:rPr>
          <w:rFonts w:ascii="Times New Roman" w:hAnsi="Times New Roman"/>
          <w:sz w:val="16"/>
          <w:szCs w:val="16"/>
        </w:rPr>
      </w:pPr>
    </w:p>
    <w:p w:rsidR="002E0135" w:rsidRPr="00D4172B"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Preparing for, conducting, or reviewing negotiations or bargaining sessions with public employees;</w:t>
      </w:r>
    </w:p>
    <w:p w:rsidR="0046505C" w:rsidRPr="00D4172B" w:rsidRDefault="0046505C" w:rsidP="0046505C">
      <w:pPr>
        <w:pStyle w:val="BodyTextIndent"/>
        <w:tabs>
          <w:tab w:val="clear" w:pos="0"/>
          <w:tab w:val="clear" w:pos="720"/>
          <w:tab w:val="clear" w:pos="1440"/>
        </w:tabs>
        <w:ind w:left="720" w:right="432"/>
        <w:rPr>
          <w:rFonts w:ascii="Times New Roman" w:hAnsi="Times New Roman"/>
          <w:sz w:val="16"/>
          <w:szCs w:val="16"/>
        </w:rPr>
      </w:pPr>
    </w:p>
    <w:p w:rsidR="006E5C5B" w:rsidRPr="00D4172B"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Matters</w:t>
      </w:r>
      <w:r w:rsidR="00AD5231" w:rsidRPr="00D4172B">
        <w:rPr>
          <w:rFonts w:ascii="Times New Roman" w:hAnsi="Times New Roman"/>
          <w:sz w:val="20"/>
          <w:szCs w:val="20"/>
        </w:rPr>
        <w:t xml:space="preserve"> required</w:t>
      </w:r>
      <w:r w:rsidRPr="00D4172B">
        <w:rPr>
          <w:rFonts w:ascii="Times New Roman" w:hAnsi="Times New Roman"/>
          <w:sz w:val="20"/>
          <w:szCs w:val="20"/>
        </w:rPr>
        <w:t xml:space="preserve"> to be k</w:t>
      </w:r>
      <w:r w:rsidR="006E5C5B" w:rsidRPr="00D4172B">
        <w:rPr>
          <w:rFonts w:ascii="Times New Roman" w:hAnsi="Times New Roman"/>
          <w:sz w:val="20"/>
          <w:szCs w:val="20"/>
        </w:rPr>
        <w:t>e</w:t>
      </w:r>
      <w:r w:rsidR="00286303" w:rsidRPr="00D4172B">
        <w:rPr>
          <w:rFonts w:ascii="Times New Roman" w:hAnsi="Times New Roman"/>
          <w:sz w:val="20"/>
          <w:szCs w:val="20"/>
        </w:rPr>
        <w:t xml:space="preserve">pt confidential by federal law or </w:t>
      </w:r>
      <w:r w:rsidR="006E5C5B" w:rsidRPr="00D4172B">
        <w:rPr>
          <w:rFonts w:ascii="Times New Roman" w:hAnsi="Times New Roman"/>
          <w:sz w:val="20"/>
          <w:szCs w:val="20"/>
        </w:rPr>
        <w:t>rules or state statutes;</w:t>
      </w:r>
    </w:p>
    <w:p w:rsidR="006E5C5B" w:rsidRPr="00D4172B" w:rsidRDefault="006E5C5B" w:rsidP="006E5C5B">
      <w:pPr>
        <w:pStyle w:val="ListParagraph"/>
        <w:rPr>
          <w:rFonts w:ascii="Times New Roman" w:hAnsi="Times New Roman"/>
          <w:sz w:val="16"/>
          <w:szCs w:val="16"/>
        </w:rPr>
      </w:pPr>
    </w:p>
    <w:p w:rsidR="006E5C5B" w:rsidRPr="00D4172B" w:rsidRDefault="006E5C5B" w:rsidP="00CA120B">
      <w:pPr>
        <w:pStyle w:val="BodyTextIndent"/>
        <w:numPr>
          <w:ilvl w:val="0"/>
          <w:numId w:val="5"/>
        </w:numPr>
        <w:tabs>
          <w:tab w:val="clear" w:pos="0"/>
          <w:tab w:val="clear" w:pos="720"/>
          <w:tab w:val="clear" w:pos="1440"/>
        </w:tabs>
        <w:ind w:right="432"/>
        <w:rPr>
          <w:rFonts w:ascii="Times New Roman" w:hAnsi="Times New Roman"/>
          <w:sz w:val="16"/>
          <w:szCs w:val="16"/>
        </w:rPr>
      </w:pPr>
      <w:r w:rsidRPr="00D4172B">
        <w:rPr>
          <w:rFonts w:ascii="Times New Roman" w:hAnsi="Times New Roman"/>
          <w:sz w:val="20"/>
          <w:szCs w:val="20"/>
        </w:rPr>
        <w:t xml:space="preserve">Specialized details of security arrangements where </w:t>
      </w:r>
      <w:r w:rsidR="00E4753F" w:rsidRPr="00D4172B">
        <w:rPr>
          <w:rFonts w:ascii="Times New Roman" w:hAnsi="Times New Roman"/>
          <w:sz w:val="20"/>
          <w:szCs w:val="20"/>
        </w:rPr>
        <w:t>disclosure of the matters discussed might reveal information</w:t>
      </w:r>
      <w:r w:rsidRPr="00D4172B">
        <w:rPr>
          <w:rFonts w:ascii="Times New Roman" w:hAnsi="Times New Roman"/>
          <w:sz w:val="20"/>
          <w:szCs w:val="20"/>
        </w:rPr>
        <w:t xml:space="preserve"> that c</w:t>
      </w:r>
      <w:r w:rsidR="00CA120B" w:rsidRPr="00D4172B">
        <w:rPr>
          <w:rFonts w:ascii="Times New Roman" w:hAnsi="Times New Roman"/>
          <w:sz w:val="20"/>
          <w:szCs w:val="20"/>
        </w:rPr>
        <w:t xml:space="preserve">ould be used for the purpose of committing, or </w:t>
      </w:r>
      <w:r w:rsidRPr="00D4172B">
        <w:rPr>
          <w:rFonts w:ascii="Times New Roman" w:hAnsi="Times New Roman"/>
          <w:sz w:val="20"/>
          <w:szCs w:val="20"/>
        </w:rPr>
        <w:t>avoiding prosecution for, a violation of the law.</w:t>
      </w:r>
      <w:r w:rsidR="00E27E0B" w:rsidRPr="00D4172B">
        <w:rPr>
          <w:rFonts w:ascii="Times New Roman" w:hAnsi="Times New Roman"/>
          <w:sz w:val="20"/>
          <w:szCs w:val="20"/>
        </w:rPr>
        <w:br/>
      </w:r>
    </w:p>
    <w:p w:rsidR="002E0135" w:rsidRPr="00D4172B" w:rsidRDefault="002E0135" w:rsidP="00FA24C7">
      <w:pPr>
        <w:tabs>
          <w:tab w:val="left" w:pos="-720"/>
          <w:tab w:val="left" w:pos="0"/>
        </w:tabs>
        <w:suppressAutoHyphens/>
        <w:ind w:left="720" w:right="432"/>
        <w:rPr>
          <w:rFonts w:ascii="Times New Roman" w:hAnsi="Times New Roman"/>
          <w:sz w:val="22"/>
          <w:szCs w:val="22"/>
        </w:rPr>
      </w:pPr>
      <w:r w:rsidRPr="00D4172B">
        <w:rPr>
          <w:rFonts w:ascii="Times New Roman" w:hAnsi="Times New Roman"/>
          <w:sz w:val="22"/>
          <w:szCs w:val="22"/>
        </w:rPr>
        <w:t>Upon the call of the roll, the vote was recorded as follows:</w:t>
      </w:r>
    </w:p>
    <w:p w:rsidR="001E1EB8" w:rsidRPr="00D4172B" w:rsidRDefault="001E1EB8" w:rsidP="00FA24C7">
      <w:pPr>
        <w:tabs>
          <w:tab w:val="left" w:pos="-720"/>
          <w:tab w:val="left" w:pos="0"/>
        </w:tabs>
        <w:suppressAutoHyphens/>
        <w:ind w:left="720" w:right="432"/>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2E0135" w:rsidRPr="00D4172B" w:rsidTr="001128CB">
        <w:tc>
          <w:tcPr>
            <w:tcW w:w="1818" w:type="dxa"/>
          </w:tcPr>
          <w:p w:rsidR="002E0135" w:rsidRPr="00D4172B" w:rsidRDefault="00D929F9" w:rsidP="001128C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szCs w:val="22"/>
              </w:rPr>
              <w:br w:type="page"/>
            </w:r>
            <w:r w:rsidR="002E0135" w:rsidRPr="00D4172B">
              <w:rPr>
                <w:rFonts w:ascii="Times New Roman" w:hAnsi="Times New Roman"/>
                <w:sz w:val="22"/>
              </w:rPr>
              <w:t>Mr. Fleming</w:t>
            </w:r>
          </w:p>
        </w:tc>
        <w:tc>
          <w:tcPr>
            <w:tcW w:w="1350" w:type="dxa"/>
          </w:tcPr>
          <w:p w:rsidR="002E0135" w:rsidRPr="00D4172B" w:rsidRDefault="002E0135" w:rsidP="001128CB">
            <w:pPr>
              <w:tabs>
                <w:tab w:val="left" w:pos="-720"/>
              </w:tabs>
              <w:suppressAutoHyphens/>
              <w:ind w:right="72"/>
              <w:rPr>
                <w:rFonts w:ascii="Times New Roman" w:hAnsi="Times New Roman"/>
                <w:sz w:val="22"/>
              </w:rPr>
            </w:pPr>
          </w:p>
        </w:tc>
        <w:tc>
          <w:tcPr>
            <w:tcW w:w="2160" w:type="dxa"/>
          </w:tcPr>
          <w:p w:rsidR="002E0135" w:rsidRPr="00D4172B" w:rsidRDefault="0063215C" w:rsidP="001128C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2E0135" w:rsidRPr="00D4172B" w:rsidRDefault="002E0135" w:rsidP="001128CB">
            <w:pPr>
              <w:tabs>
                <w:tab w:val="left" w:pos="1278"/>
                <w:tab w:val="left" w:pos="1440"/>
              </w:tabs>
              <w:suppressAutoHyphens/>
              <w:ind w:right="-198"/>
              <w:rPr>
                <w:rFonts w:ascii="Times New Roman" w:hAnsi="Times New Roman"/>
                <w:sz w:val="22"/>
              </w:rPr>
            </w:pPr>
          </w:p>
        </w:tc>
      </w:tr>
      <w:tr w:rsidR="002E0135" w:rsidRPr="00D4172B" w:rsidTr="001128CB">
        <w:tc>
          <w:tcPr>
            <w:tcW w:w="1818" w:type="dxa"/>
          </w:tcPr>
          <w:p w:rsidR="002E0135" w:rsidRPr="00D4172B" w:rsidRDefault="002E0135" w:rsidP="001128C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2E0135" w:rsidRPr="00D4172B" w:rsidRDefault="002E0135" w:rsidP="001128CB">
            <w:pPr>
              <w:tabs>
                <w:tab w:val="left" w:pos="-720"/>
              </w:tabs>
              <w:suppressAutoHyphens/>
              <w:ind w:right="72"/>
              <w:rPr>
                <w:rFonts w:ascii="Times New Roman" w:hAnsi="Times New Roman"/>
                <w:sz w:val="22"/>
              </w:rPr>
            </w:pPr>
          </w:p>
        </w:tc>
        <w:tc>
          <w:tcPr>
            <w:tcW w:w="2160" w:type="dxa"/>
          </w:tcPr>
          <w:p w:rsidR="002E0135" w:rsidRPr="00D4172B" w:rsidRDefault="0063215C" w:rsidP="001128C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2E0135" w:rsidRPr="00D4172B" w:rsidRDefault="002E0135" w:rsidP="001128CB">
            <w:pPr>
              <w:tabs>
                <w:tab w:val="left" w:pos="1278"/>
                <w:tab w:val="left" w:pos="1440"/>
              </w:tabs>
              <w:suppressAutoHyphens/>
              <w:ind w:right="-198"/>
              <w:rPr>
                <w:rFonts w:ascii="Times New Roman" w:hAnsi="Times New Roman"/>
                <w:sz w:val="22"/>
              </w:rPr>
            </w:pPr>
          </w:p>
        </w:tc>
      </w:tr>
      <w:tr w:rsidR="002E0135" w:rsidRPr="00D4172B" w:rsidTr="001128CB">
        <w:tc>
          <w:tcPr>
            <w:tcW w:w="1818" w:type="dxa"/>
          </w:tcPr>
          <w:p w:rsidR="002E0135" w:rsidRPr="00D4172B" w:rsidRDefault="002E0135" w:rsidP="001128C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2E0135" w:rsidRPr="00D4172B" w:rsidRDefault="002E0135" w:rsidP="001128CB">
            <w:pPr>
              <w:tabs>
                <w:tab w:val="left" w:pos="-720"/>
              </w:tabs>
              <w:suppressAutoHyphens/>
              <w:ind w:right="72"/>
              <w:rPr>
                <w:rFonts w:ascii="Times New Roman" w:hAnsi="Times New Roman"/>
                <w:sz w:val="22"/>
              </w:rPr>
            </w:pPr>
          </w:p>
        </w:tc>
        <w:tc>
          <w:tcPr>
            <w:tcW w:w="2160" w:type="dxa"/>
          </w:tcPr>
          <w:p w:rsidR="002E0135" w:rsidRPr="00D4172B" w:rsidRDefault="002E0135" w:rsidP="001128C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2E0135" w:rsidRPr="00D4172B" w:rsidRDefault="002E0135" w:rsidP="001128CB">
            <w:pPr>
              <w:tabs>
                <w:tab w:val="left" w:pos="1278"/>
                <w:tab w:val="left" w:pos="1440"/>
              </w:tabs>
              <w:suppressAutoHyphens/>
              <w:ind w:right="-198"/>
              <w:rPr>
                <w:rFonts w:ascii="Times New Roman" w:hAnsi="Times New Roman"/>
                <w:sz w:val="22"/>
              </w:rPr>
            </w:pPr>
          </w:p>
        </w:tc>
      </w:tr>
      <w:tr w:rsidR="002E0135" w:rsidRPr="00D4172B" w:rsidTr="001128CB">
        <w:tc>
          <w:tcPr>
            <w:tcW w:w="1818" w:type="dxa"/>
          </w:tcPr>
          <w:p w:rsidR="002E0135" w:rsidRPr="00D4172B" w:rsidRDefault="002E0135" w:rsidP="001128C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2E0135" w:rsidRPr="00D4172B" w:rsidRDefault="002E0135" w:rsidP="001128CB">
            <w:pPr>
              <w:tabs>
                <w:tab w:val="left" w:pos="-720"/>
              </w:tabs>
              <w:suppressAutoHyphens/>
              <w:ind w:right="72"/>
              <w:rPr>
                <w:rFonts w:ascii="Times New Roman" w:hAnsi="Times New Roman"/>
                <w:sz w:val="22"/>
              </w:rPr>
            </w:pPr>
          </w:p>
        </w:tc>
        <w:tc>
          <w:tcPr>
            <w:tcW w:w="2160" w:type="dxa"/>
          </w:tcPr>
          <w:p w:rsidR="002E0135" w:rsidRPr="00D4172B" w:rsidRDefault="002E0135" w:rsidP="001128C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2E0135" w:rsidRPr="00D4172B" w:rsidRDefault="002E0135" w:rsidP="001128CB">
            <w:pPr>
              <w:tabs>
                <w:tab w:val="left" w:pos="1278"/>
                <w:tab w:val="left" w:pos="1440"/>
              </w:tabs>
              <w:suppressAutoHyphens/>
              <w:ind w:right="-198"/>
              <w:rPr>
                <w:rFonts w:ascii="Times New Roman" w:hAnsi="Times New Roman"/>
                <w:sz w:val="22"/>
              </w:rPr>
            </w:pPr>
          </w:p>
        </w:tc>
      </w:tr>
      <w:tr w:rsidR="002E0135" w:rsidRPr="00D4172B" w:rsidTr="001128CB">
        <w:tc>
          <w:tcPr>
            <w:tcW w:w="1818" w:type="dxa"/>
          </w:tcPr>
          <w:p w:rsidR="002E0135" w:rsidRPr="00D4172B" w:rsidRDefault="002E0135" w:rsidP="001128C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bottom w:val="single" w:sz="4" w:space="0" w:color="auto"/>
            </w:tcBorders>
          </w:tcPr>
          <w:p w:rsidR="002E0135" w:rsidRPr="00D4172B" w:rsidRDefault="002E0135" w:rsidP="001128CB">
            <w:pPr>
              <w:tabs>
                <w:tab w:val="left" w:pos="-720"/>
              </w:tabs>
              <w:suppressAutoHyphens/>
              <w:ind w:right="72"/>
              <w:rPr>
                <w:rFonts w:ascii="Times New Roman" w:hAnsi="Times New Roman"/>
                <w:sz w:val="22"/>
              </w:rPr>
            </w:pPr>
          </w:p>
        </w:tc>
        <w:tc>
          <w:tcPr>
            <w:tcW w:w="2160" w:type="dxa"/>
          </w:tcPr>
          <w:p w:rsidR="002E0135" w:rsidRPr="00D4172B" w:rsidRDefault="002E0135" w:rsidP="001128C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2E0135" w:rsidRPr="00D4172B" w:rsidRDefault="002E0135" w:rsidP="001128CB">
            <w:pPr>
              <w:tabs>
                <w:tab w:val="left" w:pos="1278"/>
                <w:tab w:val="left" w:pos="1440"/>
              </w:tabs>
              <w:suppressAutoHyphens/>
              <w:ind w:right="-198"/>
              <w:rPr>
                <w:rFonts w:ascii="Times New Roman" w:hAnsi="Times New Roman"/>
                <w:sz w:val="22"/>
              </w:rPr>
            </w:pPr>
          </w:p>
        </w:tc>
      </w:tr>
      <w:tr w:rsidR="002E0135" w:rsidRPr="00D4172B" w:rsidTr="001128CB">
        <w:tc>
          <w:tcPr>
            <w:tcW w:w="1818" w:type="dxa"/>
          </w:tcPr>
          <w:p w:rsidR="002E0135" w:rsidRPr="00D4172B" w:rsidRDefault="002E0135" w:rsidP="001128C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2E0135" w:rsidRPr="00D4172B" w:rsidRDefault="002E0135" w:rsidP="001128CB">
            <w:pPr>
              <w:tabs>
                <w:tab w:val="left" w:pos="-720"/>
              </w:tabs>
              <w:suppressAutoHyphens/>
              <w:ind w:right="72"/>
              <w:rPr>
                <w:rFonts w:ascii="Times New Roman" w:hAnsi="Times New Roman"/>
                <w:sz w:val="22"/>
              </w:rPr>
            </w:pPr>
          </w:p>
        </w:tc>
        <w:tc>
          <w:tcPr>
            <w:tcW w:w="2160" w:type="dxa"/>
          </w:tcPr>
          <w:p w:rsidR="002E0135" w:rsidRPr="00D4172B" w:rsidRDefault="002E0135" w:rsidP="001128CB">
            <w:pPr>
              <w:tabs>
                <w:tab w:val="left" w:pos="-720"/>
                <w:tab w:val="left" w:pos="720"/>
                <w:tab w:val="left" w:pos="1440"/>
                <w:tab w:val="left" w:pos="2160"/>
              </w:tabs>
              <w:suppressAutoHyphens/>
              <w:ind w:left="252"/>
              <w:rPr>
                <w:rFonts w:ascii="Times New Roman" w:hAnsi="Times New Roman"/>
                <w:sz w:val="22"/>
              </w:rPr>
            </w:pPr>
          </w:p>
        </w:tc>
        <w:tc>
          <w:tcPr>
            <w:tcW w:w="1350" w:type="dxa"/>
          </w:tcPr>
          <w:p w:rsidR="002E0135" w:rsidRPr="00D4172B" w:rsidRDefault="002E0135" w:rsidP="001128CB">
            <w:pPr>
              <w:tabs>
                <w:tab w:val="left" w:pos="1278"/>
                <w:tab w:val="left" w:pos="1440"/>
              </w:tabs>
              <w:suppressAutoHyphens/>
              <w:ind w:right="-198"/>
              <w:rPr>
                <w:rFonts w:ascii="Times New Roman" w:hAnsi="Times New Roman"/>
                <w:sz w:val="22"/>
              </w:rPr>
            </w:pPr>
          </w:p>
        </w:tc>
      </w:tr>
    </w:tbl>
    <w:p w:rsidR="002E5504" w:rsidRPr="00D4172B" w:rsidRDefault="002E5504" w:rsidP="002E0135">
      <w:pPr>
        <w:tabs>
          <w:tab w:val="left" w:pos="-1440"/>
          <w:tab w:val="left" w:pos="-720"/>
          <w:tab w:val="right" w:pos="270"/>
        </w:tabs>
        <w:suppressAutoHyphens/>
        <w:ind w:left="720" w:right="90"/>
        <w:rPr>
          <w:rFonts w:ascii="Times New Roman" w:hAnsi="Times New Roman"/>
          <w:sz w:val="22"/>
          <w:szCs w:val="22"/>
        </w:rPr>
      </w:pPr>
    </w:p>
    <w:p w:rsidR="002E0135" w:rsidRDefault="002E0135" w:rsidP="002E0135">
      <w:pPr>
        <w:tabs>
          <w:tab w:val="left" w:pos="-1440"/>
          <w:tab w:val="left" w:pos="-720"/>
          <w:tab w:val="right" w:pos="270"/>
        </w:tabs>
        <w:suppressAutoHyphens/>
        <w:ind w:left="720" w:right="90"/>
        <w:rPr>
          <w:rFonts w:ascii="Times New Roman" w:hAnsi="Times New Roman"/>
          <w:sz w:val="22"/>
        </w:rPr>
      </w:pPr>
      <w:r w:rsidRPr="00D4172B">
        <w:rPr>
          <w:rFonts w:ascii="Times New Roman" w:hAnsi="Times New Roman"/>
          <w:sz w:val="22"/>
        </w:rPr>
        <w:t xml:space="preserve">The Apollo Career Center Board of Education retired to executive session at _____ p.m. </w:t>
      </w:r>
      <w:r w:rsidRPr="00D4172B">
        <w:rPr>
          <w:rFonts w:ascii="Times New Roman" w:hAnsi="Times New Roman"/>
          <w:sz w:val="22"/>
        </w:rPr>
        <w:br/>
        <w:t>and reconvened at _____ p.m.</w:t>
      </w:r>
    </w:p>
    <w:p w:rsidR="00621BAC" w:rsidRDefault="00621BAC" w:rsidP="002E0135">
      <w:pPr>
        <w:tabs>
          <w:tab w:val="left" w:pos="-1440"/>
          <w:tab w:val="left" w:pos="-720"/>
          <w:tab w:val="right" w:pos="270"/>
        </w:tabs>
        <w:suppressAutoHyphens/>
        <w:ind w:left="720" w:right="90"/>
        <w:rPr>
          <w:rFonts w:ascii="Times New Roman" w:hAnsi="Times New Roman"/>
          <w:sz w:val="22"/>
        </w:rPr>
      </w:pPr>
    </w:p>
    <w:p w:rsidR="00621BAC" w:rsidRPr="00D4172B" w:rsidRDefault="00621BAC" w:rsidP="002E0135">
      <w:pPr>
        <w:tabs>
          <w:tab w:val="left" w:pos="-1440"/>
          <w:tab w:val="left" w:pos="-720"/>
          <w:tab w:val="right" w:pos="270"/>
        </w:tabs>
        <w:suppressAutoHyphens/>
        <w:ind w:left="720" w:right="90"/>
        <w:rPr>
          <w:rFonts w:ascii="Times New Roman" w:hAnsi="Times New Roman"/>
          <w:sz w:val="22"/>
        </w:rPr>
      </w:pPr>
    </w:p>
    <w:p w:rsidR="001C465F" w:rsidRPr="00D4172B" w:rsidRDefault="003A0A17" w:rsidP="00813DCA">
      <w:pPr>
        <w:numPr>
          <w:ilvl w:val="0"/>
          <w:numId w:val="1"/>
        </w:numPr>
        <w:tabs>
          <w:tab w:val="left" w:pos="-720"/>
        </w:tabs>
        <w:suppressAutoHyphens/>
        <w:rPr>
          <w:rFonts w:ascii="Times New Roman" w:hAnsi="Times New Roman"/>
          <w:b/>
          <w:sz w:val="22"/>
          <w:u w:val="single"/>
        </w:rPr>
      </w:pPr>
      <w:r w:rsidRPr="00D4172B">
        <w:rPr>
          <w:rFonts w:ascii="Times New Roman" w:hAnsi="Times New Roman"/>
          <w:b/>
          <w:sz w:val="22"/>
          <w:u w:val="single"/>
        </w:rPr>
        <w:t>R</w:t>
      </w:r>
      <w:r w:rsidR="001C465F" w:rsidRPr="00D4172B">
        <w:rPr>
          <w:rFonts w:ascii="Times New Roman" w:hAnsi="Times New Roman"/>
          <w:b/>
          <w:sz w:val="22"/>
          <w:u w:val="single"/>
        </w:rPr>
        <w:t xml:space="preserve">eports and Information </w:t>
      </w:r>
    </w:p>
    <w:p w:rsidR="00D64AEC" w:rsidRPr="00D4172B"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tbl>
      <w:tblPr>
        <w:tblW w:w="0" w:type="auto"/>
        <w:tblInd w:w="669" w:type="dxa"/>
        <w:tblLook w:val="01E0"/>
      </w:tblPr>
      <w:tblGrid>
        <w:gridCol w:w="8799"/>
      </w:tblGrid>
      <w:tr w:rsidR="00D64AEC" w:rsidRPr="00D4172B" w:rsidTr="00875AD9">
        <w:tc>
          <w:tcPr>
            <w:tcW w:w="8799" w:type="dxa"/>
          </w:tcPr>
          <w:p w:rsidR="00D64AEC" w:rsidRPr="00D4172B" w:rsidRDefault="00D64AEC" w:rsidP="00BD0DFF">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Board of Education</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Director of High School Programs</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Director of Adult Programs</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Superintendent</w:t>
            </w:r>
          </w:p>
        </w:tc>
      </w:tr>
    </w:tbl>
    <w:p w:rsidR="00A934A7" w:rsidRPr="00D4172B" w:rsidRDefault="00A934A7" w:rsidP="00887B0D">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A934A7" w:rsidRPr="00D4172B" w:rsidRDefault="00A934A7" w:rsidP="00887B0D">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1C465F" w:rsidRPr="00D4172B" w:rsidRDefault="001C465F" w:rsidP="00813DCA">
      <w:pPr>
        <w:numPr>
          <w:ilvl w:val="0"/>
          <w:numId w:val="1"/>
        </w:numPr>
        <w:tabs>
          <w:tab w:val="left" w:pos="-720"/>
        </w:tabs>
        <w:suppressAutoHyphens/>
        <w:rPr>
          <w:rFonts w:ascii="Times New Roman" w:hAnsi="Times New Roman"/>
          <w:b/>
          <w:sz w:val="22"/>
        </w:rPr>
      </w:pPr>
      <w:r w:rsidRPr="00D4172B">
        <w:rPr>
          <w:rFonts w:ascii="Times New Roman" w:hAnsi="Times New Roman"/>
          <w:b/>
          <w:sz w:val="22"/>
          <w:u w:val="single"/>
        </w:rPr>
        <w:t>Adjournment</w:t>
      </w:r>
      <w:r w:rsidR="00955D50" w:rsidRPr="00D4172B">
        <w:rPr>
          <w:rFonts w:ascii="Times New Roman" w:hAnsi="Times New Roman"/>
          <w:b/>
          <w:sz w:val="22"/>
        </w:rPr>
        <w:t xml:space="preserve">  </w:t>
      </w:r>
      <w:r w:rsidRPr="00D4172B">
        <w:rPr>
          <w:rFonts w:ascii="Times New Roman" w:hAnsi="Times New Roman"/>
          <w:b/>
          <w:sz w:val="22"/>
        </w:rPr>
        <w:t xml:space="preserve">(Motion </w:t>
      </w:r>
      <w:r w:rsidR="0063215C" w:rsidRPr="00D4172B">
        <w:rPr>
          <w:rFonts w:ascii="Times New Roman" w:hAnsi="Times New Roman"/>
          <w:b/>
          <w:sz w:val="22"/>
        </w:rPr>
        <w:t>0</w:t>
      </w:r>
      <w:r w:rsidR="003803CC">
        <w:rPr>
          <w:rFonts w:ascii="Times New Roman" w:hAnsi="Times New Roman"/>
          <w:b/>
          <w:sz w:val="22"/>
        </w:rPr>
        <w:t>5</w:t>
      </w:r>
      <w:r w:rsidR="0045026C" w:rsidRPr="00D4172B">
        <w:rPr>
          <w:rFonts w:ascii="Times New Roman" w:hAnsi="Times New Roman"/>
          <w:b/>
          <w:sz w:val="22"/>
        </w:rPr>
        <w:t>-1</w:t>
      </w:r>
      <w:r w:rsidR="0063215C" w:rsidRPr="00D4172B">
        <w:rPr>
          <w:rFonts w:ascii="Times New Roman" w:hAnsi="Times New Roman"/>
          <w:b/>
          <w:sz w:val="22"/>
        </w:rPr>
        <w:t>2</w:t>
      </w:r>
      <w:r w:rsidRPr="00D4172B">
        <w:rPr>
          <w:rFonts w:ascii="Times New Roman" w:hAnsi="Times New Roman"/>
          <w:b/>
          <w:sz w:val="22"/>
        </w:rPr>
        <w:t>-</w:t>
      </w:r>
      <w:r w:rsidR="00645C79" w:rsidRPr="00D4172B">
        <w:rPr>
          <w:rFonts w:ascii="Times New Roman" w:hAnsi="Times New Roman"/>
          <w:b/>
          <w:sz w:val="22"/>
        </w:rPr>
        <w:t>6</w:t>
      </w:r>
      <w:r w:rsidRPr="00D4172B">
        <w:rPr>
          <w:rFonts w:ascii="Times New Roman" w:hAnsi="Times New Roman"/>
          <w:b/>
          <w:sz w:val="22"/>
        </w:rPr>
        <w:t xml:space="preserve">)  </w:t>
      </w:r>
    </w:p>
    <w:p w:rsidR="001C465F" w:rsidRPr="00D4172B" w:rsidRDefault="001C465F" w:rsidP="001C465F">
      <w:pPr>
        <w:ind w:right="90"/>
        <w:rPr>
          <w:rFonts w:ascii="Times New Roman" w:hAnsi="Times New Roman"/>
          <w:sz w:val="22"/>
          <w:szCs w:val="22"/>
        </w:rPr>
      </w:pPr>
    </w:p>
    <w:p w:rsidR="001C465F" w:rsidRPr="00D4172B" w:rsidRDefault="001C465F" w:rsidP="001C465F">
      <w:pPr>
        <w:tabs>
          <w:tab w:val="right" w:pos="9679"/>
        </w:tabs>
        <w:ind w:left="720"/>
        <w:rPr>
          <w:rFonts w:ascii="Times New Roman" w:hAnsi="Times New Roman"/>
          <w:sz w:val="22"/>
        </w:rPr>
      </w:pPr>
      <w:r w:rsidRPr="00D4172B">
        <w:rPr>
          <w:rFonts w:ascii="Times New Roman" w:hAnsi="Times New Roman"/>
          <w:sz w:val="22"/>
          <w:szCs w:val="22"/>
        </w:rPr>
        <w:t>______ moved and ______ seconded</w:t>
      </w:r>
      <w:r w:rsidRPr="00D4172B">
        <w:rPr>
          <w:rFonts w:ascii="Times New Roman" w:hAnsi="Times New Roman"/>
          <w:sz w:val="22"/>
        </w:rPr>
        <w:t xml:space="preserve"> the motion to adjourn.</w:t>
      </w:r>
    </w:p>
    <w:p w:rsidR="007734F9" w:rsidRPr="00D4172B" w:rsidRDefault="007734F9" w:rsidP="001C465F">
      <w:pPr>
        <w:tabs>
          <w:tab w:val="left" w:pos="-720"/>
          <w:tab w:val="left" w:pos="0"/>
          <w:tab w:val="decimal" w:pos="187"/>
        </w:tabs>
        <w:suppressAutoHyphens/>
        <w:ind w:left="693" w:right="90"/>
        <w:rPr>
          <w:rFonts w:ascii="Times New Roman" w:hAnsi="Times New Roman"/>
          <w:sz w:val="20"/>
          <w:szCs w:val="20"/>
        </w:rPr>
      </w:pPr>
    </w:p>
    <w:p w:rsidR="001C465F" w:rsidRPr="00D4172B" w:rsidRDefault="001C465F" w:rsidP="001C465F">
      <w:pPr>
        <w:tabs>
          <w:tab w:val="left" w:pos="-720"/>
          <w:tab w:val="left" w:pos="0"/>
          <w:tab w:val="decimal" w:pos="187"/>
        </w:tabs>
        <w:suppressAutoHyphens/>
        <w:ind w:left="693" w:right="90"/>
        <w:rPr>
          <w:rFonts w:ascii="Times New Roman" w:hAnsi="Times New Roman"/>
          <w:sz w:val="22"/>
        </w:rPr>
      </w:pPr>
      <w:r w:rsidRPr="00D4172B">
        <w:rPr>
          <w:rFonts w:ascii="Times New Roman" w:hAnsi="Times New Roman"/>
          <w:sz w:val="22"/>
        </w:rPr>
        <w:t>Upon the call of the roll, the vote was recorded as follows:</w:t>
      </w:r>
    </w:p>
    <w:p w:rsidR="005963D1" w:rsidRPr="00D4172B" w:rsidRDefault="005963D1" w:rsidP="001C465F">
      <w:pPr>
        <w:tabs>
          <w:tab w:val="left" w:pos="-720"/>
          <w:tab w:val="left" w:pos="0"/>
          <w:tab w:val="decimal" w:pos="187"/>
        </w:tabs>
        <w:suppressAutoHyphens/>
        <w:ind w:left="693" w:right="90"/>
        <w:rPr>
          <w:rFonts w:ascii="Times New Roman" w:hAnsi="Times New Roman"/>
          <w:sz w:val="20"/>
          <w:szCs w:val="20"/>
        </w:rPr>
      </w:pPr>
    </w:p>
    <w:tbl>
      <w:tblPr>
        <w:tblW w:w="0" w:type="auto"/>
        <w:tblInd w:w="720" w:type="dxa"/>
        <w:tblLayout w:type="fixed"/>
        <w:tblLook w:val="0000"/>
      </w:tblPr>
      <w:tblGrid>
        <w:gridCol w:w="18"/>
        <w:gridCol w:w="1801"/>
        <w:gridCol w:w="1350"/>
        <w:gridCol w:w="2160"/>
        <w:gridCol w:w="1350"/>
      </w:tblGrid>
      <w:tr w:rsidR="000A17C2" w:rsidRPr="00D4172B">
        <w:trPr>
          <w:gridBefore w:val="1"/>
          <w:wBefore w:w="18" w:type="dxa"/>
        </w:trPr>
        <w:tc>
          <w:tcPr>
            <w:tcW w:w="1801" w:type="dxa"/>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63215C"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0A17C2" w:rsidRPr="00D4172B" w:rsidRDefault="000A17C2" w:rsidP="00E27FEB">
            <w:pPr>
              <w:tabs>
                <w:tab w:val="left" w:pos="1278"/>
                <w:tab w:val="left" w:pos="1440"/>
              </w:tabs>
              <w:suppressAutoHyphens/>
              <w:ind w:right="-198"/>
              <w:rPr>
                <w:rFonts w:ascii="Times New Roman" w:hAnsi="Times New Roman"/>
                <w:sz w:val="22"/>
              </w:rPr>
            </w:pPr>
          </w:p>
        </w:tc>
      </w:tr>
      <w:tr w:rsidR="000A17C2" w:rsidRPr="00D4172B">
        <w:tc>
          <w:tcPr>
            <w:tcW w:w="1819" w:type="dxa"/>
            <w:gridSpan w:val="2"/>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63215C"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0A17C2" w:rsidRPr="00D4172B" w:rsidRDefault="000A17C2" w:rsidP="00E27FEB">
            <w:pPr>
              <w:tabs>
                <w:tab w:val="left" w:pos="1278"/>
                <w:tab w:val="left" w:pos="1440"/>
              </w:tabs>
              <w:suppressAutoHyphens/>
              <w:ind w:right="-198"/>
              <w:rPr>
                <w:rFonts w:ascii="Times New Roman" w:hAnsi="Times New Roman"/>
                <w:sz w:val="22"/>
              </w:rPr>
            </w:pPr>
          </w:p>
        </w:tc>
      </w:tr>
      <w:tr w:rsidR="000A17C2" w:rsidRPr="00D4172B">
        <w:tc>
          <w:tcPr>
            <w:tcW w:w="1819" w:type="dxa"/>
            <w:gridSpan w:val="2"/>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0A17C2"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0A17C2" w:rsidRPr="00D4172B" w:rsidRDefault="000A17C2" w:rsidP="00E27FEB">
            <w:pPr>
              <w:tabs>
                <w:tab w:val="left" w:pos="1278"/>
                <w:tab w:val="left" w:pos="1440"/>
              </w:tabs>
              <w:suppressAutoHyphens/>
              <w:ind w:right="-198"/>
              <w:rPr>
                <w:rFonts w:ascii="Times New Roman" w:hAnsi="Times New Roman"/>
                <w:sz w:val="22"/>
              </w:rPr>
            </w:pPr>
          </w:p>
        </w:tc>
      </w:tr>
      <w:tr w:rsidR="003877D8" w:rsidRPr="00D4172B">
        <w:tc>
          <w:tcPr>
            <w:tcW w:w="1819" w:type="dxa"/>
            <w:gridSpan w:val="2"/>
          </w:tcPr>
          <w:p w:rsidR="003877D8" w:rsidRPr="00D4172B" w:rsidRDefault="003877D8"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3877D8" w:rsidRPr="00D4172B" w:rsidRDefault="003877D8" w:rsidP="00E27FEB">
            <w:pPr>
              <w:tabs>
                <w:tab w:val="left" w:pos="-720"/>
              </w:tabs>
              <w:suppressAutoHyphens/>
              <w:ind w:right="72"/>
              <w:rPr>
                <w:rFonts w:ascii="Times New Roman" w:hAnsi="Times New Roman"/>
                <w:sz w:val="22"/>
              </w:rPr>
            </w:pPr>
          </w:p>
        </w:tc>
        <w:tc>
          <w:tcPr>
            <w:tcW w:w="2160" w:type="dxa"/>
          </w:tcPr>
          <w:p w:rsidR="003877D8" w:rsidRPr="00D4172B" w:rsidRDefault="003877D8"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3877D8" w:rsidRPr="00D4172B" w:rsidRDefault="003877D8" w:rsidP="00E27FEB">
            <w:pPr>
              <w:tabs>
                <w:tab w:val="left" w:pos="1278"/>
                <w:tab w:val="left" w:pos="1440"/>
              </w:tabs>
              <w:suppressAutoHyphens/>
              <w:ind w:right="-198"/>
              <w:rPr>
                <w:rFonts w:ascii="Times New Roman" w:hAnsi="Times New Roman"/>
                <w:sz w:val="22"/>
              </w:rPr>
            </w:pPr>
          </w:p>
        </w:tc>
      </w:tr>
      <w:tr w:rsidR="003877D8" w:rsidRPr="00D4172B">
        <w:tc>
          <w:tcPr>
            <w:tcW w:w="1819" w:type="dxa"/>
            <w:gridSpan w:val="2"/>
          </w:tcPr>
          <w:p w:rsidR="003877D8" w:rsidRPr="00D4172B" w:rsidRDefault="003877D8"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3877D8" w:rsidRPr="00D4172B" w:rsidRDefault="003877D8" w:rsidP="00E27FEB">
            <w:pPr>
              <w:tabs>
                <w:tab w:val="left" w:pos="-720"/>
              </w:tabs>
              <w:suppressAutoHyphens/>
              <w:ind w:right="72"/>
              <w:rPr>
                <w:rFonts w:ascii="Times New Roman" w:hAnsi="Times New Roman"/>
                <w:sz w:val="22"/>
              </w:rPr>
            </w:pPr>
          </w:p>
        </w:tc>
        <w:tc>
          <w:tcPr>
            <w:tcW w:w="2160" w:type="dxa"/>
          </w:tcPr>
          <w:p w:rsidR="003877D8" w:rsidRPr="00D4172B" w:rsidRDefault="003877D8"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3877D8" w:rsidRPr="00D4172B" w:rsidRDefault="003877D8" w:rsidP="00E27FEB">
            <w:pPr>
              <w:tabs>
                <w:tab w:val="left" w:pos="1278"/>
                <w:tab w:val="left" w:pos="1440"/>
              </w:tabs>
              <w:suppressAutoHyphens/>
              <w:ind w:right="-198"/>
              <w:rPr>
                <w:rFonts w:ascii="Times New Roman" w:hAnsi="Times New Roman"/>
                <w:sz w:val="22"/>
              </w:rPr>
            </w:pPr>
          </w:p>
        </w:tc>
      </w:tr>
      <w:tr w:rsidR="003877D8" w:rsidRPr="00D4172B">
        <w:tc>
          <w:tcPr>
            <w:tcW w:w="1819" w:type="dxa"/>
            <w:gridSpan w:val="2"/>
          </w:tcPr>
          <w:p w:rsidR="003877D8" w:rsidRPr="00D4172B" w:rsidRDefault="003877D8"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3877D8" w:rsidRPr="00D4172B" w:rsidRDefault="003877D8" w:rsidP="00E27FEB">
            <w:pPr>
              <w:tabs>
                <w:tab w:val="left" w:pos="-720"/>
              </w:tabs>
              <w:suppressAutoHyphens/>
              <w:ind w:right="72"/>
              <w:rPr>
                <w:rFonts w:ascii="Times New Roman" w:hAnsi="Times New Roman"/>
                <w:sz w:val="22"/>
              </w:rPr>
            </w:pPr>
          </w:p>
        </w:tc>
        <w:tc>
          <w:tcPr>
            <w:tcW w:w="2160" w:type="dxa"/>
          </w:tcPr>
          <w:p w:rsidR="003877D8" w:rsidRPr="00D4172B" w:rsidRDefault="003877D8"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3877D8" w:rsidRPr="00D4172B" w:rsidRDefault="003877D8" w:rsidP="00E27FEB">
            <w:pPr>
              <w:tabs>
                <w:tab w:val="left" w:pos="1278"/>
                <w:tab w:val="left" w:pos="1440"/>
              </w:tabs>
              <w:suppressAutoHyphens/>
              <w:ind w:right="-198"/>
              <w:rPr>
                <w:rFonts w:ascii="Times New Roman" w:hAnsi="Times New Roman"/>
                <w:sz w:val="22"/>
              </w:rPr>
            </w:pPr>
          </w:p>
        </w:tc>
      </w:tr>
    </w:tbl>
    <w:p w:rsidR="00CF379F" w:rsidRPr="00D4172B" w:rsidRDefault="00CF379F" w:rsidP="001C465F">
      <w:pPr>
        <w:tabs>
          <w:tab w:val="left" w:pos="-1440"/>
          <w:tab w:val="left" w:pos="-720"/>
        </w:tabs>
        <w:suppressAutoHyphens/>
        <w:ind w:left="720" w:right="90"/>
        <w:rPr>
          <w:rFonts w:ascii="Times New Roman" w:hAnsi="Times New Roman"/>
          <w:sz w:val="4"/>
          <w:szCs w:val="4"/>
        </w:rPr>
        <w:sectPr w:rsidR="00CF379F" w:rsidRPr="00D4172B" w:rsidSect="00782589">
          <w:footerReference w:type="even" r:id="rId8"/>
          <w:footerReference w:type="default" r:id="rId9"/>
          <w:endnotePr>
            <w:numFmt w:val="decimal"/>
          </w:endnotePr>
          <w:type w:val="continuous"/>
          <w:pgSz w:w="12240" w:h="15840" w:code="1"/>
          <w:pgMar w:top="1152" w:right="907" w:bottom="576" w:left="1800" w:header="1440" w:footer="288" w:gutter="0"/>
          <w:paperSrc w:first="269" w:other="268"/>
          <w:cols w:space="720"/>
          <w:noEndnote/>
        </w:sectPr>
      </w:pPr>
    </w:p>
    <w:p w:rsidR="006A446E" w:rsidRPr="00D4172B" w:rsidRDefault="006A446E" w:rsidP="006A446E">
      <w:pPr>
        <w:tabs>
          <w:tab w:val="left" w:pos="-1440"/>
          <w:tab w:val="left" w:pos="-720"/>
        </w:tabs>
        <w:suppressAutoHyphens/>
        <w:ind w:right="86"/>
        <w:rPr>
          <w:rFonts w:ascii="Times New Roman" w:hAnsi="Times New Roman"/>
          <w:sz w:val="22"/>
          <w:szCs w:val="22"/>
        </w:rPr>
      </w:pPr>
    </w:p>
    <w:p w:rsidR="00511A6A" w:rsidRDefault="00A673BF" w:rsidP="0063215C">
      <w:pPr>
        <w:tabs>
          <w:tab w:val="left" w:pos="-1440"/>
          <w:tab w:val="left" w:pos="-720"/>
        </w:tabs>
        <w:suppressAutoHyphens/>
        <w:ind w:left="720" w:right="86"/>
        <w:rPr>
          <w:rFonts w:ascii="Times New Roman" w:hAnsi="Times New Roman"/>
          <w:sz w:val="22"/>
          <w:szCs w:val="22"/>
        </w:rPr>
      </w:pPr>
      <w:r w:rsidRPr="00D4172B">
        <w:rPr>
          <w:rFonts w:ascii="Times New Roman" w:hAnsi="Times New Roman"/>
          <w:sz w:val="22"/>
          <w:szCs w:val="22"/>
        </w:rPr>
        <w:t>T</w:t>
      </w:r>
      <w:r w:rsidR="001C465F" w:rsidRPr="00D4172B">
        <w:rPr>
          <w:rFonts w:ascii="Times New Roman" w:hAnsi="Times New Roman"/>
          <w:sz w:val="22"/>
          <w:szCs w:val="22"/>
        </w:rPr>
        <w:t>he Apollo Career Center Board of Edu</w:t>
      </w:r>
      <w:r w:rsidR="006B40E0" w:rsidRPr="00D4172B">
        <w:rPr>
          <w:rFonts w:ascii="Times New Roman" w:hAnsi="Times New Roman"/>
          <w:sz w:val="22"/>
          <w:szCs w:val="22"/>
        </w:rPr>
        <w:t>cation adjourned</w:t>
      </w:r>
      <w:r w:rsidR="006B40E0" w:rsidRPr="00084792">
        <w:rPr>
          <w:rFonts w:ascii="Times New Roman" w:hAnsi="Times New Roman"/>
          <w:sz w:val="22"/>
          <w:szCs w:val="22"/>
        </w:rPr>
        <w:t xml:space="preserve"> at _______ p.m.</w:t>
      </w:r>
    </w:p>
    <w:sectPr w:rsidR="00511A6A" w:rsidSect="00782589">
      <w:endnotePr>
        <w:numFmt w:val="decimal"/>
      </w:endnotePr>
      <w:type w:val="continuous"/>
      <w:pgSz w:w="12240" w:h="15840" w:code="1"/>
      <w:pgMar w:top="1152" w:right="907" w:bottom="576" w:left="1800" w:header="1440" w:footer="144" w:gutter="0"/>
      <w:paperSrc w:first="269" w:other="268"/>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8AF" w:rsidRDefault="005878AF">
      <w:pPr>
        <w:spacing w:line="20" w:lineRule="exact"/>
      </w:pPr>
    </w:p>
  </w:endnote>
  <w:endnote w:type="continuationSeparator" w:id="0">
    <w:p w:rsidR="005878AF" w:rsidRDefault="005878AF">
      <w:r>
        <w:t xml:space="preserve"> </w:t>
      </w:r>
    </w:p>
  </w:endnote>
  <w:endnote w:type="continuationNotice" w:id="1">
    <w:p w:rsidR="005878AF" w:rsidRDefault="005878A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AF" w:rsidRDefault="00DA0E9E" w:rsidP="000D4DBE">
    <w:pPr>
      <w:pStyle w:val="Footer"/>
      <w:framePr w:wrap="around" w:vAnchor="text" w:hAnchor="margin" w:xAlign="right" w:y="1"/>
      <w:rPr>
        <w:rStyle w:val="PageNumber"/>
      </w:rPr>
    </w:pPr>
    <w:r>
      <w:rPr>
        <w:rStyle w:val="PageNumber"/>
      </w:rPr>
      <w:fldChar w:fldCharType="begin"/>
    </w:r>
    <w:r w:rsidR="005878AF">
      <w:rPr>
        <w:rStyle w:val="PageNumber"/>
      </w:rPr>
      <w:instrText xml:space="preserve">PAGE  </w:instrText>
    </w:r>
    <w:r>
      <w:rPr>
        <w:rStyle w:val="PageNumber"/>
      </w:rPr>
      <w:fldChar w:fldCharType="separate"/>
    </w:r>
    <w:r w:rsidR="005878AF">
      <w:rPr>
        <w:rStyle w:val="PageNumber"/>
        <w:noProof/>
      </w:rPr>
      <w:t>2</w:t>
    </w:r>
    <w:r>
      <w:rPr>
        <w:rStyle w:val="PageNumber"/>
      </w:rPr>
      <w:fldChar w:fldCharType="end"/>
    </w:r>
  </w:p>
  <w:p w:rsidR="005878AF" w:rsidRDefault="005878AF"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AF" w:rsidRDefault="005878AF"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8AF" w:rsidRDefault="005878AF">
      <w:r>
        <w:separator/>
      </w:r>
    </w:p>
  </w:footnote>
  <w:footnote w:type="continuationSeparator" w:id="0">
    <w:p w:rsidR="005878AF" w:rsidRDefault="00587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2DD"/>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C3265"/>
    <w:multiLevelType w:val="hybridMultilevel"/>
    <w:tmpl w:val="E6F87FE8"/>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5F16B3"/>
    <w:multiLevelType w:val="hybridMultilevel"/>
    <w:tmpl w:val="C83EAF92"/>
    <w:lvl w:ilvl="0" w:tplc="50345B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1B4E34CA"/>
    <w:multiLevelType w:val="hybridMultilevel"/>
    <w:tmpl w:val="4D9E05F8"/>
    <w:lvl w:ilvl="0" w:tplc="4A004948">
      <w:start w:val="3"/>
      <w:numFmt w:val="bullet"/>
      <w:lvlText w:val="*"/>
      <w:lvlJc w:val="left"/>
      <w:pPr>
        <w:ind w:left="720" w:hanging="360"/>
      </w:pPr>
      <w:rPr>
        <w:rFonts w:ascii="Times New Roman" w:hAnsi="Times New Roman" w:cs="Times New Roman"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004948">
      <w:start w:val="3"/>
      <w:numFmt w:val="bullet"/>
      <w:lvlText w:val="*"/>
      <w:lvlJc w:val="left"/>
      <w:pPr>
        <w:ind w:left="2880" w:hanging="360"/>
      </w:pPr>
      <w:rPr>
        <w:rFonts w:ascii="Times New Roman" w:hAnsi="Times New Roman" w:cs="Times New Roman" w:hint="default"/>
        <w:sz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C1F37"/>
    <w:multiLevelType w:val="hybridMultilevel"/>
    <w:tmpl w:val="DC52D35E"/>
    <w:lvl w:ilvl="0" w:tplc="85A6B432">
      <w:start w:val="1"/>
      <w:numFmt w:val="lowerLetter"/>
      <w:lvlText w:val="%1."/>
      <w:lvlJc w:val="left"/>
      <w:pPr>
        <w:tabs>
          <w:tab w:val="num" w:pos="1440"/>
        </w:tabs>
        <w:ind w:left="1440" w:hanging="360"/>
      </w:pPr>
      <w:rPr>
        <w:rFonts w:hint="default"/>
        <w:color w:val="auto"/>
        <w:sz w:val="22"/>
        <w:szCs w:val="22"/>
      </w:rPr>
    </w:lvl>
    <w:lvl w:ilvl="1" w:tplc="FC3418FE">
      <w:start w:val="1"/>
      <w:numFmt w:val="lowerLetter"/>
      <w:lvlText w:val="%2."/>
      <w:lvlJc w:val="left"/>
      <w:pPr>
        <w:tabs>
          <w:tab w:val="num" w:pos="1440"/>
        </w:tabs>
        <w:ind w:left="1440" w:hanging="360"/>
      </w:pPr>
      <w:rPr>
        <w:rFonts w:hint="default"/>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6">
    <w:nsid w:val="1F4564C0"/>
    <w:multiLevelType w:val="hybridMultilevel"/>
    <w:tmpl w:val="09E0132E"/>
    <w:lvl w:ilvl="0" w:tplc="196CA970">
      <w:start w:val="1"/>
      <w:numFmt w:val="decimal"/>
      <w:lvlText w:val="%1."/>
      <w:lvlJc w:val="left"/>
      <w:pPr>
        <w:tabs>
          <w:tab w:val="num" w:pos="7110"/>
        </w:tabs>
        <w:ind w:left="71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7B258C"/>
    <w:multiLevelType w:val="hybridMultilevel"/>
    <w:tmpl w:val="2EAAA174"/>
    <w:lvl w:ilvl="0" w:tplc="C0865FA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38"/>
        </w:tabs>
        <w:ind w:left="1038" w:hanging="360"/>
      </w:pPr>
    </w:lvl>
    <w:lvl w:ilvl="2" w:tplc="0409001B" w:tentative="1">
      <w:start w:val="1"/>
      <w:numFmt w:val="lowerRoman"/>
      <w:lvlText w:val="%3."/>
      <w:lvlJc w:val="right"/>
      <w:pPr>
        <w:tabs>
          <w:tab w:val="num" w:pos="1758"/>
        </w:tabs>
        <w:ind w:left="1758" w:hanging="180"/>
      </w:pPr>
    </w:lvl>
    <w:lvl w:ilvl="3" w:tplc="0409000F" w:tentative="1">
      <w:start w:val="1"/>
      <w:numFmt w:val="decimal"/>
      <w:lvlText w:val="%4."/>
      <w:lvlJc w:val="left"/>
      <w:pPr>
        <w:tabs>
          <w:tab w:val="num" w:pos="2478"/>
        </w:tabs>
        <w:ind w:left="2478" w:hanging="360"/>
      </w:pPr>
    </w:lvl>
    <w:lvl w:ilvl="4" w:tplc="04090019" w:tentative="1">
      <w:start w:val="1"/>
      <w:numFmt w:val="lowerLetter"/>
      <w:lvlText w:val="%5."/>
      <w:lvlJc w:val="left"/>
      <w:pPr>
        <w:tabs>
          <w:tab w:val="num" w:pos="3198"/>
        </w:tabs>
        <w:ind w:left="3198" w:hanging="360"/>
      </w:pPr>
    </w:lvl>
    <w:lvl w:ilvl="5" w:tplc="0409001B" w:tentative="1">
      <w:start w:val="1"/>
      <w:numFmt w:val="lowerRoman"/>
      <w:lvlText w:val="%6."/>
      <w:lvlJc w:val="right"/>
      <w:pPr>
        <w:tabs>
          <w:tab w:val="num" w:pos="3918"/>
        </w:tabs>
        <w:ind w:left="3918" w:hanging="180"/>
      </w:pPr>
    </w:lvl>
    <w:lvl w:ilvl="6" w:tplc="0409000F" w:tentative="1">
      <w:start w:val="1"/>
      <w:numFmt w:val="decimal"/>
      <w:lvlText w:val="%7."/>
      <w:lvlJc w:val="left"/>
      <w:pPr>
        <w:tabs>
          <w:tab w:val="num" w:pos="4638"/>
        </w:tabs>
        <w:ind w:left="4638" w:hanging="360"/>
      </w:pPr>
    </w:lvl>
    <w:lvl w:ilvl="7" w:tplc="04090019" w:tentative="1">
      <w:start w:val="1"/>
      <w:numFmt w:val="lowerLetter"/>
      <w:lvlText w:val="%8."/>
      <w:lvlJc w:val="left"/>
      <w:pPr>
        <w:tabs>
          <w:tab w:val="num" w:pos="5358"/>
        </w:tabs>
        <w:ind w:left="5358" w:hanging="360"/>
      </w:pPr>
    </w:lvl>
    <w:lvl w:ilvl="8" w:tplc="0409001B" w:tentative="1">
      <w:start w:val="1"/>
      <w:numFmt w:val="lowerRoman"/>
      <w:lvlText w:val="%9."/>
      <w:lvlJc w:val="right"/>
      <w:pPr>
        <w:tabs>
          <w:tab w:val="num" w:pos="6078"/>
        </w:tabs>
        <w:ind w:left="6078" w:hanging="180"/>
      </w:pPr>
    </w:lvl>
  </w:abstractNum>
  <w:abstractNum w:abstractNumId="8">
    <w:nsid w:val="299733F0"/>
    <w:multiLevelType w:val="hybridMultilevel"/>
    <w:tmpl w:val="71B480DE"/>
    <w:lvl w:ilvl="0" w:tplc="A7005D80">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A4E2419"/>
    <w:multiLevelType w:val="hybridMultilevel"/>
    <w:tmpl w:val="9E20D66E"/>
    <w:lvl w:ilvl="0" w:tplc="435A2714">
      <w:start w:val="1"/>
      <w:numFmt w:val="decimal"/>
      <w:lvlText w:val="%1."/>
      <w:lvlJc w:val="left"/>
      <w:pPr>
        <w:tabs>
          <w:tab w:val="num" w:pos="1440"/>
        </w:tabs>
        <w:ind w:left="1440" w:hanging="360"/>
      </w:pPr>
      <w:rPr>
        <w:rFonts w:hint="default"/>
        <w:b/>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FFC22EB"/>
    <w:multiLevelType w:val="hybridMultilevel"/>
    <w:tmpl w:val="B22E462C"/>
    <w:lvl w:ilvl="0" w:tplc="DFAA071E">
      <w:start w:val="1"/>
      <w:numFmt w:val="decimal"/>
      <w:lvlText w:val="%1."/>
      <w:lvlJc w:val="left"/>
      <w:pPr>
        <w:tabs>
          <w:tab w:val="num" w:pos="1440"/>
        </w:tabs>
        <w:ind w:left="1440" w:hanging="360"/>
      </w:pPr>
      <w:rPr>
        <w:rFonts w:hint="default"/>
        <w:b w:val="0"/>
        <w:i w:val="0"/>
        <w:sz w:val="22"/>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77B31D4"/>
    <w:multiLevelType w:val="hybridMultilevel"/>
    <w:tmpl w:val="9D86A6C6"/>
    <w:lvl w:ilvl="0" w:tplc="A7005D80">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B2A7C19"/>
    <w:multiLevelType w:val="hybridMultilevel"/>
    <w:tmpl w:val="1AD829FC"/>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F0440796">
      <w:start w:val="1"/>
      <w:numFmt w:val="bullet"/>
      <w:lvlText w:val=""/>
      <w:lvlJc w:val="left"/>
      <w:pPr>
        <w:tabs>
          <w:tab w:val="num" w:pos="6120"/>
        </w:tabs>
        <w:ind w:left="6120" w:hanging="360"/>
      </w:pPr>
      <w:rPr>
        <w:rFonts w:ascii="Webdings" w:hAnsi="Webdings" w:hint="default"/>
        <w:color w:val="auto"/>
        <w:sz w:val="16"/>
        <w:szCs w:val="16"/>
      </w:rPr>
    </w:lvl>
    <w:lvl w:ilvl="8" w:tplc="0409001B" w:tentative="1">
      <w:start w:val="1"/>
      <w:numFmt w:val="lowerRoman"/>
      <w:lvlText w:val="%9."/>
      <w:lvlJc w:val="right"/>
      <w:pPr>
        <w:tabs>
          <w:tab w:val="num" w:pos="6840"/>
        </w:tabs>
        <w:ind w:left="6840" w:hanging="180"/>
      </w:pPr>
    </w:lvl>
  </w:abstractNum>
  <w:abstractNum w:abstractNumId="14">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937E5E"/>
    <w:multiLevelType w:val="hybridMultilevel"/>
    <w:tmpl w:val="60C01AC8"/>
    <w:lvl w:ilvl="0" w:tplc="79EE2DF4">
      <w:start w:val="1"/>
      <w:numFmt w:val="none"/>
      <w:lvlText w:val=""/>
      <w:lvlJc w:val="left"/>
      <w:pPr>
        <w:tabs>
          <w:tab w:val="num" w:pos="360"/>
        </w:tabs>
        <w:ind w:left="360" w:hanging="360"/>
      </w:pPr>
      <w:rPr>
        <w:rFonts w:ascii="Wingdings 2" w:hAnsi="Wingdings 2"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31643C"/>
    <w:multiLevelType w:val="hybridMultilevel"/>
    <w:tmpl w:val="85929122"/>
    <w:lvl w:ilvl="0" w:tplc="D0DC0D5C">
      <w:start w:val="1"/>
      <w:numFmt w:val="lowerLetter"/>
      <w:lvlText w:val="%1."/>
      <w:lvlJc w:val="left"/>
      <w:pPr>
        <w:tabs>
          <w:tab w:val="num" w:pos="1800"/>
        </w:tabs>
        <w:ind w:left="1800" w:hanging="360"/>
      </w:pPr>
      <w:rPr>
        <w:rFonts w:ascii="Times New Roman" w:hAnsi="Times New Roman" w:hint="default"/>
        <w:color w:val="auto"/>
        <w:sz w:val="22"/>
        <w:szCs w:val="22"/>
      </w:rPr>
    </w:lvl>
    <w:lvl w:ilvl="1" w:tplc="C9728DC8">
      <w:start w:val="1"/>
      <w:numFmt w:val="decimal"/>
      <w:lvlText w:val="%2."/>
      <w:lvlJc w:val="left"/>
      <w:pPr>
        <w:tabs>
          <w:tab w:val="num" w:pos="1440"/>
        </w:tabs>
        <w:ind w:left="1440" w:hanging="360"/>
      </w:pPr>
      <w:rPr>
        <w:rFonts w:hint="default"/>
        <w:color w:val="auto"/>
        <w:sz w:val="22"/>
        <w:szCs w:val="22"/>
      </w:rPr>
    </w:lvl>
    <w:lvl w:ilvl="2" w:tplc="44BE89E0">
      <w:start w:val="5"/>
      <w:numFmt w:val="decimal"/>
      <w:lvlText w:val="%3."/>
      <w:lvlJc w:val="left"/>
      <w:pPr>
        <w:tabs>
          <w:tab w:val="num" w:pos="2340"/>
        </w:tabs>
        <w:ind w:left="2340" w:hanging="360"/>
      </w:pPr>
      <w:rPr>
        <w:rFonts w:hint="default"/>
        <w:color w:val="auto"/>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1D72B3"/>
    <w:multiLevelType w:val="hybridMultilevel"/>
    <w:tmpl w:val="0184649A"/>
    <w:lvl w:ilvl="0" w:tplc="196CA970">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3510"/>
        </w:tabs>
        <w:ind w:left="-351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2070"/>
        </w:tabs>
        <w:ind w:left="-2070" w:hanging="360"/>
      </w:pPr>
    </w:lvl>
    <w:lvl w:ilvl="4" w:tplc="04090019" w:tentative="1">
      <w:start w:val="1"/>
      <w:numFmt w:val="lowerLetter"/>
      <w:lvlText w:val="%5."/>
      <w:lvlJc w:val="left"/>
      <w:pPr>
        <w:tabs>
          <w:tab w:val="num" w:pos="-1350"/>
        </w:tabs>
        <w:ind w:left="-1350" w:hanging="360"/>
      </w:pPr>
    </w:lvl>
    <w:lvl w:ilvl="5" w:tplc="0409001B" w:tentative="1">
      <w:start w:val="1"/>
      <w:numFmt w:val="lowerRoman"/>
      <w:lvlText w:val="%6."/>
      <w:lvlJc w:val="right"/>
      <w:pPr>
        <w:tabs>
          <w:tab w:val="num" w:pos="-630"/>
        </w:tabs>
        <w:ind w:left="-630" w:hanging="180"/>
      </w:pPr>
    </w:lvl>
    <w:lvl w:ilvl="6" w:tplc="0409000F" w:tentative="1">
      <w:start w:val="1"/>
      <w:numFmt w:val="decimal"/>
      <w:lvlText w:val="%7."/>
      <w:lvlJc w:val="left"/>
      <w:pPr>
        <w:tabs>
          <w:tab w:val="num" w:pos="90"/>
        </w:tabs>
        <w:ind w:left="90" w:hanging="360"/>
      </w:pPr>
    </w:lvl>
    <w:lvl w:ilvl="7" w:tplc="04090019" w:tentative="1">
      <w:start w:val="1"/>
      <w:numFmt w:val="lowerLetter"/>
      <w:lvlText w:val="%8."/>
      <w:lvlJc w:val="left"/>
      <w:pPr>
        <w:tabs>
          <w:tab w:val="num" w:pos="810"/>
        </w:tabs>
        <w:ind w:left="810" w:hanging="360"/>
      </w:pPr>
    </w:lvl>
    <w:lvl w:ilvl="8" w:tplc="0409001B" w:tentative="1">
      <w:start w:val="1"/>
      <w:numFmt w:val="lowerRoman"/>
      <w:lvlText w:val="%9."/>
      <w:lvlJc w:val="right"/>
      <w:pPr>
        <w:tabs>
          <w:tab w:val="num" w:pos="1530"/>
        </w:tabs>
        <w:ind w:left="1530" w:hanging="180"/>
      </w:pPr>
    </w:lvl>
  </w:abstractNum>
  <w:abstractNum w:abstractNumId="18">
    <w:nsid w:val="50C55F95"/>
    <w:multiLevelType w:val="hybridMultilevel"/>
    <w:tmpl w:val="50E24CDA"/>
    <w:lvl w:ilvl="0" w:tplc="0688E130">
      <w:start w:val="1"/>
      <w:numFmt w:val="decimal"/>
      <w:lvlText w:val="%1."/>
      <w:lvlJc w:val="left"/>
      <w:pPr>
        <w:tabs>
          <w:tab w:val="num" w:pos="1440"/>
        </w:tabs>
        <w:ind w:left="1440" w:hanging="360"/>
      </w:pPr>
      <w:rPr>
        <w:rFonts w:hint="default"/>
        <w:b w:val="0"/>
        <w:i w:val="0"/>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2B06F78"/>
    <w:multiLevelType w:val="hybridMultilevel"/>
    <w:tmpl w:val="5748E3B6"/>
    <w:lvl w:ilvl="0" w:tplc="DFAA071E">
      <w:start w:val="1"/>
      <w:numFmt w:val="decimal"/>
      <w:lvlText w:val="%1."/>
      <w:lvlJc w:val="left"/>
      <w:pPr>
        <w:tabs>
          <w:tab w:val="num" w:pos="1440"/>
        </w:tabs>
        <w:ind w:left="1440" w:hanging="360"/>
      </w:pPr>
      <w:rPr>
        <w:rFonts w:hint="default"/>
        <w:b w:val="0"/>
        <w:i w:val="0"/>
        <w:sz w:val="22"/>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E5102A7"/>
    <w:multiLevelType w:val="hybridMultilevel"/>
    <w:tmpl w:val="9F64480C"/>
    <w:lvl w:ilvl="0" w:tplc="76507888">
      <w:start w:val="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76475CE3"/>
    <w:multiLevelType w:val="hybridMultilevel"/>
    <w:tmpl w:val="5C383CB6"/>
    <w:lvl w:ilvl="0" w:tplc="FC3418FE">
      <w:start w:val="1"/>
      <w:numFmt w:val="lowerLetter"/>
      <w:lvlText w:val="%1."/>
      <w:lvlJc w:val="left"/>
      <w:pPr>
        <w:tabs>
          <w:tab w:val="num" w:pos="1800"/>
        </w:tabs>
        <w:ind w:left="1800" w:hanging="360"/>
      </w:pPr>
      <w:rPr>
        <w:rFonts w:hint="default"/>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9069D5"/>
    <w:multiLevelType w:val="hybridMultilevel"/>
    <w:tmpl w:val="AF7812E0"/>
    <w:lvl w:ilvl="0" w:tplc="90AA309A">
      <w:start w:val="1"/>
      <w:numFmt w:val="decimal"/>
      <w:lvlText w:val="%1."/>
      <w:lvlJc w:val="left"/>
      <w:pPr>
        <w:ind w:left="1440" w:hanging="360"/>
      </w:pPr>
      <w:rPr>
        <w:rFonts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4"/>
  </w:num>
  <w:num w:numId="3">
    <w:abstractNumId w:val="2"/>
  </w:num>
  <w:num w:numId="4">
    <w:abstractNumId w:val="9"/>
  </w:num>
  <w:num w:numId="5">
    <w:abstractNumId w:val="12"/>
  </w:num>
  <w:num w:numId="6">
    <w:abstractNumId w:val="3"/>
  </w:num>
  <w:num w:numId="7">
    <w:abstractNumId w:val="15"/>
  </w:num>
  <w:num w:numId="8">
    <w:abstractNumId w:val="7"/>
  </w:num>
  <w:num w:numId="9">
    <w:abstractNumId w:val="0"/>
  </w:num>
  <w:num w:numId="10">
    <w:abstractNumId w:val="21"/>
  </w:num>
  <w:num w:numId="11">
    <w:abstractNumId w:val="11"/>
  </w:num>
  <w:num w:numId="12">
    <w:abstractNumId w:val="22"/>
  </w:num>
  <w:num w:numId="13">
    <w:abstractNumId w:val="1"/>
  </w:num>
  <w:num w:numId="14">
    <w:abstractNumId w:val="13"/>
  </w:num>
  <w:num w:numId="15">
    <w:abstractNumId w:val="6"/>
  </w:num>
  <w:num w:numId="16">
    <w:abstractNumId w:val="16"/>
  </w:num>
  <w:num w:numId="17">
    <w:abstractNumId w:val="17"/>
  </w:num>
  <w:num w:numId="18">
    <w:abstractNumId w:val="18"/>
  </w:num>
  <w:num w:numId="19">
    <w:abstractNumId w:val="19"/>
  </w:num>
  <w:num w:numId="20">
    <w:abstractNumId w:val="10"/>
  </w:num>
  <w:num w:numId="21">
    <w:abstractNumId w:val="8"/>
  </w:num>
  <w:num w:numId="22">
    <w:abstractNumId w:val="20"/>
  </w:num>
  <w:num w:numId="23">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51233">
      <o:colormenu v:ext="edit" fillcolor="white"/>
    </o:shapedefaults>
  </w:hdrShapeDefaults>
  <w:footnotePr>
    <w:footnote w:id="-1"/>
    <w:footnote w:id="0"/>
  </w:footnotePr>
  <w:endnotePr>
    <w:numFmt w:val="decimal"/>
    <w:endnote w:id="-1"/>
    <w:endnote w:id="0"/>
    <w:endnote w:id="1"/>
  </w:endnotePr>
  <w:compat/>
  <w:rsids>
    <w:rsidRoot w:val="005C1C64"/>
    <w:rsid w:val="00000324"/>
    <w:rsid w:val="00001167"/>
    <w:rsid w:val="0000387B"/>
    <w:rsid w:val="000048F3"/>
    <w:rsid w:val="000049A1"/>
    <w:rsid w:val="00004A59"/>
    <w:rsid w:val="00004E6D"/>
    <w:rsid w:val="00005184"/>
    <w:rsid w:val="0000582F"/>
    <w:rsid w:val="00005F56"/>
    <w:rsid w:val="00006458"/>
    <w:rsid w:val="0000659A"/>
    <w:rsid w:val="00007BFC"/>
    <w:rsid w:val="00010503"/>
    <w:rsid w:val="0001111A"/>
    <w:rsid w:val="00012160"/>
    <w:rsid w:val="00016CCF"/>
    <w:rsid w:val="00016D22"/>
    <w:rsid w:val="00016DD4"/>
    <w:rsid w:val="0001735D"/>
    <w:rsid w:val="00017F41"/>
    <w:rsid w:val="00021BD7"/>
    <w:rsid w:val="00022035"/>
    <w:rsid w:val="000220A0"/>
    <w:rsid w:val="00023DB3"/>
    <w:rsid w:val="000243FF"/>
    <w:rsid w:val="000249E2"/>
    <w:rsid w:val="00024F21"/>
    <w:rsid w:val="00026141"/>
    <w:rsid w:val="00031DF9"/>
    <w:rsid w:val="00032679"/>
    <w:rsid w:val="0003372C"/>
    <w:rsid w:val="000347FC"/>
    <w:rsid w:val="00034BC5"/>
    <w:rsid w:val="00034E3D"/>
    <w:rsid w:val="00035EC2"/>
    <w:rsid w:val="00040CF4"/>
    <w:rsid w:val="00040DB9"/>
    <w:rsid w:val="00041DC5"/>
    <w:rsid w:val="00045E3A"/>
    <w:rsid w:val="000466D1"/>
    <w:rsid w:val="00050636"/>
    <w:rsid w:val="0005217A"/>
    <w:rsid w:val="000521F7"/>
    <w:rsid w:val="00053B4C"/>
    <w:rsid w:val="000549FB"/>
    <w:rsid w:val="00054A8A"/>
    <w:rsid w:val="000571BA"/>
    <w:rsid w:val="00057C11"/>
    <w:rsid w:val="00057D4B"/>
    <w:rsid w:val="00057FC9"/>
    <w:rsid w:val="000604B3"/>
    <w:rsid w:val="0006284F"/>
    <w:rsid w:val="00063A48"/>
    <w:rsid w:val="00063FB8"/>
    <w:rsid w:val="00064290"/>
    <w:rsid w:val="00064BBA"/>
    <w:rsid w:val="00064CF4"/>
    <w:rsid w:val="00064D42"/>
    <w:rsid w:val="00065A97"/>
    <w:rsid w:val="00065B21"/>
    <w:rsid w:val="00066170"/>
    <w:rsid w:val="00066B26"/>
    <w:rsid w:val="0006789A"/>
    <w:rsid w:val="0007146D"/>
    <w:rsid w:val="00071644"/>
    <w:rsid w:val="00071AA4"/>
    <w:rsid w:val="00071EE8"/>
    <w:rsid w:val="00072C24"/>
    <w:rsid w:val="00074F5D"/>
    <w:rsid w:val="000759E3"/>
    <w:rsid w:val="000772AD"/>
    <w:rsid w:val="00080B45"/>
    <w:rsid w:val="00080CF0"/>
    <w:rsid w:val="00080F80"/>
    <w:rsid w:val="000833B9"/>
    <w:rsid w:val="000834AF"/>
    <w:rsid w:val="0008358A"/>
    <w:rsid w:val="000845DC"/>
    <w:rsid w:val="00084792"/>
    <w:rsid w:val="000847ED"/>
    <w:rsid w:val="00085A60"/>
    <w:rsid w:val="00085F01"/>
    <w:rsid w:val="00085F17"/>
    <w:rsid w:val="00085F73"/>
    <w:rsid w:val="0008676B"/>
    <w:rsid w:val="000870B5"/>
    <w:rsid w:val="000907CC"/>
    <w:rsid w:val="00090996"/>
    <w:rsid w:val="00090CA0"/>
    <w:rsid w:val="000930F4"/>
    <w:rsid w:val="000934C3"/>
    <w:rsid w:val="00094F53"/>
    <w:rsid w:val="0009503C"/>
    <w:rsid w:val="000A0E3E"/>
    <w:rsid w:val="000A17C2"/>
    <w:rsid w:val="000A1A45"/>
    <w:rsid w:val="000A22F4"/>
    <w:rsid w:val="000A27AA"/>
    <w:rsid w:val="000A2C9B"/>
    <w:rsid w:val="000A331B"/>
    <w:rsid w:val="000A3F4A"/>
    <w:rsid w:val="000A4562"/>
    <w:rsid w:val="000A51B7"/>
    <w:rsid w:val="000A5B3A"/>
    <w:rsid w:val="000A660E"/>
    <w:rsid w:val="000A78DA"/>
    <w:rsid w:val="000B027D"/>
    <w:rsid w:val="000B05EF"/>
    <w:rsid w:val="000B06B6"/>
    <w:rsid w:val="000B094B"/>
    <w:rsid w:val="000B18E3"/>
    <w:rsid w:val="000B1F11"/>
    <w:rsid w:val="000B27F2"/>
    <w:rsid w:val="000B2D48"/>
    <w:rsid w:val="000B2F0C"/>
    <w:rsid w:val="000B40E8"/>
    <w:rsid w:val="000B48C9"/>
    <w:rsid w:val="000B4985"/>
    <w:rsid w:val="000B4BCB"/>
    <w:rsid w:val="000B74AF"/>
    <w:rsid w:val="000C5CD0"/>
    <w:rsid w:val="000C5F25"/>
    <w:rsid w:val="000C5F9A"/>
    <w:rsid w:val="000C6AA2"/>
    <w:rsid w:val="000C6CAD"/>
    <w:rsid w:val="000D0AF7"/>
    <w:rsid w:val="000D1A73"/>
    <w:rsid w:val="000D37B7"/>
    <w:rsid w:val="000D3BF9"/>
    <w:rsid w:val="000D41DB"/>
    <w:rsid w:val="000D4998"/>
    <w:rsid w:val="000D4DBE"/>
    <w:rsid w:val="000D6550"/>
    <w:rsid w:val="000E193E"/>
    <w:rsid w:val="000E2143"/>
    <w:rsid w:val="000E24FC"/>
    <w:rsid w:val="000E2A7B"/>
    <w:rsid w:val="000E3769"/>
    <w:rsid w:val="000E41FD"/>
    <w:rsid w:val="000E4AB4"/>
    <w:rsid w:val="000E536C"/>
    <w:rsid w:val="000E6A00"/>
    <w:rsid w:val="000E6B32"/>
    <w:rsid w:val="000E7A39"/>
    <w:rsid w:val="000E7FEA"/>
    <w:rsid w:val="000F1021"/>
    <w:rsid w:val="000F1A5F"/>
    <w:rsid w:val="000F35C0"/>
    <w:rsid w:val="000F4032"/>
    <w:rsid w:val="000F6192"/>
    <w:rsid w:val="001038E2"/>
    <w:rsid w:val="00104429"/>
    <w:rsid w:val="00107FCA"/>
    <w:rsid w:val="001128CB"/>
    <w:rsid w:val="0011334E"/>
    <w:rsid w:val="00115887"/>
    <w:rsid w:val="00116194"/>
    <w:rsid w:val="00116563"/>
    <w:rsid w:val="0011699D"/>
    <w:rsid w:val="00117591"/>
    <w:rsid w:val="001178D8"/>
    <w:rsid w:val="00120813"/>
    <w:rsid w:val="00120B63"/>
    <w:rsid w:val="00120D3C"/>
    <w:rsid w:val="001215AA"/>
    <w:rsid w:val="00121688"/>
    <w:rsid w:val="00122876"/>
    <w:rsid w:val="00122BFE"/>
    <w:rsid w:val="00123145"/>
    <w:rsid w:val="001235FE"/>
    <w:rsid w:val="001238F8"/>
    <w:rsid w:val="00123F63"/>
    <w:rsid w:val="00124774"/>
    <w:rsid w:val="00124B6C"/>
    <w:rsid w:val="0013175D"/>
    <w:rsid w:val="00131799"/>
    <w:rsid w:val="00133594"/>
    <w:rsid w:val="00134C46"/>
    <w:rsid w:val="00135D19"/>
    <w:rsid w:val="00137C7B"/>
    <w:rsid w:val="001423E0"/>
    <w:rsid w:val="00142B92"/>
    <w:rsid w:val="00143E3C"/>
    <w:rsid w:val="00144D00"/>
    <w:rsid w:val="00145032"/>
    <w:rsid w:val="0014649C"/>
    <w:rsid w:val="00146DD6"/>
    <w:rsid w:val="00147012"/>
    <w:rsid w:val="0014722F"/>
    <w:rsid w:val="00150410"/>
    <w:rsid w:val="00152085"/>
    <w:rsid w:val="00152330"/>
    <w:rsid w:val="00152A7A"/>
    <w:rsid w:val="00153669"/>
    <w:rsid w:val="00154B19"/>
    <w:rsid w:val="00155548"/>
    <w:rsid w:val="001573B3"/>
    <w:rsid w:val="00160E68"/>
    <w:rsid w:val="00163946"/>
    <w:rsid w:val="00163C3B"/>
    <w:rsid w:val="00163FEA"/>
    <w:rsid w:val="00164B0D"/>
    <w:rsid w:val="00165977"/>
    <w:rsid w:val="0016635D"/>
    <w:rsid w:val="001664DB"/>
    <w:rsid w:val="001679E6"/>
    <w:rsid w:val="00172124"/>
    <w:rsid w:val="00172C0E"/>
    <w:rsid w:val="00173640"/>
    <w:rsid w:val="00173CA4"/>
    <w:rsid w:val="00173DD5"/>
    <w:rsid w:val="0017462E"/>
    <w:rsid w:val="00174871"/>
    <w:rsid w:val="00176BCE"/>
    <w:rsid w:val="00177006"/>
    <w:rsid w:val="00181355"/>
    <w:rsid w:val="001815AE"/>
    <w:rsid w:val="001815D8"/>
    <w:rsid w:val="0018332C"/>
    <w:rsid w:val="001839F4"/>
    <w:rsid w:val="00185C58"/>
    <w:rsid w:val="00186DE1"/>
    <w:rsid w:val="00187A67"/>
    <w:rsid w:val="00187CF0"/>
    <w:rsid w:val="00190E39"/>
    <w:rsid w:val="00191306"/>
    <w:rsid w:val="00192B61"/>
    <w:rsid w:val="00192C86"/>
    <w:rsid w:val="0019352B"/>
    <w:rsid w:val="00193781"/>
    <w:rsid w:val="00193B88"/>
    <w:rsid w:val="00194435"/>
    <w:rsid w:val="00195227"/>
    <w:rsid w:val="00197DB7"/>
    <w:rsid w:val="001A1457"/>
    <w:rsid w:val="001A1705"/>
    <w:rsid w:val="001A2BEE"/>
    <w:rsid w:val="001A3E75"/>
    <w:rsid w:val="001A4A26"/>
    <w:rsid w:val="001A4ABF"/>
    <w:rsid w:val="001A4D5E"/>
    <w:rsid w:val="001A5599"/>
    <w:rsid w:val="001A61EB"/>
    <w:rsid w:val="001A6D72"/>
    <w:rsid w:val="001A709A"/>
    <w:rsid w:val="001A7FC3"/>
    <w:rsid w:val="001B02B8"/>
    <w:rsid w:val="001B0A30"/>
    <w:rsid w:val="001B22C5"/>
    <w:rsid w:val="001B22F5"/>
    <w:rsid w:val="001B29AA"/>
    <w:rsid w:val="001B2D2D"/>
    <w:rsid w:val="001B3568"/>
    <w:rsid w:val="001B3C63"/>
    <w:rsid w:val="001B415E"/>
    <w:rsid w:val="001B4162"/>
    <w:rsid w:val="001B437A"/>
    <w:rsid w:val="001B463A"/>
    <w:rsid w:val="001B5A56"/>
    <w:rsid w:val="001B7A96"/>
    <w:rsid w:val="001C1A61"/>
    <w:rsid w:val="001C1A82"/>
    <w:rsid w:val="001C20B8"/>
    <w:rsid w:val="001C32EF"/>
    <w:rsid w:val="001C465F"/>
    <w:rsid w:val="001C4ED9"/>
    <w:rsid w:val="001C5446"/>
    <w:rsid w:val="001C6197"/>
    <w:rsid w:val="001C6910"/>
    <w:rsid w:val="001C7593"/>
    <w:rsid w:val="001D3360"/>
    <w:rsid w:val="001D4855"/>
    <w:rsid w:val="001D49B8"/>
    <w:rsid w:val="001D6040"/>
    <w:rsid w:val="001D62BB"/>
    <w:rsid w:val="001D69AA"/>
    <w:rsid w:val="001D70C5"/>
    <w:rsid w:val="001D73D4"/>
    <w:rsid w:val="001D744F"/>
    <w:rsid w:val="001D79E1"/>
    <w:rsid w:val="001D7DB3"/>
    <w:rsid w:val="001E0423"/>
    <w:rsid w:val="001E08FA"/>
    <w:rsid w:val="001E0AA2"/>
    <w:rsid w:val="001E1EB8"/>
    <w:rsid w:val="001E4135"/>
    <w:rsid w:val="001E4D51"/>
    <w:rsid w:val="001E4F85"/>
    <w:rsid w:val="001E5B21"/>
    <w:rsid w:val="001E619F"/>
    <w:rsid w:val="001E6785"/>
    <w:rsid w:val="001E6FC2"/>
    <w:rsid w:val="001E70AA"/>
    <w:rsid w:val="001E73C9"/>
    <w:rsid w:val="001F1380"/>
    <w:rsid w:val="001F2672"/>
    <w:rsid w:val="001F291F"/>
    <w:rsid w:val="001F3E66"/>
    <w:rsid w:val="001F49E8"/>
    <w:rsid w:val="001F4FA9"/>
    <w:rsid w:val="001F5747"/>
    <w:rsid w:val="001F5FD3"/>
    <w:rsid w:val="001F6E09"/>
    <w:rsid w:val="00200F85"/>
    <w:rsid w:val="00200FA9"/>
    <w:rsid w:val="00201689"/>
    <w:rsid w:val="00201879"/>
    <w:rsid w:val="0020213C"/>
    <w:rsid w:val="00202C60"/>
    <w:rsid w:val="00203189"/>
    <w:rsid w:val="00204A21"/>
    <w:rsid w:val="002054EE"/>
    <w:rsid w:val="00205655"/>
    <w:rsid w:val="00205825"/>
    <w:rsid w:val="00205A29"/>
    <w:rsid w:val="00205E2C"/>
    <w:rsid w:val="00206A24"/>
    <w:rsid w:val="0020726B"/>
    <w:rsid w:val="00211FC7"/>
    <w:rsid w:val="00212ECF"/>
    <w:rsid w:val="0021350A"/>
    <w:rsid w:val="00214B8A"/>
    <w:rsid w:val="00214D1B"/>
    <w:rsid w:val="00215790"/>
    <w:rsid w:val="0021659F"/>
    <w:rsid w:val="00217343"/>
    <w:rsid w:val="002201DD"/>
    <w:rsid w:val="00221899"/>
    <w:rsid w:val="0022273D"/>
    <w:rsid w:val="00222F63"/>
    <w:rsid w:val="002248F3"/>
    <w:rsid w:val="002250B3"/>
    <w:rsid w:val="0022605A"/>
    <w:rsid w:val="00226293"/>
    <w:rsid w:val="00226B6A"/>
    <w:rsid w:val="002307F6"/>
    <w:rsid w:val="00230823"/>
    <w:rsid w:val="002310AA"/>
    <w:rsid w:val="00231B44"/>
    <w:rsid w:val="0023306E"/>
    <w:rsid w:val="00233C36"/>
    <w:rsid w:val="002342C6"/>
    <w:rsid w:val="00234E53"/>
    <w:rsid w:val="002403D3"/>
    <w:rsid w:val="002403D7"/>
    <w:rsid w:val="002408F6"/>
    <w:rsid w:val="002417AD"/>
    <w:rsid w:val="0024285F"/>
    <w:rsid w:val="00242F8D"/>
    <w:rsid w:val="00243B68"/>
    <w:rsid w:val="00244221"/>
    <w:rsid w:val="00244FE5"/>
    <w:rsid w:val="002472F7"/>
    <w:rsid w:val="00247C04"/>
    <w:rsid w:val="00247C7C"/>
    <w:rsid w:val="0025066E"/>
    <w:rsid w:val="002508CC"/>
    <w:rsid w:val="0025174E"/>
    <w:rsid w:val="002537E5"/>
    <w:rsid w:val="0026022A"/>
    <w:rsid w:val="002614BB"/>
    <w:rsid w:val="00261A3D"/>
    <w:rsid w:val="00262A67"/>
    <w:rsid w:val="002633AC"/>
    <w:rsid w:val="00263520"/>
    <w:rsid w:val="00263FD9"/>
    <w:rsid w:val="00263FF6"/>
    <w:rsid w:val="00265338"/>
    <w:rsid w:val="002662C3"/>
    <w:rsid w:val="002663EC"/>
    <w:rsid w:val="00267E25"/>
    <w:rsid w:val="00267E28"/>
    <w:rsid w:val="00272A5B"/>
    <w:rsid w:val="002736F6"/>
    <w:rsid w:val="002739A3"/>
    <w:rsid w:val="00274987"/>
    <w:rsid w:val="002763D1"/>
    <w:rsid w:val="002773DF"/>
    <w:rsid w:val="00281808"/>
    <w:rsid w:val="00282935"/>
    <w:rsid w:val="00285329"/>
    <w:rsid w:val="00286303"/>
    <w:rsid w:val="0028679F"/>
    <w:rsid w:val="00290E5F"/>
    <w:rsid w:val="00291176"/>
    <w:rsid w:val="00291DC0"/>
    <w:rsid w:val="00291E2A"/>
    <w:rsid w:val="002928F8"/>
    <w:rsid w:val="00292913"/>
    <w:rsid w:val="00296242"/>
    <w:rsid w:val="00296AA1"/>
    <w:rsid w:val="00297686"/>
    <w:rsid w:val="00297E3F"/>
    <w:rsid w:val="002A1915"/>
    <w:rsid w:val="002A1EC8"/>
    <w:rsid w:val="002A3957"/>
    <w:rsid w:val="002A399C"/>
    <w:rsid w:val="002A3ACF"/>
    <w:rsid w:val="002A400C"/>
    <w:rsid w:val="002A458B"/>
    <w:rsid w:val="002A5A8F"/>
    <w:rsid w:val="002A6638"/>
    <w:rsid w:val="002A6975"/>
    <w:rsid w:val="002A72A7"/>
    <w:rsid w:val="002A7E08"/>
    <w:rsid w:val="002B0667"/>
    <w:rsid w:val="002B24E3"/>
    <w:rsid w:val="002B3E08"/>
    <w:rsid w:val="002B4EDA"/>
    <w:rsid w:val="002B5EDB"/>
    <w:rsid w:val="002B7FCF"/>
    <w:rsid w:val="002C0C66"/>
    <w:rsid w:val="002C3696"/>
    <w:rsid w:val="002C51E9"/>
    <w:rsid w:val="002C71A8"/>
    <w:rsid w:val="002D09C8"/>
    <w:rsid w:val="002D289F"/>
    <w:rsid w:val="002D3C3F"/>
    <w:rsid w:val="002D53AF"/>
    <w:rsid w:val="002D5ACF"/>
    <w:rsid w:val="002D623D"/>
    <w:rsid w:val="002D6881"/>
    <w:rsid w:val="002D6F66"/>
    <w:rsid w:val="002E0135"/>
    <w:rsid w:val="002E0814"/>
    <w:rsid w:val="002E10E4"/>
    <w:rsid w:val="002E1325"/>
    <w:rsid w:val="002E3421"/>
    <w:rsid w:val="002E4CD3"/>
    <w:rsid w:val="002E5504"/>
    <w:rsid w:val="002E60B4"/>
    <w:rsid w:val="002E72E6"/>
    <w:rsid w:val="002E7583"/>
    <w:rsid w:val="002F0096"/>
    <w:rsid w:val="002F0AE3"/>
    <w:rsid w:val="002F1975"/>
    <w:rsid w:val="002F1BA6"/>
    <w:rsid w:val="002F2454"/>
    <w:rsid w:val="002F317A"/>
    <w:rsid w:val="002F3348"/>
    <w:rsid w:val="002F35DA"/>
    <w:rsid w:val="002F7C36"/>
    <w:rsid w:val="00300026"/>
    <w:rsid w:val="00300A88"/>
    <w:rsid w:val="003027B6"/>
    <w:rsid w:val="00303A7D"/>
    <w:rsid w:val="00304181"/>
    <w:rsid w:val="00305444"/>
    <w:rsid w:val="00305E29"/>
    <w:rsid w:val="00306363"/>
    <w:rsid w:val="00306552"/>
    <w:rsid w:val="00310ABD"/>
    <w:rsid w:val="0031111B"/>
    <w:rsid w:val="00311713"/>
    <w:rsid w:val="003124B7"/>
    <w:rsid w:val="003133F2"/>
    <w:rsid w:val="00313906"/>
    <w:rsid w:val="00313AEF"/>
    <w:rsid w:val="00313FDB"/>
    <w:rsid w:val="00317D09"/>
    <w:rsid w:val="00320EF7"/>
    <w:rsid w:val="003224F4"/>
    <w:rsid w:val="0032278B"/>
    <w:rsid w:val="00323DC5"/>
    <w:rsid w:val="00325100"/>
    <w:rsid w:val="00325370"/>
    <w:rsid w:val="003255C0"/>
    <w:rsid w:val="00325C15"/>
    <w:rsid w:val="00325CC6"/>
    <w:rsid w:val="00326271"/>
    <w:rsid w:val="00326424"/>
    <w:rsid w:val="003266B8"/>
    <w:rsid w:val="00326C09"/>
    <w:rsid w:val="003352B4"/>
    <w:rsid w:val="00335402"/>
    <w:rsid w:val="00335821"/>
    <w:rsid w:val="00335A8D"/>
    <w:rsid w:val="003369F0"/>
    <w:rsid w:val="00336BDA"/>
    <w:rsid w:val="00336CE9"/>
    <w:rsid w:val="0033711E"/>
    <w:rsid w:val="00337700"/>
    <w:rsid w:val="0034035D"/>
    <w:rsid w:val="00340D9B"/>
    <w:rsid w:val="00341ACE"/>
    <w:rsid w:val="00345009"/>
    <w:rsid w:val="00345A50"/>
    <w:rsid w:val="00346059"/>
    <w:rsid w:val="003466B1"/>
    <w:rsid w:val="00346C52"/>
    <w:rsid w:val="0034755F"/>
    <w:rsid w:val="00347890"/>
    <w:rsid w:val="00350CBA"/>
    <w:rsid w:val="00351BD2"/>
    <w:rsid w:val="003534EF"/>
    <w:rsid w:val="003539D3"/>
    <w:rsid w:val="00353B53"/>
    <w:rsid w:val="00353C63"/>
    <w:rsid w:val="00354FA1"/>
    <w:rsid w:val="003570DA"/>
    <w:rsid w:val="00360416"/>
    <w:rsid w:val="003620B9"/>
    <w:rsid w:val="00364A72"/>
    <w:rsid w:val="00364B68"/>
    <w:rsid w:val="00364F9A"/>
    <w:rsid w:val="00365D64"/>
    <w:rsid w:val="0036626C"/>
    <w:rsid w:val="00366448"/>
    <w:rsid w:val="00367036"/>
    <w:rsid w:val="003674C5"/>
    <w:rsid w:val="00367D86"/>
    <w:rsid w:val="003701F3"/>
    <w:rsid w:val="00374DCC"/>
    <w:rsid w:val="00375FDA"/>
    <w:rsid w:val="00376D36"/>
    <w:rsid w:val="00377BBA"/>
    <w:rsid w:val="003803CC"/>
    <w:rsid w:val="00381E92"/>
    <w:rsid w:val="0038246F"/>
    <w:rsid w:val="003831E4"/>
    <w:rsid w:val="003844B8"/>
    <w:rsid w:val="0038468E"/>
    <w:rsid w:val="0038546E"/>
    <w:rsid w:val="0038603D"/>
    <w:rsid w:val="003860D4"/>
    <w:rsid w:val="00386B34"/>
    <w:rsid w:val="003877D8"/>
    <w:rsid w:val="003901FC"/>
    <w:rsid w:val="003916DF"/>
    <w:rsid w:val="00393145"/>
    <w:rsid w:val="00393592"/>
    <w:rsid w:val="00393757"/>
    <w:rsid w:val="00393B2D"/>
    <w:rsid w:val="00393F36"/>
    <w:rsid w:val="003963FB"/>
    <w:rsid w:val="003967D4"/>
    <w:rsid w:val="00397BE8"/>
    <w:rsid w:val="003A08AA"/>
    <w:rsid w:val="003A0A17"/>
    <w:rsid w:val="003A1B09"/>
    <w:rsid w:val="003A1DF3"/>
    <w:rsid w:val="003A3334"/>
    <w:rsid w:val="003A525E"/>
    <w:rsid w:val="003A78F5"/>
    <w:rsid w:val="003A79D5"/>
    <w:rsid w:val="003B05F6"/>
    <w:rsid w:val="003B08CA"/>
    <w:rsid w:val="003B0A81"/>
    <w:rsid w:val="003B1A30"/>
    <w:rsid w:val="003B2949"/>
    <w:rsid w:val="003B2C6A"/>
    <w:rsid w:val="003B4AEE"/>
    <w:rsid w:val="003B6E85"/>
    <w:rsid w:val="003B70EB"/>
    <w:rsid w:val="003B7A21"/>
    <w:rsid w:val="003C09C6"/>
    <w:rsid w:val="003C0B5F"/>
    <w:rsid w:val="003C13A7"/>
    <w:rsid w:val="003C3493"/>
    <w:rsid w:val="003C4D82"/>
    <w:rsid w:val="003C4FBA"/>
    <w:rsid w:val="003D0006"/>
    <w:rsid w:val="003D0233"/>
    <w:rsid w:val="003D0BB3"/>
    <w:rsid w:val="003D12BD"/>
    <w:rsid w:val="003D15BB"/>
    <w:rsid w:val="003D1A3F"/>
    <w:rsid w:val="003D1DE2"/>
    <w:rsid w:val="003D2BBA"/>
    <w:rsid w:val="003D319D"/>
    <w:rsid w:val="003D480C"/>
    <w:rsid w:val="003D4912"/>
    <w:rsid w:val="003D5F48"/>
    <w:rsid w:val="003D6DFC"/>
    <w:rsid w:val="003D718E"/>
    <w:rsid w:val="003E0562"/>
    <w:rsid w:val="003E063C"/>
    <w:rsid w:val="003E0DAB"/>
    <w:rsid w:val="003E2B2F"/>
    <w:rsid w:val="003E622A"/>
    <w:rsid w:val="003E685C"/>
    <w:rsid w:val="003E724C"/>
    <w:rsid w:val="003F0F8E"/>
    <w:rsid w:val="003F1622"/>
    <w:rsid w:val="003F1E98"/>
    <w:rsid w:val="003F2044"/>
    <w:rsid w:val="003F350D"/>
    <w:rsid w:val="003F438D"/>
    <w:rsid w:val="003F63A6"/>
    <w:rsid w:val="003F6D2B"/>
    <w:rsid w:val="003F7706"/>
    <w:rsid w:val="00400781"/>
    <w:rsid w:val="00402231"/>
    <w:rsid w:val="00402D92"/>
    <w:rsid w:val="00403AF0"/>
    <w:rsid w:val="004047C7"/>
    <w:rsid w:val="00404EDC"/>
    <w:rsid w:val="0040502C"/>
    <w:rsid w:val="00405032"/>
    <w:rsid w:val="004053AB"/>
    <w:rsid w:val="00410028"/>
    <w:rsid w:val="00410CAF"/>
    <w:rsid w:val="00410D92"/>
    <w:rsid w:val="00412785"/>
    <w:rsid w:val="00413EDA"/>
    <w:rsid w:val="00415394"/>
    <w:rsid w:val="00416027"/>
    <w:rsid w:val="00416BB4"/>
    <w:rsid w:val="00416F2C"/>
    <w:rsid w:val="0042006E"/>
    <w:rsid w:val="00420A24"/>
    <w:rsid w:val="00420E97"/>
    <w:rsid w:val="00421057"/>
    <w:rsid w:val="00423169"/>
    <w:rsid w:val="0042404E"/>
    <w:rsid w:val="00424A35"/>
    <w:rsid w:val="00425554"/>
    <w:rsid w:val="0042798D"/>
    <w:rsid w:val="00427CBF"/>
    <w:rsid w:val="00430019"/>
    <w:rsid w:val="0043036D"/>
    <w:rsid w:val="004308E3"/>
    <w:rsid w:val="00430BC2"/>
    <w:rsid w:val="00431521"/>
    <w:rsid w:val="0043402C"/>
    <w:rsid w:val="0043619B"/>
    <w:rsid w:val="00437985"/>
    <w:rsid w:val="00443DB8"/>
    <w:rsid w:val="0044432A"/>
    <w:rsid w:val="00444476"/>
    <w:rsid w:val="004459F3"/>
    <w:rsid w:val="004463AB"/>
    <w:rsid w:val="00447260"/>
    <w:rsid w:val="00447594"/>
    <w:rsid w:val="00447E3C"/>
    <w:rsid w:val="0045026C"/>
    <w:rsid w:val="00451674"/>
    <w:rsid w:val="00452A95"/>
    <w:rsid w:val="00453187"/>
    <w:rsid w:val="00460393"/>
    <w:rsid w:val="0046317B"/>
    <w:rsid w:val="0046505C"/>
    <w:rsid w:val="00465645"/>
    <w:rsid w:val="00465BCE"/>
    <w:rsid w:val="004668FE"/>
    <w:rsid w:val="004707FD"/>
    <w:rsid w:val="00471C71"/>
    <w:rsid w:val="00471E7D"/>
    <w:rsid w:val="00473840"/>
    <w:rsid w:val="00473BA6"/>
    <w:rsid w:val="0047468B"/>
    <w:rsid w:val="00474F7C"/>
    <w:rsid w:val="004766F4"/>
    <w:rsid w:val="00476CCE"/>
    <w:rsid w:val="004771F0"/>
    <w:rsid w:val="00477FE2"/>
    <w:rsid w:val="00480074"/>
    <w:rsid w:val="0048235E"/>
    <w:rsid w:val="004823CA"/>
    <w:rsid w:val="004826FD"/>
    <w:rsid w:val="00482806"/>
    <w:rsid w:val="00482A7B"/>
    <w:rsid w:val="00482C5C"/>
    <w:rsid w:val="00482CA3"/>
    <w:rsid w:val="00482FE6"/>
    <w:rsid w:val="00483F04"/>
    <w:rsid w:val="0048471D"/>
    <w:rsid w:val="00485C33"/>
    <w:rsid w:val="00487F91"/>
    <w:rsid w:val="00492053"/>
    <w:rsid w:val="00493CE4"/>
    <w:rsid w:val="00494011"/>
    <w:rsid w:val="00495D04"/>
    <w:rsid w:val="00495F5A"/>
    <w:rsid w:val="00497BAC"/>
    <w:rsid w:val="004A00B0"/>
    <w:rsid w:val="004A117A"/>
    <w:rsid w:val="004A2A78"/>
    <w:rsid w:val="004A349F"/>
    <w:rsid w:val="004A51D4"/>
    <w:rsid w:val="004A70D0"/>
    <w:rsid w:val="004A76AD"/>
    <w:rsid w:val="004B06C0"/>
    <w:rsid w:val="004B0A28"/>
    <w:rsid w:val="004B1FEE"/>
    <w:rsid w:val="004B2F4D"/>
    <w:rsid w:val="004B3296"/>
    <w:rsid w:val="004B37C3"/>
    <w:rsid w:val="004B422B"/>
    <w:rsid w:val="004B456A"/>
    <w:rsid w:val="004B7194"/>
    <w:rsid w:val="004C002C"/>
    <w:rsid w:val="004C0834"/>
    <w:rsid w:val="004C3703"/>
    <w:rsid w:val="004C3FDF"/>
    <w:rsid w:val="004C404F"/>
    <w:rsid w:val="004C44AD"/>
    <w:rsid w:val="004C4BCC"/>
    <w:rsid w:val="004C71CE"/>
    <w:rsid w:val="004D009A"/>
    <w:rsid w:val="004D1299"/>
    <w:rsid w:val="004D1BF8"/>
    <w:rsid w:val="004D3923"/>
    <w:rsid w:val="004D4E35"/>
    <w:rsid w:val="004D4F1E"/>
    <w:rsid w:val="004D5185"/>
    <w:rsid w:val="004D5628"/>
    <w:rsid w:val="004D6B37"/>
    <w:rsid w:val="004E0041"/>
    <w:rsid w:val="004E034A"/>
    <w:rsid w:val="004E0A9D"/>
    <w:rsid w:val="004E238D"/>
    <w:rsid w:val="004E45F7"/>
    <w:rsid w:val="004E5751"/>
    <w:rsid w:val="004F0445"/>
    <w:rsid w:val="004F055C"/>
    <w:rsid w:val="004F06C4"/>
    <w:rsid w:val="004F0EA8"/>
    <w:rsid w:val="004F104B"/>
    <w:rsid w:val="004F1C49"/>
    <w:rsid w:val="004F1D95"/>
    <w:rsid w:val="004F2971"/>
    <w:rsid w:val="004F3230"/>
    <w:rsid w:val="004F3BE4"/>
    <w:rsid w:val="004F4144"/>
    <w:rsid w:val="004F4901"/>
    <w:rsid w:val="004F5E87"/>
    <w:rsid w:val="004F609A"/>
    <w:rsid w:val="004F7D7C"/>
    <w:rsid w:val="005008A9"/>
    <w:rsid w:val="00500C7A"/>
    <w:rsid w:val="005011F3"/>
    <w:rsid w:val="00501532"/>
    <w:rsid w:val="00501A64"/>
    <w:rsid w:val="00503832"/>
    <w:rsid w:val="0050451D"/>
    <w:rsid w:val="00504CD5"/>
    <w:rsid w:val="005052A1"/>
    <w:rsid w:val="005053EC"/>
    <w:rsid w:val="00505A0D"/>
    <w:rsid w:val="00506088"/>
    <w:rsid w:val="0050662C"/>
    <w:rsid w:val="00506A1D"/>
    <w:rsid w:val="00507477"/>
    <w:rsid w:val="00511A6A"/>
    <w:rsid w:val="005125E2"/>
    <w:rsid w:val="005126FE"/>
    <w:rsid w:val="00512BDD"/>
    <w:rsid w:val="00513135"/>
    <w:rsid w:val="00513807"/>
    <w:rsid w:val="00514389"/>
    <w:rsid w:val="00515F4E"/>
    <w:rsid w:val="00516125"/>
    <w:rsid w:val="005167E0"/>
    <w:rsid w:val="005178BC"/>
    <w:rsid w:val="0052018B"/>
    <w:rsid w:val="00520935"/>
    <w:rsid w:val="005209B0"/>
    <w:rsid w:val="00520F55"/>
    <w:rsid w:val="005214C1"/>
    <w:rsid w:val="00521EA2"/>
    <w:rsid w:val="005220E5"/>
    <w:rsid w:val="00522215"/>
    <w:rsid w:val="005222BB"/>
    <w:rsid w:val="00523A10"/>
    <w:rsid w:val="00523A1C"/>
    <w:rsid w:val="005240E5"/>
    <w:rsid w:val="005246E0"/>
    <w:rsid w:val="0052598A"/>
    <w:rsid w:val="00525996"/>
    <w:rsid w:val="00525C31"/>
    <w:rsid w:val="0052678C"/>
    <w:rsid w:val="00526812"/>
    <w:rsid w:val="00527794"/>
    <w:rsid w:val="00527E36"/>
    <w:rsid w:val="0053159B"/>
    <w:rsid w:val="00534D24"/>
    <w:rsid w:val="005351AC"/>
    <w:rsid w:val="0053589D"/>
    <w:rsid w:val="005366CF"/>
    <w:rsid w:val="0053680C"/>
    <w:rsid w:val="00537474"/>
    <w:rsid w:val="00537784"/>
    <w:rsid w:val="00537B75"/>
    <w:rsid w:val="00540623"/>
    <w:rsid w:val="00540EF6"/>
    <w:rsid w:val="00541992"/>
    <w:rsid w:val="00542E21"/>
    <w:rsid w:val="005451AC"/>
    <w:rsid w:val="00545448"/>
    <w:rsid w:val="00551026"/>
    <w:rsid w:val="0055161D"/>
    <w:rsid w:val="00551B10"/>
    <w:rsid w:val="00551EC0"/>
    <w:rsid w:val="00552DEC"/>
    <w:rsid w:val="00553B51"/>
    <w:rsid w:val="00554323"/>
    <w:rsid w:val="005543D1"/>
    <w:rsid w:val="00554464"/>
    <w:rsid w:val="0055490B"/>
    <w:rsid w:val="00555A0D"/>
    <w:rsid w:val="005562EB"/>
    <w:rsid w:val="00556DE6"/>
    <w:rsid w:val="0055750A"/>
    <w:rsid w:val="00561162"/>
    <w:rsid w:val="005612B6"/>
    <w:rsid w:val="005612E5"/>
    <w:rsid w:val="00561D26"/>
    <w:rsid w:val="0056310B"/>
    <w:rsid w:val="005632FF"/>
    <w:rsid w:val="00565374"/>
    <w:rsid w:val="0056537F"/>
    <w:rsid w:val="00565AA0"/>
    <w:rsid w:val="00565E0D"/>
    <w:rsid w:val="00570F92"/>
    <w:rsid w:val="00571266"/>
    <w:rsid w:val="005725D2"/>
    <w:rsid w:val="00573C8C"/>
    <w:rsid w:val="00574648"/>
    <w:rsid w:val="00576121"/>
    <w:rsid w:val="0058009F"/>
    <w:rsid w:val="00580B6B"/>
    <w:rsid w:val="00582959"/>
    <w:rsid w:val="00582DDC"/>
    <w:rsid w:val="005833C6"/>
    <w:rsid w:val="005843BF"/>
    <w:rsid w:val="00584849"/>
    <w:rsid w:val="0058575B"/>
    <w:rsid w:val="00585D6F"/>
    <w:rsid w:val="0058699E"/>
    <w:rsid w:val="005869AF"/>
    <w:rsid w:val="0058781D"/>
    <w:rsid w:val="005878AF"/>
    <w:rsid w:val="00591833"/>
    <w:rsid w:val="0059283A"/>
    <w:rsid w:val="00595A8C"/>
    <w:rsid w:val="005963D1"/>
    <w:rsid w:val="005969BB"/>
    <w:rsid w:val="005A057A"/>
    <w:rsid w:val="005A11AB"/>
    <w:rsid w:val="005A171E"/>
    <w:rsid w:val="005A241B"/>
    <w:rsid w:val="005A4228"/>
    <w:rsid w:val="005A4773"/>
    <w:rsid w:val="005A48FC"/>
    <w:rsid w:val="005A575C"/>
    <w:rsid w:val="005A612C"/>
    <w:rsid w:val="005A7CF7"/>
    <w:rsid w:val="005B02BB"/>
    <w:rsid w:val="005B050A"/>
    <w:rsid w:val="005B1BAB"/>
    <w:rsid w:val="005B1CE7"/>
    <w:rsid w:val="005B20BE"/>
    <w:rsid w:val="005B3A94"/>
    <w:rsid w:val="005B4453"/>
    <w:rsid w:val="005B5AFA"/>
    <w:rsid w:val="005B6224"/>
    <w:rsid w:val="005B646A"/>
    <w:rsid w:val="005B6687"/>
    <w:rsid w:val="005B7F2E"/>
    <w:rsid w:val="005C1637"/>
    <w:rsid w:val="005C165D"/>
    <w:rsid w:val="005C1C64"/>
    <w:rsid w:val="005C28FE"/>
    <w:rsid w:val="005C33E9"/>
    <w:rsid w:val="005C39F4"/>
    <w:rsid w:val="005C55FC"/>
    <w:rsid w:val="005C6165"/>
    <w:rsid w:val="005C69F7"/>
    <w:rsid w:val="005C6E3E"/>
    <w:rsid w:val="005C6E89"/>
    <w:rsid w:val="005D200A"/>
    <w:rsid w:val="005D7031"/>
    <w:rsid w:val="005D7FFE"/>
    <w:rsid w:val="005E16E9"/>
    <w:rsid w:val="005E18D0"/>
    <w:rsid w:val="005E18FD"/>
    <w:rsid w:val="005E2496"/>
    <w:rsid w:val="005E32DB"/>
    <w:rsid w:val="005E37CC"/>
    <w:rsid w:val="005E5529"/>
    <w:rsid w:val="005E5FD7"/>
    <w:rsid w:val="005E6BE1"/>
    <w:rsid w:val="005E7384"/>
    <w:rsid w:val="005F1F9C"/>
    <w:rsid w:val="005F25D1"/>
    <w:rsid w:val="005F2AFF"/>
    <w:rsid w:val="005F349D"/>
    <w:rsid w:val="005F3BC1"/>
    <w:rsid w:val="005F3CFA"/>
    <w:rsid w:val="005F3EDE"/>
    <w:rsid w:val="005F40D1"/>
    <w:rsid w:val="005F4563"/>
    <w:rsid w:val="005F5AF6"/>
    <w:rsid w:val="005F5CF0"/>
    <w:rsid w:val="005F6959"/>
    <w:rsid w:val="0060046A"/>
    <w:rsid w:val="00601156"/>
    <w:rsid w:val="006012CF"/>
    <w:rsid w:val="006026EE"/>
    <w:rsid w:val="006035ED"/>
    <w:rsid w:val="00603880"/>
    <w:rsid w:val="00603C75"/>
    <w:rsid w:val="00603FAC"/>
    <w:rsid w:val="00604129"/>
    <w:rsid w:val="006043B6"/>
    <w:rsid w:val="0060441B"/>
    <w:rsid w:val="00605A4D"/>
    <w:rsid w:val="00607A0F"/>
    <w:rsid w:val="00607D37"/>
    <w:rsid w:val="0061005F"/>
    <w:rsid w:val="00610F8B"/>
    <w:rsid w:val="00612000"/>
    <w:rsid w:val="00612144"/>
    <w:rsid w:val="006134BE"/>
    <w:rsid w:val="00615092"/>
    <w:rsid w:val="0061563F"/>
    <w:rsid w:val="0061768F"/>
    <w:rsid w:val="00620B56"/>
    <w:rsid w:val="00621BAC"/>
    <w:rsid w:val="0062265C"/>
    <w:rsid w:val="0062329A"/>
    <w:rsid w:val="00623C7A"/>
    <w:rsid w:val="00623D02"/>
    <w:rsid w:val="00624D5F"/>
    <w:rsid w:val="006268D0"/>
    <w:rsid w:val="006272CD"/>
    <w:rsid w:val="00627AE1"/>
    <w:rsid w:val="00630C17"/>
    <w:rsid w:val="00631C4D"/>
    <w:rsid w:val="0063215C"/>
    <w:rsid w:val="00632A56"/>
    <w:rsid w:val="00632A76"/>
    <w:rsid w:val="00632BC2"/>
    <w:rsid w:val="00633491"/>
    <w:rsid w:val="00633C38"/>
    <w:rsid w:val="00633F42"/>
    <w:rsid w:val="00635113"/>
    <w:rsid w:val="00635396"/>
    <w:rsid w:val="0063581E"/>
    <w:rsid w:val="006364FD"/>
    <w:rsid w:val="006367E0"/>
    <w:rsid w:val="006378D2"/>
    <w:rsid w:val="00637949"/>
    <w:rsid w:val="00637FC9"/>
    <w:rsid w:val="00641355"/>
    <w:rsid w:val="0064190E"/>
    <w:rsid w:val="00641EB1"/>
    <w:rsid w:val="006426BC"/>
    <w:rsid w:val="00644BB4"/>
    <w:rsid w:val="00644C62"/>
    <w:rsid w:val="00645C79"/>
    <w:rsid w:val="00645E2A"/>
    <w:rsid w:val="00650A36"/>
    <w:rsid w:val="00652870"/>
    <w:rsid w:val="0065392E"/>
    <w:rsid w:val="00654535"/>
    <w:rsid w:val="00654A61"/>
    <w:rsid w:val="00655B81"/>
    <w:rsid w:val="00656463"/>
    <w:rsid w:val="0065669C"/>
    <w:rsid w:val="00657BC9"/>
    <w:rsid w:val="0066044E"/>
    <w:rsid w:val="00661174"/>
    <w:rsid w:val="00662038"/>
    <w:rsid w:val="00664329"/>
    <w:rsid w:val="0066469C"/>
    <w:rsid w:val="0066517E"/>
    <w:rsid w:val="006656EB"/>
    <w:rsid w:val="00665C31"/>
    <w:rsid w:val="00665F3E"/>
    <w:rsid w:val="00666A4F"/>
    <w:rsid w:val="00670D5A"/>
    <w:rsid w:val="00671376"/>
    <w:rsid w:val="00671CD1"/>
    <w:rsid w:val="00673788"/>
    <w:rsid w:val="006743C2"/>
    <w:rsid w:val="00675257"/>
    <w:rsid w:val="006771C1"/>
    <w:rsid w:val="0068367A"/>
    <w:rsid w:val="00683E84"/>
    <w:rsid w:val="00684C73"/>
    <w:rsid w:val="0069083D"/>
    <w:rsid w:val="00690D19"/>
    <w:rsid w:val="006915CD"/>
    <w:rsid w:val="0069443E"/>
    <w:rsid w:val="00695007"/>
    <w:rsid w:val="00696184"/>
    <w:rsid w:val="00696646"/>
    <w:rsid w:val="00697D9A"/>
    <w:rsid w:val="00697E70"/>
    <w:rsid w:val="006A0606"/>
    <w:rsid w:val="006A0901"/>
    <w:rsid w:val="006A2503"/>
    <w:rsid w:val="006A3CD1"/>
    <w:rsid w:val="006A446E"/>
    <w:rsid w:val="006A45CA"/>
    <w:rsid w:val="006A4F6B"/>
    <w:rsid w:val="006A4FF7"/>
    <w:rsid w:val="006A5542"/>
    <w:rsid w:val="006A57DA"/>
    <w:rsid w:val="006A6258"/>
    <w:rsid w:val="006A67E2"/>
    <w:rsid w:val="006A6DD4"/>
    <w:rsid w:val="006A7449"/>
    <w:rsid w:val="006A77F7"/>
    <w:rsid w:val="006B0469"/>
    <w:rsid w:val="006B073D"/>
    <w:rsid w:val="006B249D"/>
    <w:rsid w:val="006B38DF"/>
    <w:rsid w:val="006B3B33"/>
    <w:rsid w:val="006B40E0"/>
    <w:rsid w:val="006B44D8"/>
    <w:rsid w:val="006B4620"/>
    <w:rsid w:val="006B4692"/>
    <w:rsid w:val="006B600A"/>
    <w:rsid w:val="006B6736"/>
    <w:rsid w:val="006C17FE"/>
    <w:rsid w:val="006C20B4"/>
    <w:rsid w:val="006C2747"/>
    <w:rsid w:val="006C2CAE"/>
    <w:rsid w:val="006C47FB"/>
    <w:rsid w:val="006C4F9E"/>
    <w:rsid w:val="006C65CB"/>
    <w:rsid w:val="006C7ABB"/>
    <w:rsid w:val="006D0B52"/>
    <w:rsid w:val="006D0FD8"/>
    <w:rsid w:val="006D1F01"/>
    <w:rsid w:val="006D2AE5"/>
    <w:rsid w:val="006D32DD"/>
    <w:rsid w:val="006D42C5"/>
    <w:rsid w:val="006D4332"/>
    <w:rsid w:val="006D648B"/>
    <w:rsid w:val="006D70EB"/>
    <w:rsid w:val="006E0140"/>
    <w:rsid w:val="006E01E2"/>
    <w:rsid w:val="006E02D2"/>
    <w:rsid w:val="006E115F"/>
    <w:rsid w:val="006E2295"/>
    <w:rsid w:val="006E2B31"/>
    <w:rsid w:val="006E3BBE"/>
    <w:rsid w:val="006E5264"/>
    <w:rsid w:val="006E56F0"/>
    <w:rsid w:val="006E579F"/>
    <w:rsid w:val="006E5A4E"/>
    <w:rsid w:val="006E5C5B"/>
    <w:rsid w:val="006E6A89"/>
    <w:rsid w:val="006E761D"/>
    <w:rsid w:val="006F1FD7"/>
    <w:rsid w:val="006F346B"/>
    <w:rsid w:val="006F4368"/>
    <w:rsid w:val="006F44EE"/>
    <w:rsid w:val="006F5FB2"/>
    <w:rsid w:val="006F67B4"/>
    <w:rsid w:val="006F79AD"/>
    <w:rsid w:val="0070048C"/>
    <w:rsid w:val="007006BA"/>
    <w:rsid w:val="00701762"/>
    <w:rsid w:val="00701AB6"/>
    <w:rsid w:val="00703ADA"/>
    <w:rsid w:val="00704032"/>
    <w:rsid w:val="00705740"/>
    <w:rsid w:val="00705794"/>
    <w:rsid w:val="00706A49"/>
    <w:rsid w:val="00707C41"/>
    <w:rsid w:val="0071062F"/>
    <w:rsid w:val="00711182"/>
    <w:rsid w:val="00711512"/>
    <w:rsid w:val="0071181E"/>
    <w:rsid w:val="00712BB5"/>
    <w:rsid w:val="00713AA5"/>
    <w:rsid w:val="00715567"/>
    <w:rsid w:val="0071572E"/>
    <w:rsid w:val="007159C9"/>
    <w:rsid w:val="00716956"/>
    <w:rsid w:val="007171F8"/>
    <w:rsid w:val="00717FE4"/>
    <w:rsid w:val="00722CE0"/>
    <w:rsid w:val="007233AE"/>
    <w:rsid w:val="00725A27"/>
    <w:rsid w:val="00725C25"/>
    <w:rsid w:val="00726A44"/>
    <w:rsid w:val="0072756D"/>
    <w:rsid w:val="007313FF"/>
    <w:rsid w:val="007324C6"/>
    <w:rsid w:val="00732CC6"/>
    <w:rsid w:val="00733714"/>
    <w:rsid w:val="00733919"/>
    <w:rsid w:val="007341AB"/>
    <w:rsid w:val="00734A10"/>
    <w:rsid w:val="00735FEC"/>
    <w:rsid w:val="00740D19"/>
    <w:rsid w:val="00740D78"/>
    <w:rsid w:val="007414B2"/>
    <w:rsid w:val="007420B6"/>
    <w:rsid w:val="00742EED"/>
    <w:rsid w:val="007436BD"/>
    <w:rsid w:val="00743AC7"/>
    <w:rsid w:val="00744FC9"/>
    <w:rsid w:val="0075028F"/>
    <w:rsid w:val="0075048D"/>
    <w:rsid w:val="00750A17"/>
    <w:rsid w:val="00750B86"/>
    <w:rsid w:val="00752BEA"/>
    <w:rsid w:val="0075300E"/>
    <w:rsid w:val="00753C93"/>
    <w:rsid w:val="00755835"/>
    <w:rsid w:val="007564A2"/>
    <w:rsid w:val="0075664E"/>
    <w:rsid w:val="007601D0"/>
    <w:rsid w:val="00762578"/>
    <w:rsid w:val="00763057"/>
    <w:rsid w:val="0076361A"/>
    <w:rsid w:val="00764431"/>
    <w:rsid w:val="00764590"/>
    <w:rsid w:val="007650C6"/>
    <w:rsid w:val="007650F7"/>
    <w:rsid w:val="0076573D"/>
    <w:rsid w:val="00765CF5"/>
    <w:rsid w:val="00766B98"/>
    <w:rsid w:val="007677EA"/>
    <w:rsid w:val="00770522"/>
    <w:rsid w:val="00770FA6"/>
    <w:rsid w:val="007734F9"/>
    <w:rsid w:val="00773B91"/>
    <w:rsid w:val="0077450A"/>
    <w:rsid w:val="007752A9"/>
    <w:rsid w:val="00775680"/>
    <w:rsid w:val="00776AD5"/>
    <w:rsid w:val="00776F83"/>
    <w:rsid w:val="00781A12"/>
    <w:rsid w:val="00781A6E"/>
    <w:rsid w:val="00782589"/>
    <w:rsid w:val="007836C5"/>
    <w:rsid w:val="00784B68"/>
    <w:rsid w:val="00785D27"/>
    <w:rsid w:val="00786475"/>
    <w:rsid w:val="00786A9C"/>
    <w:rsid w:val="00790645"/>
    <w:rsid w:val="00790E96"/>
    <w:rsid w:val="0079344E"/>
    <w:rsid w:val="007934CA"/>
    <w:rsid w:val="00794D51"/>
    <w:rsid w:val="00794E4F"/>
    <w:rsid w:val="007A09C7"/>
    <w:rsid w:val="007A136E"/>
    <w:rsid w:val="007A157A"/>
    <w:rsid w:val="007A18AE"/>
    <w:rsid w:val="007A1B74"/>
    <w:rsid w:val="007A2D7E"/>
    <w:rsid w:val="007A58E8"/>
    <w:rsid w:val="007A6307"/>
    <w:rsid w:val="007A6EB1"/>
    <w:rsid w:val="007B4F3F"/>
    <w:rsid w:val="007B56FD"/>
    <w:rsid w:val="007B5B28"/>
    <w:rsid w:val="007B5B43"/>
    <w:rsid w:val="007B7C2A"/>
    <w:rsid w:val="007C2116"/>
    <w:rsid w:val="007C22BF"/>
    <w:rsid w:val="007C2674"/>
    <w:rsid w:val="007C5A54"/>
    <w:rsid w:val="007C64E1"/>
    <w:rsid w:val="007C767C"/>
    <w:rsid w:val="007D1B98"/>
    <w:rsid w:val="007D1C16"/>
    <w:rsid w:val="007D2E38"/>
    <w:rsid w:val="007D368E"/>
    <w:rsid w:val="007D3776"/>
    <w:rsid w:val="007D49EE"/>
    <w:rsid w:val="007D4A6F"/>
    <w:rsid w:val="007D5037"/>
    <w:rsid w:val="007D5CF4"/>
    <w:rsid w:val="007D77AB"/>
    <w:rsid w:val="007D7E9D"/>
    <w:rsid w:val="007E0813"/>
    <w:rsid w:val="007E0DF7"/>
    <w:rsid w:val="007E1631"/>
    <w:rsid w:val="007E226C"/>
    <w:rsid w:val="007E24E3"/>
    <w:rsid w:val="007E2DCD"/>
    <w:rsid w:val="007E356C"/>
    <w:rsid w:val="007E3F28"/>
    <w:rsid w:val="007E4C31"/>
    <w:rsid w:val="007E501E"/>
    <w:rsid w:val="007E664F"/>
    <w:rsid w:val="007E6F86"/>
    <w:rsid w:val="007F0A8D"/>
    <w:rsid w:val="007F163C"/>
    <w:rsid w:val="007F251E"/>
    <w:rsid w:val="007F2F37"/>
    <w:rsid w:val="007F3243"/>
    <w:rsid w:val="007F3B3F"/>
    <w:rsid w:val="007F46DC"/>
    <w:rsid w:val="007F4BBF"/>
    <w:rsid w:val="007F4F44"/>
    <w:rsid w:val="007F552D"/>
    <w:rsid w:val="007F5C63"/>
    <w:rsid w:val="00800A51"/>
    <w:rsid w:val="00801240"/>
    <w:rsid w:val="00801B65"/>
    <w:rsid w:val="008021B6"/>
    <w:rsid w:val="00802F40"/>
    <w:rsid w:val="008051ED"/>
    <w:rsid w:val="00805545"/>
    <w:rsid w:val="00806EE2"/>
    <w:rsid w:val="00811455"/>
    <w:rsid w:val="00812CF4"/>
    <w:rsid w:val="00812F5A"/>
    <w:rsid w:val="0081353F"/>
    <w:rsid w:val="00813DCA"/>
    <w:rsid w:val="008142F7"/>
    <w:rsid w:val="00816D4F"/>
    <w:rsid w:val="00817C83"/>
    <w:rsid w:val="008201EF"/>
    <w:rsid w:val="008225D2"/>
    <w:rsid w:val="0082462B"/>
    <w:rsid w:val="00824937"/>
    <w:rsid w:val="00824F83"/>
    <w:rsid w:val="00825233"/>
    <w:rsid w:val="0082694E"/>
    <w:rsid w:val="00826A5B"/>
    <w:rsid w:val="008279CF"/>
    <w:rsid w:val="00827F6F"/>
    <w:rsid w:val="008300CA"/>
    <w:rsid w:val="008308DC"/>
    <w:rsid w:val="0083261A"/>
    <w:rsid w:val="00832EEC"/>
    <w:rsid w:val="00833489"/>
    <w:rsid w:val="00833C1E"/>
    <w:rsid w:val="00833EF9"/>
    <w:rsid w:val="0083475A"/>
    <w:rsid w:val="00835926"/>
    <w:rsid w:val="0083656B"/>
    <w:rsid w:val="00836FE9"/>
    <w:rsid w:val="0083711E"/>
    <w:rsid w:val="008412FF"/>
    <w:rsid w:val="0084138A"/>
    <w:rsid w:val="00841439"/>
    <w:rsid w:val="008416FF"/>
    <w:rsid w:val="00843C1E"/>
    <w:rsid w:val="0084477C"/>
    <w:rsid w:val="00845E5D"/>
    <w:rsid w:val="00847B31"/>
    <w:rsid w:val="00850509"/>
    <w:rsid w:val="008512EF"/>
    <w:rsid w:val="008520D4"/>
    <w:rsid w:val="0085308C"/>
    <w:rsid w:val="00853B0D"/>
    <w:rsid w:val="008546C8"/>
    <w:rsid w:val="008547D5"/>
    <w:rsid w:val="00856A2A"/>
    <w:rsid w:val="00856C5C"/>
    <w:rsid w:val="008576CE"/>
    <w:rsid w:val="00857829"/>
    <w:rsid w:val="00857B68"/>
    <w:rsid w:val="00860F48"/>
    <w:rsid w:val="00861AA5"/>
    <w:rsid w:val="00861D17"/>
    <w:rsid w:val="00861E4B"/>
    <w:rsid w:val="00862A5E"/>
    <w:rsid w:val="00863BED"/>
    <w:rsid w:val="008640B8"/>
    <w:rsid w:val="00865849"/>
    <w:rsid w:val="00866929"/>
    <w:rsid w:val="00867AB1"/>
    <w:rsid w:val="00870623"/>
    <w:rsid w:val="00871C8B"/>
    <w:rsid w:val="008727A4"/>
    <w:rsid w:val="008737A1"/>
    <w:rsid w:val="00875AD9"/>
    <w:rsid w:val="00875B44"/>
    <w:rsid w:val="008760B3"/>
    <w:rsid w:val="008762F5"/>
    <w:rsid w:val="00876D5C"/>
    <w:rsid w:val="00880295"/>
    <w:rsid w:val="008806B3"/>
    <w:rsid w:val="00881EAE"/>
    <w:rsid w:val="00884C4C"/>
    <w:rsid w:val="008856C7"/>
    <w:rsid w:val="00886274"/>
    <w:rsid w:val="00887B0D"/>
    <w:rsid w:val="00890D28"/>
    <w:rsid w:val="00891549"/>
    <w:rsid w:val="008924F9"/>
    <w:rsid w:val="0089268E"/>
    <w:rsid w:val="00892FB6"/>
    <w:rsid w:val="00893084"/>
    <w:rsid w:val="00895653"/>
    <w:rsid w:val="00896AC1"/>
    <w:rsid w:val="00897969"/>
    <w:rsid w:val="008A0726"/>
    <w:rsid w:val="008A119C"/>
    <w:rsid w:val="008A3576"/>
    <w:rsid w:val="008A5213"/>
    <w:rsid w:val="008B0998"/>
    <w:rsid w:val="008B0AA3"/>
    <w:rsid w:val="008B140F"/>
    <w:rsid w:val="008B1BEC"/>
    <w:rsid w:val="008B2199"/>
    <w:rsid w:val="008B33E7"/>
    <w:rsid w:val="008B360A"/>
    <w:rsid w:val="008B3C6F"/>
    <w:rsid w:val="008B421A"/>
    <w:rsid w:val="008B42C9"/>
    <w:rsid w:val="008B4F62"/>
    <w:rsid w:val="008B555A"/>
    <w:rsid w:val="008B5C73"/>
    <w:rsid w:val="008B6302"/>
    <w:rsid w:val="008B714D"/>
    <w:rsid w:val="008B75F9"/>
    <w:rsid w:val="008B7E27"/>
    <w:rsid w:val="008C0C89"/>
    <w:rsid w:val="008C0EE6"/>
    <w:rsid w:val="008C1F70"/>
    <w:rsid w:val="008C2008"/>
    <w:rsid w:val="008C3C97"/>
    <w:rsid w:val="008C3CC8"/>
    <w:rsid w:val="008C5F90"/>
    <w:rsid w:val="008C6911"/>
    <w:rsid w:val="008C7008"/>
    <w:rsid w:val="008C730A"/>
    <w:rsid w:val="008D1CA0"/>
    <w:rsid w:val="008D5845"/>
    <w:rsid w:val="008D5B2F"/>
    <w:rsid w:val="008D6BAE"/>
    <w:rsid w:val="008D7E28"/>
    <w:rsid w:val="008E3502"/>
    <w:rsid w:val="008E3611"/>
    <w:rsid w:val="008E38DC"/>
    <w:rsid w:val="008E4A75"/>
    <w:rsid w:val="008E50BC"/>
    <w:rsid w:val="008E5924"/>
    <w:rsid w:val="008E5A60"/>
    <w:rsid w:val="008E6A2D"/>
    <w:rsid w:val="008F00C8"/>
    <w:rsid w:val="008F043B"/>
    <w:rsid w:val="008F0478"/>
    <w:rsid w:val="008F10D8"/>
    <w:rsid w:val="008F1599"/>
    <w:rsid w:val="008F184A"/>
    <w:rsid w:val="008F2D81"/>
    <w:rsid w:val="008F3EF8"/>
    <w:rsid w:val="008F5391"/>
    <w:rsid w:val="008F6834"/>
    <w:rsid w:val="008F6BD2"/>
    <w:rsid w:val="008F7A2B"/>
    <w:rsid w:val="009012EC"/>
    <w:rsid w:val="0090365E"/>
    <w:rsid w:val="00903C89"/>
    <w:rsid w:val="009048ED"/>
    <w:rsid w:val="0090523D"/>
    <w:rsid w:val="00906B7F"/>
    <w:rsid w:val="009118A7"/>
    <w:rsid w:val="009121A6"/>
    <w:rsid w:val="00914400"/>
    <w:rsid w:val="0091485A"/>
    <w:rsid w:val="00914B50"/>
    <w:rsid w:val="00915A17"/>
    <w:rsid w:val="00917BAD"/>
    <w:rsid w:val="009206A0"/>
    <w:rsid w:val="0092072C"/>
    <w:rsid w:val="00921598"/>
    <w:rsid w:val="00922670"/>
    <w:rsid w:val="0092468E"/>
    <w:rsid w:val="00924EE9"/>
    <w:rsid w:val="009301A1"/>
    <w:rsid w:val="00930790"/>
    <w:rsid w:val="00932115"/>
    <w:rsid w:val="0093264C"/>
    <w:rsid w:val="0093639A"/>
    <w:rsid w:val="00937624"/>
    <w:rsid w:val="00937E4F"/>
    <w:rsid w:val="009406DE"/>
    <w:rsid w:val="00940C73"/>
    <w:rsid w:val="009420CE"/>
    <w:rsid w:val="00943142"/>
    <w:rsid w:val="009436C7"/>
    <w:rsid w:val="00944315"/>
    <w:rsid w:val="00944833"/>
    <w:rsid w:val="0094687F"/>
    <w:rsid w:val="00946915"/>
    <w:rsid w:val="00946D1C"/>
    <w:rsid w:val="00946FFB"/>
    <w:rsid w:val="00947A3B"/>
    <w:rsid w:val="00951149"/>
    <w:rsid w:val="0095236B"/>
    <w:rsid w:val="00952BE0"/>
    <w:rsid w:val="00953AD2"/>
    <w:rsid w:val="009549C6"/>
    <w:rsid w:val="00955D50"/>
    <w:rsid w:val="00960B7D"/>
    <w:rsid w:val="00962DE9"/>
    <w:rsid w:val="00964631"/>
    <w:rsid w:val="009647A6"/>
    <w:rsid w:val="009649F6"/>
    <w:rsid w:val="00964DB1"/>
    <w:rsid w:val="00965A2E"/>
    <w:rsid w:val="00965C92"/>
    <w:rsid w:val="00966A46"/>
    <w:rsid w:val="0096736C"/>
    <w:rsid w:val="00970479"/>
    <w:rsid w:val="00970D9E"/>
    <w:rsid w:val="0097181C"/>
    <w:rsid w:val="00971F78"/>
    <w:rsid w:val="0097233F"/>
    <w:rsid w:val="00973F20"/>
    <w:rsid w:val="00973F46"/>
    <w:rsid w:val="0097405B"/>
    <w:rsid w:val="00974401"/>
    <w:rsid w:val="009745E4"/>
    <w:rsid w:val="009776CE"/>
    <w:rsid w:val="0098128F"/>
    <w:rsid w:val="0098248B"/>
    <w:rsid w:val="00982CC5"/>
    <w:rsid w:val="009841CE"/>
    <w:rsid w:val="00985649"/>
    <w:rsid w:val="00985C75"/>
    <w:rsid w:val="00986586"/>
    <w:rsid w:val="00986EBB"/>
    <w:rsid w:val="00987813"/>
    <w:rsid w:val="00987CF7"/>
    <w:rsid w:val="009910FB"/>
    <w:rsid w:val="00995CB8"/>
    <w:rsid w:val="00995F41"/>
    <w:rsid w:val="0099600E"/>
    <w:rsid w:val="0099621E"/>
    <w:rsid w:val="00997A0B"/>
    <w:rsid w:val="009A13BA"/>
    <w:rsid w:val="009A4D2C"/>
    <w:rsid w:val="009A5423"/>
    <w:rsid w:val="009A5517"/>
    <w:rsid w:val="009A6482"/>
    <w:rsid w:val="009A714F"/>
    <w:rsid w:val="009A7934"/>
    <w:rsid w:val="009B380A"/>
    <w:rsid w:val="009B6D8A"/>
    <w:rsid w:val="009B6FE6"/>
    <w:rsid w:val="009B7B83"/>
    <w:rsid w:val="009C0130"/>
    <w:rsid w:val="009C013A"/>
    <w:rsid w:val="009C25F7"/>
    <w:rsid w:val="009C29D3"/>
    <w:rsid w:val="009C2C38"/>
    <w:rsid w:val="009C3309"/>
    <w:rsid w:val="009C4F69"/>
    <w:rsid w:val="009D0802"/>
    <w:rsid w:val="009D0C36"/>
    <w:rsid w:val="009D0D4D"/>
    <w:rsid w:val="009D25A2"/>
    <w:rsid w:val="009D3941"/>
    <w:rsid w:val="009D4569"/>
    <w:rsid w:val="009D6D75"/>
    <w:rsid w:val="009E0668"/>
    <w:rsid w:val="009E06D1"/>
    <w:rsid w:val="009E0F28"/>
    <w:rsid w:val="009E1A11"/>
    <w:rsid w:val="009E3926"/>
    <w:rsid w:val="009E3BE0"/>
    <w:rsid w:val="009E5057"/>
    <w:rsid w:val="009E5508"/>
    <w:rsid w:val="009E605D"/>
    <w:rsid w:val="009F0165"/>
    <w:rsid w:val="009F04DF"/>
    <w:rsid w:val="009F0CE9"/>
    <w:rsid w:val="009F115E"/>
    <w:rsid w:val="009F34AD"/>
    <w:rsid w:val="009F41C5"/>
    <w:rsid w:val="009F58C0"/>
    <w:rsid w:val="009F6E68"/>
    <w:rsid w:val="009F7559"/>
    <w:rsid w:val="009F7F23"/>
    <w:rsid w:val="00A011BB"/>
    <w:rsid w:val="00A01234"/>
    <w:rsid w:val="00A015B7"/>
    <w:rsid w:val="00A016DB"/>
    <w:rsid w:val="00A0180D"/>
    <w:rsid w:val="00A01B2F"/>
    <w:rsid w:val="00A02934"/>
    <w:rsid w:val="00A02B74"/>
    <w:rsid w:val="00A02CB9"/>
    <w:rsid w:val="00A0646B"/>
    <w:rsid w:val="00A077E5"/>
    <w:rsid w:val="00A07ECF"/>
    <w:rsid w:val="00A13C55"/>
    <w:rsid w:val="00A13F12"/>
    <w:rsid w:val="00A147FC"/>
    <w:rsid w:val="00A14847"/>
    <w:rsid w:val="00A15B7D"/>
    <w:rsid w:val="00A1716C"/>
    <w:rsid w:val="00A21DD6"/>
    <w:rsid w:val="00A21E6C"/>
    <w:rsid w:val="00A2347D"/>
    <w:rsid w:val="00A23DB6"/>
    <w:rsid w:val="00A240E7"/>
    <w:rsid w:val="00A24B90"/>
    <w:rsid w:val="00A26443"/>
    <w:rsid w:val="00A27013"/>
    <w:rsid w:val="00A27B58"/>
    <w:rsid w:val="00A3025F"/>
    <w:rsid w:val="00A305C0"/>
    <w:rsid w:val="00A30E5D"/>
    <w:rsid w:val="00A30F93"/>
    <w:rsid w:val="00A3438D"/>
    <w:rsid w:val="00A35C71"/>
    <w:rsid w:val="00A40189"/>
    <w:rsid w:val="00A42360"/>
    <w:rsid w:val="00A42995"/>
    <w:rsid w:val="00A43F61"/>
    <w:rsid w:val="00A479E6"/>
    <w:rsid w:val="00A47C8E"/>
    <w:rsid w:val="00A47D9B"/>
    <w:rsid w:val="00A50CBB"/>
    <w:rsid w:val="00A50F85"/>
    <w:rsid w:val="00A50F87"/>
    <w:rsid w:val="00A51BCC"/>
    <w:rsid w:val="00A5368F"/>
    <w:rsid w:val="00A53B3D"/>
    <w:rsid w:val="00A53FF2"/>
    <w:rsid w:val="00A543B4"/>
    <w:rsid w:val="00A5467A"/>
    <w:rsid w:val="00A55BD9"/>
    <w:rsid w:val="00A55D61"/>
    <w:rsid w:val="00A55F2A"/>
    <w:rsid w:val="00A5608E"/>
    <w:rsid w:val="00A57A8A"/>
    <w:rsid w:val="00A603AA"/>
    <w:rsid w:val="00A60468"/>
    <w:rsid w:val="00A60517"/>
    <w:rsid w:val="00A60D97"/>
    <w:rsid w:val="00A617BB"/>
    <w:rsid w:val="00A62368"/>
    <w:rsid w:val="00A64243"/>
    <w:rsid w:val="00A64A92"/>
    <w:rsid w:val="00A6508F"/>
    <w:rsid w:val="00A656C3"/>
    <w:rsid w:val="00A65917"/>
    <w:rsid w:val="00A65B7C"/>
    <w:rsid w:val="00A65D92"/>
    <w:rsid w:val="00A673BF"/>
    <w:rsid w:val="00A70151"/>
    <w:rsid w:val="00A70164"/>
    <w:rsid w:val="00A703D0"/>
    <w:rsid w:val="00A7057E"/>
    <w:rsid w:val="00A7073E"/>
    <w:rsid w:val="00A70A2A"/>
    <w:rsid w:val="00A728E3"/>
    <w:rsid w:val="00A737D7"/>
    <w:rsid w:val="00A74BD1"/>
    <w:rsid w:val="00A75096"/>
    <w:rsid w:val="00A7524B"/>
    <w:rsid w:val="00A754B5"/>
    <w:rsid w:val="00A75D6E"/>
    <w:rsid w:val="00A76F47"/>
    <w:rsid w:val="00A771F2"/>
    <w:rsid w:val="00A77653"/>
    <w:rsid w:val="00A801F9"/>
    <w:rsid w:val="00A81501"/>
    <w:rsid w:val="00A825FC"/>
    <w:rsid w:val="00A82960"/>
    <w:rsid w:val="00A82ACC"/>
    <w:rsid w:val="00A82D2C"/>
    <w:rsid w:val="00A82ED3"/>
    <w:rsid w:val="00A83728"/>
    <w:rsid w:val="00A8377E"/>
    <w:rsid w:val="00A84B28"/>
    <w:rsid w:val="00A84EB1"/>
    <w:rsid w:val="00A84FD8"/>
    <w:rsid w:val="00A85EA9"/>
    <w:rsid w:val="00A86070"/>
    <w:rsid w:val="00A86563"/>
    <w:rsid w:val="00A8779E"/>
    <w:rsid w:val="00A87D8C"/>
    <w:rsid w:val="00A90841"/>
    <w:rsid w:val="00A90C31"/>
    <w:rsid w:val="00A911EF"/>
    <w:rsid w:val="00A934A7"/>
    <w:rsid w:val="00A93FA6"/>
    <w:rsid w:val="00A94915"/>
    <w:rsid w:val="00A9524B"/>
    <w:rsid w:val="00A955F9"/>
    <w:rsid w:val="00A96B75"/>
    <w:rsid w:val="00AA00EB"/>
    <w:rsid w:val="00AA0A6E"/>
    <w:rsid w:val="00AA27BC"/>
    <w:rsid w:val="00AA36C6"/>
    <w:rsid w:val="00AA4977"/>
    <w:rsid w:val="00AA5233"/>
    <w:rsid w:val="00AA616B"/>
    <w:rsid w:val="00AA6F0D"/>
    <w:rsid w:val="00AA7881"/>
    <w:rsid w:val="00AB027B"/>
    <w:rsid w:val="00AB0ABE"/>
    <w:rsid w:val="00AB0D0B"/>
    <w:rsid w:val="00AB3C4F"/>
    <w:rsid w:val="00AB4285"/>
    <w:rsid w:val="00AB4A89"/>
    <w:rsid w:val="00AB5F61"/>
    <w:rsid w:val="00AB625F"/>
    <w:rsid w:val="00AB672E"/>
    <w:rsid w:val="00AB68D0"/>
    <w:rsid w:val="00AB6B60"/>
    <w:rsid w:val="00AB6E5D"/>
    <w:rsid w:val="00AB7BE2"/>
    <w:rsid w:val="00AB7E2C"/>
    <w:rsid w:val="00AC0904"/>
    <w:rsid w:val="00AC0C58"/>
    <w:rsid w:val="00AC1865"/>
    <w:rsid w:val="00AC3291"/>
    <w:rsid w:val="00AC4F5D"/>
    <w:rsid w:val="00AC6A64"/>
    <w:rsid w:val="00AC7456"/>
    <w:rsid w:val="00AD178C"/>
    <w:rsid w:val="00AD1B6B"/>
    <w:rsid w:val="00AD2616"/>
    <w:rsid w:val="00AD3743"/>
    <w:rsid w:val="00AD3F46"/>
    <w:rsid w:val="00AD412B"/>
    <w:rsid w:val="00AD41C8"/>
    <w:rsid w:val="00AD452B"/>
    <w:rsid w:val="00AD4CF7"/>
    <w:rsid w:val="00AD5231"/>
    <w:rsid w:val="00AD6074"/>
    <w:rsid w:val="00AD6982"/>
    <w:rsid w:val="00AD6AD1"/>
    <w:rsid w:val="00AD6D85"/>
    <w:rsid w:val="00AD6DC1"/>
    <w:rsid w:val="00AD75EC"/>
    <w:rsid w:val="00AD7F08"/>
    <w:rsid w:val="00AE07B5"/>
    <w:rsid w:val="00AE08DA"/>
    <w:rsid w:val="00AE1593"/>
    <w:rsid w:val="00AE30AC"/>
    <w:rsid w:val="00AE314D"/>
    <w:rsid w:val="00AE4325"/>
    <w:rsid w:val="00AE66C7"/>
    <w:rsid w:val="00AE6AF5"/>
    <w:rsid w:val="00AE774F"/>
    <w:rsid w:val="00AF2731"/>
    <w:rsid w:val="00AF4161"/>
    <w:rsid w:val="00AF4A66"/>
    <w:rsid w:val="00AF683C"/>
    <w:rsid w:val="00AF7DCF"/>
    <w:rsid w:val="00B00622"/>
    <w:rsid w:val="00B00EF2"/>
    <w:rsid w:val="00B0281A"/>
    <w:rsid w:val="00B04513"/>
    <w:rsid w:val="00B04E0A"/>
    <w:rsid w:val="00B058F0"/>
    <w:rsid w:val="00B05A51"/>
    <w:rsid w:val="00B07EB9"/>
    <w:rsid w:val="00B100E4"/>
    <w:rsid w:val="00B10ED0"/>
    <w:rsid w:val="00B11CCB"/>
    <w:rsid w:val="00B12C71"/>
    <w:rsid w:val="00B12D8D"/>
    <w:rsid w:val="00B13EA0"/>
    <w:rsid w:val="00B1478C"/>
    <w:rsid w:val="00B14800"/>
    <w:rsid w:val="00B16C82"/>
    <w:rsid w:val="00B201EB"/>
    <w:rsid w:val="00B210A8"/>
    <w:rsid w:val="00B22AAB"/>
    <w:rsid w:val="00B232B1"/>
    <w:rsid w:val="00B243C6"/>
    <w:rsid w:val="00B24EBA"/>
    <w:rsid w:val="00B252CC"/>
    <w:rsid w:val="00B2587D"/>
    <w:rsid w:val="00B25F5F"/>
    <w:rsid w:val="00B26CE5"/>
    <w:rsid w:val="00B26F1B"/>
    <w:rsid w:val="00B2765F"/>
    <w:rsid w:val="00B31020"/>
    <w:rsid w:val="00B319D5"/>
    <w:rsid w:val="00B349CA"/>
    <w:rsid w:val="00B3616B"/>
    <w:rsid w:val="00B36828"/>
    <w:rsid w:val="00B36A20"/>
    <w:rsid w:val="00B36EE3"/>
    <w:rsid w:val="00B375D4"/>
    <w:rsid w:val="00B4222D"/>
    <w:rsid w:val="00B4418F"/>
    <w:rsid w:val="00B473A0"/>
    <w:rsid w:val="00B50307"/>
    <w:rsid w:val="00B50A79"/>
    <w:rsid w:val="00B50D55"/>
    <w:rsid w:val="00B5157C"/>
    <w:rsid w:val="00B52198"/>
    <w:rsid w:val="00B53748"/>
    <w:rsid w:val="00B5606B"/>
    <w:rsid w:val="00B560D5"/>
    <w:rsid w:val="00B56EA0"/>
    <w:rsid w:val="00B5749C"/>
    <w:rsid w:val="00B611FA"/>
    <w:rsid w:val="00B63C3B"/>
    <w:rsid w:val="00B63FC3"/>
    <w:rsid w:val="00B6437A"/>
    <w:rsid w:val="00B7295D"/>
    <w:rsid w:val="00B733FD"/>
    <w:rsid w:val="00B74045"/>
    <w:rsid w:val="00B756C4"/>
    <w:rsid w:val="00B75FFC"/>
    <w:rsid w:val="00B76FFE"/>
    <w:rsid w:val="00B77A6E"/>
    <w:rsid w:val="00B8063E"/>
    <w:rsid w:val="00B81D13"/>
    <w:rsid w:val="00B8317E"/>
    <w:rsid w:val="00B83DB4"/>
    <w:rsid w:val="00B83DE2"/>
    <w:rsid w:val="00B852FC"/>
    <w:rsid w:val="00B8563F"/>
    <w:rsid w:val="00B86AB6"/>
    <w:rsid w:val="00B872E6"/>
    <w:rsid w:val="00B903C0"/>
    <w:rsid w:val="00B90B12"/>
    <w:rsid w:val="00B92100"/>
    <w:rsid w:val="00B92CCF"/>
    <w:rsid w:val="00B92D06"/>
    <w:rsid w:val="00B9594C"/>
    <w:rsid w:val="00BA05BB"/>
    <w:rsid w:val="00BA113C"/>
    <w:rsid w:val="00BA1A29"/>
    <w:rsid w:val="00BA2792"/>
    <w:rsid w:val="00BA40A4"/>
    <w:rsid w:val="00BA41BA"/>
    <w:rsid w:val="00BA4800"/>
    <w:rsid w:val="00BA4C7D"/>
    <w:rsid w:val="00BA5968"/>
    <w:rsid w:val="00BA5CAC"/>
    <w:rsid w:val="00BA726A"/>
    <w:rsid w:val="00BB1ECB"/>
    <w:rsid w:val="00BB4585"/>
    <w:rsid w:val="00BB4832"/>
    <w:rsid w:val="00BB658F"/>
    <w:rsid w:val="00BB72ED"/>
    <w:rsid w:val="00BB7E58"/>
    <w:rsid w:val="00BC010F"/>
    <w:rsid w:val="00BC0A31"/>
    <w:rsid w:val="00BC0A3B"/>
    <w:rsid w:val="00BC0AEB"/>
    <w:rsid w:val="00BC0C74"/>
    <w:rsid w:val="00BC18C5"/>
    <w:rsid w:val="00BC2BC4"/>
    <w:rsid w:val="00BC44F0"/>
    <w:rsid w:val="00BC6A85"/>
    <w:rsid w:val="00BC70A9"/>
    <w:rsid w:val="00BC7A5D"/>
    <w:rsid w:val="00BD0279"/>
    <w:rsid w:val="00BD0DFF"/>
    <w:rsid w:val="00BD107C"/>
    <w:rsid w:val="00BD2AEB"/>
    <w:rsid w:val="00BD324A"/>
    <w:rsid w:val="00BD3334"/>
    <w:rsid w:val="00BD552F"/>
    <w:rsid w:val="00BD617D"/>
    <w:rsid w:val="00BD6466"/>
    <w:rsid w:val="00BD6710"/>
    <w:rsid w:val="00BD6F07"/>
    <w:rsid w:val="00BE0411"/>
    <w:rsid w:val="00BE0C44"/>
    <w:rsid w:val="00BE368C"/>
    <w:rsid w:val="00BE37EA"/>
    <w:rsid w:val="00BE3FB0"/>
    <w:rsid w:val="00BE45BC"/>
    <w:rsid w:val="00BE462F"/>
    <w:rsid w:val="00BE5FB5"/>
    <w:rsid w:val="00BE7301"/>
    <w:rsid w:val="00BF236D"/>
    <w:rsid w:val="00BF2C2A"/>
    <w:rsid w:val="00BF781F"/>
    <w:rsid w:val="00C02061"/>
    <w:rsid w:val="00C03341"/>
    <w:rsid w:val="00C03877"/>
    <w:rsid w:val="00C03CB2"/>
    <w:rsid w:val="00C05781"/>
    <w:rsid w:val="00C0728D"/>
    <w:rsid w:val="00C10369"/>
    <w:rsid w:val="00C11394"/>
    <w:rsid w:val="00C124FD"/>
    <w:rsid w:val="00C132A0"/>
    <w:rsid w:val="00C13356"/>
    <w:rsid w:val="00C1461A"/>
    <w:rsid w:val="00C1468E"/>
    <w:rsid w:val="00C146DE"/>
    <w:rsid w:val="00C15945"/>
    <w:rsid w:val="00C16BC7"/>
    <w:rsid w:val="00C17459"/>
    <w:rsid w:val="00C212A2"/>
    <w:rsid w:val="00C21F13"/>
    <w:rsid w:val="00C23EFD"/>
    <w:rsid w:val="00C26262"/>
    <w:rsid w:val="00C26725"/>
    <w:rsid w:val="00C271A0"/>
    <w:rsid w:val="00C279F8"/>
    <w:rsid w:val="00C27C67"/>
    <w:rsid w:val="00C32C98"/>
    <w:rsid w:val="00C33495"/>
    <w:rsid w:val="00C3389E"/>
    <w:rsid w:val="00C33E79"/>
    <w:rsid w:val="00C34159"/>
    <w:rsid w:val="00C34FD8"/>
    <w:rsid w:val="00C37E70"/>
    <w:rsid w:val="00C41C36"/>
    <w:rsid w:val="00C41CB0"/>
    <w:rsid w:val="00C424DD"/>
    <w:rsid w:val="00C4259D"/>
    <w:rsid w:val="00C42829"/>
    <w:rsid w:val="00C42D70"/>
    <w:rsid w:val="00C43452"/>
    <w:rsid w:val="00C43758"/>
    <w:rsid w:val="00C441DF"/>
    <w:rsid w:val="00C4427C"/>
    <w:rsid w:val="00C466E0"/>
    <w:rsid w:val="00C4680A"/>
    <w:rsid w:val="00C46A24"/>
    <w:rsid w:val="00C46C3C"/>
    <w:rsid w:val="00C474F6"/>
    <w:rsid w:val="00C50B11"/>
    <w:rsid w:val="00C51275"/>
    <w:rsid w:val="00C523C5"/>
    <w:rsid w:val="00C52966"/>
    <w:rsid w:val="00C53557"/>
    <w:rsid w:val="00C5437F"/>
    <w:rsid w:val="00C54C4C"/>
    <w:rsid w:val="00C5572F"/>
    <w:rsid w:val="00C55DA1"/>
    <w:rsid w:val="00C57590"/>
    <w:rsid w:val="00C57947"/>
    <w:rsid w:val="00C626AE"/>
    <w:rsid w:val="00C62E96"/>
    <w:rsid w:val="00C633CA"/>
    <w:rsid w:val="00C63800"/>
    <w:rsid w:val="00C651CD"/>
    <w:rsid w:val="00C65236"/>
    <w:rsid w:val="00C65C30"/>
    <w:rsid w:val="00C66DC3"/>
    <w:rsid w:val="00C673D8"/>
    <w:rsid w:val="00C70899"/>
    <w:rsid w:val="00C71584"/>
    <w:rsid w:val="00C71822"/>
    <w:rsid w:val="00C72665"/>
    <w:rsid w:val="00C7342F"/>
    <w:rsid w:val="00C74B7A"/>
    <w:rsid w:val="00C74EA5"/>
    <w:rsid w:val="00C7512E"/>
    <w:rsid w:val="00C801BE"/>
    <w:rsid w:val="00C803C7"/>
    <w:rsid w:val="00C803FC"/>
    <w:rsid w:val="00C81A06"/>
    <w:rsid w:val="00C81C52"/>
    <w:rsid w:val="00C8309C"/>
    <w:rsid w:val="00C83FB1"/>
    <w:rsid w:val="00C84295"/>
    <w:rsid w:val="00C8461B"/>
    <w:rsid w:val="00C853FD"/>
    <w:rsid w:val="00C85621"/>
    <w:rsid w:val="00C85D33"/>
    <w:rsid w:val="00C85F6B"/>
    <w:rsid w:val="00C869FF"/>
    <w:rsid w:val="00C86BCB"/>
    <w:rsid w:val="00C87371"/>
    <w:rsid w:val="00C874CA"/>
    <w:rsid w:val="00C909EF"/>
    <w:rsid w:val="00C9204B"/>
    <w:rsid w:val="00C92C9D"/>
    <w:rsid w:val="00C9450C"/>
    <w:rsid w:val="00C9474E"/>
    <w:rsid w:val="00C95494"/>
    <w:rsid w:val="00C97F5D"/>
    <w:rsid w:val="00CA1050"/>
    <w:rsid w:val="00CA120B"/>
    <w:rsid w:val="00CA1746"/>
    <w:rsid w:val="00CA1B74"/>
    <w:rsid w:val="00CA1EF3"/>
    <w:rsid w:val="00CA5453"/>
    <w:rsid w:val="00CA581F"/>
    <w:rsid w:val="00CA6D10"/>
    <w:rsid w:val="00CB0031"/>
    <w:rsid w:val="00CB062D"/>
    <w:rsid w:val="00CB17E6"/>
    <w:rsid w:val="00CB266D"/>
    <w:rsid w:val="00CB2E61"/>
    <w:rsid w:val="00CB3184"/>
    <w:rsid w:val="00CB44D7"/>
    <w:rsid w:val="00CB4DD3"/>
    <w:rsid w:val="00CB589B"/>
    <w:rsid w:val="00CB7188"/>
    <w:rsid w:val="00CC1602"/>
    <w:rsid w:val="00CC2355"/>
    <w:rsid w:val="00CC26A4"/>
    <w:rsid w:val="00CC38EA"/>
    <w:rsid w:val="00CC559B"/>
    <w:rsid w:val="00CC5A3C"/>
    <w:rsid w:val="00CC7D52"/>
    <w:rsid w:val="00CD3AC9"/>
    <w:rsid w:val="00CD5E62"/>
    <w:rsid w:val="00CD7000"/>
    <w:rsid w:val="00CE02AD"/>
    <w:rsid w:val="00CE09BC"/>
    <w:rsid w:val="00CE193C"/>
    <w:rsid w:val="00CE3699"/>
    <w:rsid w:val="00CE38DA"/>
    <w:rsid w:val="00CE3E06"/>
    <w:rsid w:val="00CE4F6C"/>
    <w:rsid w:val="00CE51D5"/>
    <w:rsid w:val="00CE5793"/>
    <w:rsid w:val="00CE5D89"/>
    <w:rsid w:val="00CE6231"/>
    <w:rsid w:val="00CE70F6"/>
    <w:rsid w:val="00CE7F20"/>
    <w:rsid w:val="00CF091D"/>
    <w:rsid w:val="00CF099A"/>
    <w:rsid w:val="00CF1691"/>
    <w:rsid w:val="00CF24B6"/>
    <w:rsid w:val="00CF2633"/>
    <w:rsid w:val="00CF379F"/>
    <w:rsid w:val="00CF46E0"/>
    <w:rsid w:val="00CF673E"/>
    <w:rsid w:val="00CF73E9"/>
    <w:rsid w:val="00CF77CC"/>
    <w:rsid w:val="00D007AC"/>
    <w:rsid w:val="00D013C0"/>
    <w:rsid w:val="00D01647"/>
    <w:rsid w:val="00D01A42"/>
    <w:rsid w:val="00D01C33"/>
    <w:rsid w:val="00D0337F"/>
    <w:rsid w:val="00D0432A"/>
    <w:rsid w:val="00D04666"/>
    <w:rsid w:val="00D04858"/>
    <w:rsid w:val="00D04B23"/>
    <w:rsid w:val="00D05928"/>
    <w:rsid w:val="00D07E54"/>
    <w:rsid w:val="00D100F1"/>
    <w:rsid w:val="00D11926"/>
    <w:rsid w:val="00D13C65"/>
    <w:rsid w:val="00D13D5B"/>
    <w:rsid w:val="00D14275"/>
    <w:rsid w:val="00D14F74"/>
    <w:rsid w:val="00D15278"/>
    <w:rsid w:val="00D15CD7"/>
    <w:rsid w:val="00D1755B"/>
    <w:rsid w:val="00D2167F"/>
    <w:rsid w:val="00D21DB9"/>
    <w:rsid w:val="00D2317F"/>
    <w:rsid w:val="00D232D6"/>
    <w:rsid w:val="00D23E6F"/>
    <w:rsid w:val="00D24568"/>
    <w:rsid w:val="00D27863"/>
    <w:rsid w:val="00D27E65"/>
    <w:rsid w:val="00D301BD"/>
    <w:rsid w:val="00D3063D"/>
    <w:rsid w:val="00D307F9"/>
    <w:rsid w:val="00D30D07"/>
    <w:rsid w:val="00D318A6"/>
    <w:rsid w:val="00D319EE"/>
    <w:rsid w:val="00D32B14"/>
    <w:rsid w:val="00D33C79"/>
    <w:rsid w:val="00D34000"/>
    <w:rsid w:val="00D3475D"/>
    <w:rsid w:val="00D35123"/>
    <w:rsid w:val="00D3561D"/>
    <w:rsid w:val="00D35F0B"/>
    <w:rsid w:val="00D36AE6"/>
    <w:rsid w:val="00D3786F"/>
    <w:rsid w:val="00D37B7E"/>
    <w:rsid w:val="00D40151"/>
    <w:rsid w:val="00D40AAA"/>
    <w:rsid w:val="00D414D6"/>
    <w:rsid w:val="00D4172B"/>
    <w:rsid w:val="00D41C5E"/>
    <w:rsid w:val="00D43552"/>
    <w:rsid w:val="00D437DB"/>
    <w:rsid w:val="00D43A46"/>
    <w:rsid w:val="00D44257"/>
    <w:rsid w:val="00D458D1"/>
    <w:rsid w:val="00D46234"/>
    <w:rsid w:val="00D463E4"/>
    <w:rsid w:val="00D470D5"/>
    <w:rsid w:val="00D475F4"/>
    <w:rsid w:val="00D529F9"/>
    <w:rsid w:val="00D53D11"/>
    <w:rsid w:val="00D5596C"/>
    <w:rsid w:val="00D570AB"/>
    <w:rsid w:val="00D57528"/>
    <w:rsid w:val="00D5786D"/>
    <w:rsid w:val="00D5793D"/>
    <w:rsid w:val="00D625CA"/>
    <w:rsid w:val="00D62946"/>
    <w:rsid w:val="00D639C5"/>
    <w:rsid w:val="00D63ACF"/>
    <w:rsid w:val="00D641F6"/>
    <w:rsid w:val="00D64ADC"/>
    <w:rsid w:val="00D64AEC"/>
    <w:rsid w:val="00D64D4E"/>
    <w:rsid w:val="00D65272"/>
    <w:rsid w:val="00D65A33"/>
    <w:rsid w:val="00D66562"/>
    <w:rsid w:val="00D66A99"/>
    <w:rsid w:val="00D6735E"/>
    <w:rsid w:val="00D70980"/>
    <w:rsid w:val="00D70A38"/>
    <w:rsid w:val="00D70A96"/>
    <w:rsid w:val="00D71ED7"/>
    <w:rsid w:val="00D728FB"/>
    <w:rsid w:val="00D732DE"/>
    <w:rsid w:val="00D73F50"/>
    <w:rsid w:val="00D745C2"/>
    <w:rsid w:val="00D74E49"/>
    <w:rsid w:val="00D752C2"/>
    <w:rsid w:val="00D75599"/>
    <w:rsid w:val="00D755C5"/>
    <w:rsid w:val="00D75935"/>
    <w:rsid w:val="00D77428"/>
    <w:rsid w:val="00D80A36"/>
    <w:rsid w:val="00D8108D"/>
    <w:rsid w:val="00D81FC7"/>
    <w:rsid w:val="00D82068"/>
    <w:rsid w:val="00D8235B"/>
    <w:rsid w:val="00D82BEA"/>
    <w:rsid w:val="00D83C04"/>
    <w:rsid w:val="00D84761"/>
    <w:rsid w:val="00D849F5"/>
    <w:rsid w:val="00D85215"/>
    <w:rsid w:val="00D87725"/>
    <w:rsid w:val="00D879DD"/>
    <w:rsid w:val="00D900FB"/>
    <w:rsid w:val="00D90367"/>
    <w:rsid w:val="00D90468"/>
    <w:rsid w:val="00D9216A"/>
    <w:rsid w:val="00D929F9"/>
    <w:rsid w:val="00D93177"/>
    <w:rsid w:val="00D94167"/>
    <w:rsid w:val="00D94D34"/>
    <w:rsid w:val="00D95DE9"/>
    <w:rsid w:val="00D9679C"/>
    <w:rsid w:val="00D9718B"/>
    <w:rsid w:val="00D9726E"/>
    <w:rsid w:val="00DA01A8"/>
    <w:rsid w:val="00DA0E9E"/>
    <w:rsid w:val="00DA125D"/>
    <w:rsid w:val="00DA1288"/>
    <w:rsid w:val="00DA20D6"/>
    <w:rsid w:val="00DA3B60"/>
    <w:rsid w:val="00DA3D1C"/>
    <w:rsid w:val="00DA57EE"/>
    <w:rsid w:val="00DA6636"/>
    <w:rsid w:val="00DA6AD3"/>
    <w:rsid w:val="00DA7278"/>
    <w:rsid w:val="00DB028E"/>
    <w:rsid w:val="00DB02A9"/>
    <w:rsid w:val="00DB1CB4"/>
    <w:rsid w:val="00DB30CE"/>
    <w:rsid w:val="00DB33CA"/>
    <w:rsid w:val="00DB3AD1"/>
    <w:rsid w:val="00DB5920"/>
    <w:rsid w:val="00DB5C0D"/>
    <w:rsid w:val="00DB689E"/>
    <w:rsid w:val="00DB74B8"/>
    <w:rsid w:val="00DC0A7E"/>
    <w:rsid w:val="00DC0E40"/>
    <w:rsid w:val="00DC1DB0"/>
    <w:rsid w:val="00DC2883"/>
    <w:rsid w:val="00DC384B"/>
    <w:rsid w:val="00DC6933"/>
    <w:rsid w:val="00DD0144"/>
    <w:rsid w:val="00DD0838"/>
    <w:rsid w:val="00DD2E87"/>
    <w:rsid w:val="00DD33DF"/>
    <w:rsid w:val="00DD3DA4"/>
    <w:rsid w:val="00DD4C1D"/>
    <w:rsid w:val="00DD5326"/>
    <w:rsid w:val="00DD586C"/>
    <w:rsid w:val="00DD5967"/>
    <w:rsid w:val="00DD6EDD"/>
    <w:rsid w:val="00DD7023"/>
    <w:rsid w:val="00DD7231"/>
    <w:rsid w:val="00DD7B41"/>
    <w:rsid w:val="00DE185D"/>
    <w:rsid w:val="00DE1D6C"/>
    <w:rsid w:val="00DE3359"/>
    <w:rsid w:val="00DE33A1"/>
    <w:rsid w:val="00DE435F"/>
    <w:rsid w:val="00DE43AE"/>
    <w:rsid w:val="00DE447C"/>
    <w:rsid w:val="00DE4B40"/>
    <w:rsid w:val="00DE51B5"/>
    <w:rsid w:val="00DE5404"/>
    <w:rsid w:val="00DF07A6"/>
    <w:rsid w:val="00DF0E65"/>
    <w:rsid w:val="00DF146A"/>
    <w:rsid w:val="00DF1AC8"/>
    <w:rsid w:val="00DF3138"/>
    <w:rsid w:val="00DF3C82"/>
    <w:rsid w:val="00DF4353"/>
    <w:rsid w:val="00DF46A0"/>
    <w:rsid w:val="00DF4B72"/>
    <w:rsid w:val="00DF7078"/>
    <w:rsid w:val="00DF7524"/>
    <w:rsid w:val="00E002AE"/>
    <w:rsid w:val="00E0097A"/>
    <w:rsid w:val="00E01527"/>
    <w:rsid w:val="00E027E6"/>
    <w:rsid w:val="00E03387"/>
    <w:rsid w:val="00E03693"/>
    <w:rsid w:val="00E0554F"/>
    <w:rsid w:val="00E06517"/>
    <w:rsid w:val="00E10DF0"/>
    <w:rsid w:val="00E110D0"/>
    <w:rsid w:val="00E11EAF"/>
    <w:rsid w:val="00E11FF0"/>
    <w:rsid w:val="00E1337C"/>
    <w:rsid w:val="00E13D45"/>
    <w:rsid w:val="00E147AD"/>
    <w:rsid w:val="00E16882"/>
    <w:rsid w:val="00E17032"/>
    <w:rsid w:val="00E2069C"/>
    <w:rsid w:val="00E21314"/>
    <w:rsid w:val="00E2270D"/>
    <w:rsid w:val="00E231EF"/>
    <w:rsid w:val="00E2532E"/>
    <w:rsid w:val="00E25A10"/>
    <w:rsid w:val="00E26E37"/>
    <w:rsid w:val="00E27E0B"/>
    <w:rsid w:val="00E27FEB"/>
    <w:rsid w:val="00E309D1"/>
    <w:rsid w:val="00E319E0"/>
    <w:rsid w:val="00E31A0D"/>
    <w:rsid w:val="00E34559"/>
    <w:rsid w:val="00E35FF4"/>
    <w:rsid w:val="00E3699A"/>
    <w:rsid w:val="00E36BAB"/>
    <w:rsid w:val="00E37540"/>
    <w:rsid w:val="00E4143D"/>
    <w:rsid w:val="00E41CDD"/>
    <w:rsid w:val="00E42764"/>
    <w:rsid w:val="00E439BE"/>
    <w:rsid w:val="00E43DD5"/>
    <w:rsid w:val="00E43F8E"/>
    <w:rsid w:val="00E446AC"/>
    <w:rsid w:val="00E45762"/>
    <w:rsid w:val="00E46C44"/>
    <w:rsid w:val="00E471A8"/>
    <w:rsid w:val="00E4753F"/>
    <w:rsid w:val="00E50544"/>
    <w:rsid w:val="00E507A4"/>
    <w:rsid w:val="00E54B19"/>
    <w:rsid w:val="00E54B71"/>
    <w:rsid w:val="00E54BB2"/>
    <w:rsid w:val="00E55D6C"/>
    <w:rsid w:val="00E5737B"/>
    <w:rsid w:val="00E575CE"/>
    <w:rsid w:val="00E57FE8"/>
    <w:rsid w:val="00E60441"/>
    <w:rsid w:val="00E613AA"/>
    <w:rsid w:val="00E62977"/>
    <w:rsid w:val="00E648C3"/>
    <w:rsid w:val="00E648E4"/>
    <w:rsid w:val="00E66BF0"/>
    <w:rsid w:val="00E66D58"/>
    <w:rsid w:val="00E70723"/>
    <w:rsid w:val="00E71C73"/>
    <w:rsid w:val="00E72C04"/>
    <w:rsid w:val="00E730FE"/>
    <w:rsid w:val="00E733A4"/>
    <w:rsid w:val="00E73BD2"/>
    <w:rsid w:val="00E74C34"/>
    <w:rsid w:val="00E76601"/>
    <w:rsid w:val="00E76F62"/>
    <w:rsid w:val="00E7716E"/>
    <w:rsid w:val="00E81996"/>
    <w:rsid w:val="00E819E9"/>
    <w:rsid w:val="00E81A54"/>
    <w:rsid w:val="00E8204E"/>
    <w:rsid w:val="00E8440F"/>
    <w:rsid w:val="00E84444"/>
    <w:rsid w:val="00E84E08"/>
    <w:rsid w:val="00E8645D"/>
    <w:rsid w:val="00E87F24"/>
    <w:rsid w:val="00E9009E"/>
    <w:rsid w:val="00E905C7"/>
    <w:rsid w:val="00E90CF5"/>
    <w:rsid w:val="00E934EB"/>
    <w:rsid w:val="00E94CEB"/>
    <w:rsid w:val="00E950D3"/>
    <w:rsid w:val="00E95308"/>
    <w:rsid w:val="00E9666C"/>
    <w:rsid w:val="00E969A1"/>
    <w:rsid w:val="00EA0222"/>
    <w:rsid w:val="00EA2B10"/>
    <w:rsid w:val="00EA392E"/>
    <w:rsid w:val="00EA5825"/>
    <w:rsid w:val="00EA6948"/>
    <w:rsid w:val="00EA6EFB"/>
    <w:rsid w:val="00EA7ED2"/>
    <w:rsid w:val="00EB05AE"/>
    <w:rsid w:val="00EB06D9"/>
    <w:rsid w:val="00EB6B9C"/>
    <w:rsid w:val="00EB6E18"/>
    <w:rsid w:val="00EB7399"/>
    <w:rsid w:val="00EC0687"/>
    <w:rsid w:val="00EC197D"/>
    <w:rsid w:val="00EC1CE3"/>
    <w:rsid w:val="00EC2A46"/>
    <w:rsid w:val="00EC309C"/>
    <w:rsid w:val="00EC31E3"/>
    <w:rsid w:val="00EC36AA"/>
    <w:rsid w:val="00EC4B4B"/>
    <w:rsid w:val="00EC4E48"/>
    <w:rsid w:val="00EC4FE6"/>
    <w:rsid w:val="00EC53E3"/>
    <w:rsid w:val="00EC5837"/>
    <w:rsid w:val="00EC5958"/>
    <w:rsid w:val="00EC5D02"/>
    <w:rsid w:val="00EC5E9F"/>
    <w:rsid w:val="00EC620A"/>
    <w:rsid w:val="00EC6E3E"/>
    <w:rsid w:val="00EC74F7"/>
    <w:rsid w:val="00EC78D1"/>
    <w:rsid w:val="00EC7936"/>
    <w:rsid w:val="00ED0E4D"/>
    <w:rsid w:val="00ED0EDA"/>
    <w:rsid w:val="00ED20CE"/>
    <w:rsid w:val="00ED2768"/>
    <w:rsid w:val="00ED304D"/>
    <w:rsid w:val="00ED3129"/>
    <w:rsid w:val="00ED4EF8"/>
    <w:rsid w:val="00ED581B"/>
    <w:rsid w:val="00ED6DDC"/>
    <w:rsid w:val="00ED72A2"/>
    <w:rsid w:val="00ED78E8"/>
    <w:rsid w:val="00EE185B"/>
    <w:rsid w:val="00EE26D5"/>
    <w:rsid w:val="00EE331A"/>
    <w:rsid w:val="00EE4020"/>
    <w:rsid w:val="00EE462D"/>
    <w:rsid w:val="00EE4D05"/>
    <w:rsid w:val="00EE521F"/>
    <w:rsid w:val="00EE572B"/>
    <w:rsid w:val="00EE6545"/>
    <w:rsid w:val="00EE7FC7"/>
    <w:rsid w:val="00EF0BAC"/>
    <w:rsid w:val="00EF1AB0"/>
    <w:rsid w:val="00EF2050"/>
    <w:rsid w:val="00EF214B"/>
    <w:rsid w:val="00EF3586"/>
    <w:rsid w:val="00EF3E83"/>
    <w:rsid w:val="00EF420A"/>
    <w:rsid w:val="00F00167"/>
    <w:rsid w:val="00F0077C"/>
    <w:rsid w:val="00F008FC"/>
    <w:rsid w:val="00F02172"/>
    <w:rsid w:val="00F024EC"/>
    <w:rsid w:val="00F024FB"/>
    <w:rsid w:val="00F02A10"/>
    <w:rsid w:val="00F049FF"/>
    <w:rsid w:val="00F05F36"/>
    <w:rsid w:val="00F06FED"/>
    <w:rsid w:val="00F07CC4"/>
    <w:rsid w:val="00F12442"/>
    <w:rsid w:val="00F127F3"/>
    <w:rsid w:val="00F13FF2"/>
    <w:rsid w:val="00F16639"/>
    <w:rsid w:val="00F17295"/>
    <w:rsid w:val="00F203F5"/>
    <w:rsid w:val="00F20913"/>
    <w:rsid w:val="00F217A8"/>
    <w:rsid w:val="00F21927"/>
    <w:rsid w:val="00F24108"/>
    <w:rsid w:val="00F24E4C"/>
    <w:rsid w:val="00F24EAE"/>
    <w:rsid w:val="00F261D1"/>
    <w:rsid w:val="00F264C3"/>
    <w:rsid w:val="00F2767A"/>
    <w:rsid w:val="00F3005B"/>
    <w:rsid w:val="00F3090B"/>
    <w:rsid w:val="00F30B76"/>
    <w:rsid w:val="00F3240F"/>
    <w:rsid w:val="00F326C8"/>
    <w:rsid w:val="00F333F4"/>
    <w:rsid w:val="00F355DC"/>
    <w:rsid w:val="00F36505"/>
    <w:rsid w:val="00F36597"/>
    <w:rsid w:val="00F37BAB"/>
    <w:rsid w:val="00F41057"/>
    <w:rsid w:val="00F42903"/>
    <w:rsid w:val="00F44AB6"/>
    <w:rsid w:val="00F45345"/>
    <w:rsid w:val="00F46B94"/>
    <w:rsid w:val="00F46C3C"/>
    <w:rsid w:val="00F47540"/>
    <w:rsid w:val="00F54102"/>
    <w:rsid w:val="00F543EF"/>
    <w:rsid w:val="00F545BF"/>
    <w:rsid w:val="00F55B48"/>
    <w:rsid w:val="00F56A67"/>
    <w:rsid w:val="00F56AF1"/>
    <w:rsid w:val="00F56C41"/>
    <w:rsid w:val="00F60777"/>
    <w:rsid w:val="00F60850"/>
    <w:rsid w:val="00F6474B"/>
    <w:rsid w:val="00F647E0"/>
    <w:rsid w:val="00F650B2"/>
    <w:rsid w:val="00F65E00"/>
    <w:rsid w:val="00F70040"/>
    <w:rsid w:val="00F7013A"/>
    <w:rsid w:val="00F70E55"/>
    <w:rsid w:val="00F72040"/>
    <w:rsid w:val="00F7277B"/>
    <w:rsid w:val="00F733FD"/>
    <w:rsid w:val="00F748E1"/>
    <w:rsid w:val="00F74AF8"/>
    <w:rsid w:val="00F751F0"/>
    <w:rsid w:val="00F76180"/>
    <w:rsid w:val="00F80E5A"/>
    <w:rsid w:val="00F818FE"/>
    <w:rsid w:val="00F819FF"/>
    <w:rsid w:val="00F824CC"/>
    <w:rsid w:val="00F82B6A"/>
    <w:rsid w:val="00F84E6A"/>
    <w:rsid w:val="00F858B7"/>
    <w:rsid w:val="00F859F7"/>
    <w:rsid w:val="00F90BBC"/>
    <w:rsid w:val="00F90DB9"/>
    <w:rsid w:val="00F90E1F"/>
    <w:rsid w:val="00F9143E"/>
    <w:rsid w:val="00F91D13"/>
    <w:rsid w:val="00F93199"/>
    <w:rsid w:val="00F93C7F"/>
    <w:rsid w:val="00F93CD8"/>
    <w:rsid w:val="00F94ED0"/>
    <w:rsid w:val="00F960AF"/>
    <w:rsid w:val="00F964FB"/>
    <w:rsid w:val="00F9661D"/>
    <w:rsid w:val="00F971D3"/>
    <w:rsid w:val="00F97AAE"/>
    <w:rsid w:val="00FA0913"/>
    <w:rsid w:val="00FA0A68"/>
    <w:rsid w:val="00FA24C7"/>
    <w:rsid w:val="00FA2AE8"/>
    <w:rsid w:val="00FA3056"/>
    <w:rsid w:val="00FA3453"/>
    <w:rsid w:val="00FA3609"/>
    <w:rsid w:val="00FA3F8A"/>
    <w:rsid w:val="00FA6552"/>
    <w:rsid w:val="00FA6DBF"/>
    <w:rsid w:val="00FB0394"/>
    <w:rsid w:val="00FB20DF"/>
    <w:rsid w:val="00FB3CC3"/>
    <w:rsid w:val="00FB3D1C"/>
    <w:rsid w:val="00FB42E2"/>
    <w:rsid w:val="00FB497F"/>
    <w:rsid w:val="00FB5250"/>
    <w:rsid w:val="00FB5825"/>
    <w:rsid w:val="00FB6A92"/>
    <w:rsid w:val="00FB7690"/>
    <w:rsid w:val="00FB7C61"/>
    <w:rsid w:val="00FC0757"/>
    <w:rsid w:val="00FC21D5"/>
    <w:rsid w:val="00FC44FC"/>
    <w:rsid w:val="00FC47F9"/>
    <w:rsid w:val="00FC61AE"/>
    <w:rsid w:val="00FC687A"/>
    <w:rsid w:val="00FD0849"/>
    <w:rsid w:val="00FD0974"/>
    <w:rsid w:val="00FD0DD6"/>
    <w:rsid w:val="00FD1946"/>
    <w:rsid w:val="00FD2A57"/>
    <w:rsid w:val="00FD42B6"/>
    <w:rsid w:val="00FD42CA"/>
    <w:rsid w:val="00FD4CBC"/>
    <w:rsid w:val="00FD5177"/>
    <w:rsid w:val="00FD6967"/>
    <w:rsid w:val="00FD70F4"/>
    <w:rsid w:val="00FD77DA"/>
    <w:rsid w:val="00FE2409"/>
    <w:rsid w:val="00FE260C"/>
    <w:rsid w:val="00FE46B9"/>
    <w:rsid w:val="00FE4DD3"/>
    <w:rsid w:val="00FE65A5"/>
    <w:rsid w:val="00FE68F2"/>
    <w:rsid w:val="00FE7114"/>
    <w:rsid w:val="00FE7F02"/>
    <w:rsid w:val="00FF010D"/>
    <w:rsid w:val="00FF0EFB"/>
    <w:rsid w:val="00FF2CDC"/>
    <w:rsid w:val="00FF38A0"/>
    <w:rsid w:val="00FF4629"/>
    <w:rsid w:val="00FF563C"/>
    <w:rsid w:val="00FF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51233">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link w:val="Heading1Char"/>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link w:val="FooterChar"/>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uiPriority w:val="59"/>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 w:type="paragraph" w:styleId="BodyText3">
    <w:name w:val="Body Text 3"/>
    <w:basedOn w:val="Normal"/>
    <w:link w:val="BodyText3Char"/>
    <w:uiPriority w:val="99"/>
    <w:semiHidden/>
    <w:unhideWhenUsed/>
    <w:rsid w:val="00786475"/>
    <w:pPr>
      <w:spacing w:after="120"/>
    </w:pPr>
    <w:rPr>
      <w:sz w:val="16"/>
      <w:szCs w:val="16"/>
    </w:rPr>
  </w:style>
  <w:style w:type="character" w:customStyle="1" w:styleId="BodyText3Char">
    <w:name w:val="Body Text 3 Char"/>
    <w:basedOn w:val="DefaultParagraphFont"/>
    <w:link w:val="BodyText3"/>
    <w:uiPriority w:val="99"/>
    <w:semiHidden/>
    <w:rsid w:val="00786475"/>
    <w:rPr>
      <w:rFonts w:ascii="Courier" w:hAnsi="Courier"/>
      <w:sz w:val="16"/>
      <w:szCs w:val="16"/>
    </w:rPr>
  </w:style>
  <w:style w:type="character" w:customStyle="1" w:styleId="Heading1Char">
    <w:name w:val="Heading 1 Char"/>
    <w:basedOn w:val="DefaultParagraphFont"/>
    <w:link w:val="Heading1"/>
    <w:rsid w:val="00325CC6"/>
    <w:rPr>
      <w:rFonts w:ascii="Photina" w:hAnsi="Photina"/>
      <w:sz w:val="24"/>
      <w:szCs w:val="24"/>
      <w:u w:val="single"/>
    </w:rPr>
  </w:style>
  <w:style w:type="character" w:customStyle="1" w:styleId="FooterChar">
    <w:name w:val="Footer Char"/>
    <w:basedOn w:val="DefaultParagraphFont"/>
    <w:link w:val="Footer"/>
    <w:rsid w:val="00325CC6"/>
    <w:rPr>
      <w:rFonts w:ascii="Courier" w:hAnsi="Courier"/>
      <w:sz w:val="24"/>
      <w:szCs w:val="24"/>
    </w:rPr>
  </w:style>
  <w:style w:type="paragraph" w:customStyle="1" w:styleId="SubParaLevel0">
    <w:name w:val="SubParaLevel0"/>
    <w:rsid w:val="006A67E2"/>
    <w:pPr>
      <w:widowControl w:val="0"/>
      <w:tabs>
        <w:tab w:val="left" w:pos="1440"/>
      </w:tabs>
      <w:suppressAutoHyphens/>
      <w:jc w:val="both"/>
    </w:pPr>
    <w:rPr>
      <w:snapToGrid w:val="0"/>
      <w:spacing w:val="-3"/>
      <w:sz w:val="24"/>
    </w:rPr>
  </w:style>
</w:styles>
</file>

<file path=word/webSettings.xml><?xml version="1.0" encoding="utf-8"?>
<w:webSettings xmlns:r="http://schemas.openxmlformats.org/officeDocument/2006/relationships" xmlns:w="http://schemas.openxmlformats.org/wordprocessingml/2006/main">
  <w:divs>
    <w:div w:id="483788014">
      <w:bodyDiv w:val="1"/>
      <w:marLeft w:val="0"/>
      <w:marRight w:val="0"/>
      <w:marTop w:val="0"/>
      <w:marBottom w:val="0"/>
      <w:divBdr>
        <w:top w:val="none" w:sz="0" w:space="0" w:color="auto"/>
        <w:left w:val="none" w:sz="0" w:space="0" w:color="auto"/>
        <w:bottom w:val="none" w:sz="0" w:space="0" w:color="auto"/>
        <w:right w:val="none" w:sz="0" w:space="0" w:color="auto"/>
      </w:divBdr>
    </w:div>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719669656">
      <w:bodyDiv w:val="1"/>
      <w:marLeft w:val="0"/>
      <w:marRight w:val="0"/>
      <w:marTop w:val="0"/>
      <w:marBottom w:val="0"/>
      <w:divBdr>
        <w:top w:val="none" w:sz="0" w:space="0" w:color="auto"/>
        <w:left w:val="none" w:sz="0" w:space="0" w:color="auto"/>
        <w:bottom w:val="none" w:sz="0" w:space="0" w:color="auto"/>
        <w:right w:val="none" w:sz="0" w:space="0" w:color="auto"/>
      </w:divBdr>
    </w:div>
    <w:div w:id="1057388612">
      <w:bodyDiv w:val="1"/>
      <w:marLeft w:val="0"/>
      <w:marRight w:val="0"/>
      <w:marTop w:val="0"/>
      <w:marBottom w:val="0"/>
      <w:divBdr>
        <w:top w:val="none" w:sz="0" w:space="0" w:color="auto"/>
        <w:left w:val="none" w:sz="0" w:space="0" w:color="auto"/>
        <w:bottom w:val="none" w:sz="0" w:space="0" w:color="auto"/>
        <w:right w:val="none" w:sz="0" w:space="0" w:color="auto"/>
      </w:divBdr>
    </w:div>
    <w:div w:id="1083334237">
      <w:bodyDiv w:val="1"/>
      <w:marLeft w:val="0"/>
      <w:marRight w:val="0"/>
      <w:marTop w:val="0"/>
      <w:marBottom w:val="0"/>
      <w:divBdr>
        <w:top w:val="none" w:sz="0" w:space="0" w:color="auto"/>
        <w:left w:val="none" w:sz="0" w:space="0" w:color="auto"/>
        <w:bottom w:val="none" w:sz="0" w:space="0" w:color="auto"/>
        <w:right w:val="none" w:sz="0" w:space="0" w:color="auto"/>
      </w:divBdr>
      <w:divsChild>
        <w:div w:id="1492135981">
          <w:marLeft w:val="0"/>
          <w:marRight w:val="-5040"/>
          <w:marTop w:val="0"/>
          <w:marBottom w:val="0"/>
          <w:divBdr>
            <w:top w:val="none" w:sz="0" w:space="0" w:color="auto"/>
            <w:left w:val="none" w:sz="0" w:space="0" w:color="auto"/>
            <w:bottom w:val="none" w:sz="0" w:space="0" w:color="auto"/>
            <w:right w:val="none" w:sz="0" w:space="0" w:color="auto"/>
          </w:divBdr>
          <w:divsChild>
            <w:div w:id="385569296">
              <w:marLeft w:val="0"/>
              <w:marRight w:val="5040"/>
              <w:marTop w:val="0"/>
              <w:marBottom w:val="0"/>
              <w:divBdr>
                <w:top w:val="none" w:sz="0" w:space="0" w:color="auto"/>
                <w:left w:val="none" w:sz="0" w:space="0" w:color="auto"/>
                <w:bottom w:val="none" w:sz="0" w:space="0" w:color="auto"/>
                <w:right w:val="none" w:sz="0" w:space="0" w:color="auto"/>
              </w:divBdr>
              <w:divsChild>
                <w:div w:id="591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130">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1440904754">
      <w:bodyDiv w:val="1"/>
      <w:marLeft w:val="0"/>
      <w:marRight w:val="0"/>
      <w:marTop w:val="0"/>
      <w:marBottom w:val="0"/>
      <w:divBdr>
        <w:top w:val="none" w:sz="0" w:space="0" w:color="auto"/>
        <w:left w:val="none" w:sz="0" w:space="0" w:color="auto"/>
        <w:bottom w:val="none" w:sz="0" w:space="0" w:color="auto"/>
        <w:right w:val="none" w:sz="0" w:space="0" w:color="auto"/>
      </w:divBdr>
    </w:div>
    <w:div w:id="1513757567">
      <w:bodyDiv w:val="1"/>
      <w:marLeft w:val="0"/>
      <w:marRight w:val="0"/>
      <w:marTop w:val="0"/>
      <w:marBottom w:val="0"/>
      <w:divBdr>
        <w:top w:val="none" w:sz="0" w:space="0" w:color="auto"/>
        <w:left w:val="none" w:sz="0" w:space="0" w:color="auto"/>
        <w:bottom w:val="none" w:sz="0" w:space="0" w:color="auto"/>
        <w:right w:val="none" w:sz="0" w:space="0" w:color="auto"/>
      </w:divBdr>
      <w:divsChild>
        <w:div w:id="1892303062">
          <w:marLeft w:val="0"/>
          <w:marRight w:val="0"/>
          <w:marTop w:val="0"/>
          <w:marBottom w:val="0"/>
          <w:divBdr>
            <w:top w:val="none" w:sz="0" w:space="0" w:color="auto"/>
            <w:left w:val="none" w:sz="0" w:space="0" w:color="auto"/>
            <w:bottom w:val="none" w:sz="0" w:space="0" w:color="auto"/>
            <w:right w:val="none" w:sz="0" w:space="0" w:color="auto"/>
          </w:divBdr>
          <w:divsChild>
            <w:div w:id="1935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4875">
      <w:bodyDiv w:val="1"/>
      <w:marLeft w:val="0"/>
      <w:marRight w:val="0"/>
      <w:marTop w:val="0"/>
      <w:marBottom w:val="0"/>
      <w:divBdr>
        <w:top w:val="none" w:sz="0" w:space="0" w:color="auto"/>
        <w:left w:val="none" w:sz="0" w:space="0" w:color="auto"/>
        <w:bottom w:val="none" w:sz="0" w:space="0" w:color="auto"/>
        <w:right w:val="none" w:sz="0" w:space="0" w:color="auto"/>
      </w:divBdr>
      <w:divsChild>
        <w:div w:id="1318916597">
          <w:marLeft w:val="0"/>
          <w:marRight w:val="0"/>
          <w:marTop w:val="0"/>
          <w:marBottom w:val="0"/>
          <w:divBdr>
            <w:top w:val="none" w:sz="0" w:space="0" w:color="auto"/>
            <w:left w:val="none" w:sz="0" w:space="0" w:color="auto"/>
            <w:bottom w:val="none" w:sz="0" w:space="0" w:color="auto"/>
            <w:right w:val="none" w:sz="0" w:space="0" w:color="auto"/>
          </w:divBdr>
          <w:divsChild>
            <w:div w:id="879587842">
              <w:marLeft w:val="0"/>
              <w:marRight w:val="0"/>
              <w:marTop w:val="0"/>
              <w:marBottom w:val="0"/>
              <w:divBdr>
                <w:top w:val="none" w:sz="0" w:space="0" w:color="auto"/>
                <w:left w:val="none" w:sz="0" w:space="0" w:color="auto"/>
                <w:bottom w:val="none" w:sz="0" w:space="0" w:color="auto"/>
                <w:right w:val="none" w:sz="0" w:space="0" w:color="auto"/>
              </w:divBdr>
              <w:divsChild>
                <w:div w:id="1825927934">
                  <w:marLeft w:val="0"/>
                  <w:marRight w:val="0"/>
                  <w:marTop w:val="0"/>
                  <w:marBottom w:val="0"/>
                  <w:divBdr>
                    <w:top w:val="none" w:sz="0" w:space="0" w:color="auto"/>
                    <w:left w:val="none" w:sz="0" w:space="0" w:color="auto"/>
                    <w:bottom w:val="none" w:sz="0" w:space="0" w:color="auto"/>
                    <w:right w:val="none" w:sz="0" w:space="0" w:color="auto"/>
                  </w:divBdr>
                  <w:divsChild>
                    <w:div w:id="1093672004">
                      <w:marLeft w:val="0"/>
                      <w:marRight w:val="0"/>
                      <w:marTop w:val="0"/>
                      <w:marBottom w:val="0"/>
                      <w:divBdr>
                        <w:top w:val="none" w:sz="0" w:space="0" w:color="auto"/>
                        <w:left w:val="none" w:sz="0" w:space="0" w:color="auto"/>
                        <w:bottom w:val="none" w:sz="0" w:space="0" w:color="auto"/>
                        <w:right w:val="none" w:sz="0" w:space="0" w:color="auto"/>
                      </w:divBdr>
                      <w:divsChild>
                        <w:div w:id="15899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67350">
      <w:bodyDiv w:val="1"/>
      <w:marLeft w:val="0"/>
      <w:marRight w:val="0"/>
      <w:marTop w:val="0"/>
      <w:marBottom w:val="0"/>
      <w:divBdr>
        <w:top w:val="none" w:sz="0" w:space="0" w:color="auto"/>
        <w:left w:val="none" w:sz="0" w:space="0" w:color="auto"/>
        <w:bottom w:val="none" w:sz="0" w:space="0" w:color="auto"/>
        <w:right w:val="none" w:sz="0" w:space="0" w:color="auto"/>
      </w:divBdr>
    </w:div>
    <w:div w:id="2104521963">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AFFE-7984-4AB7-A4FF-24BA15E3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10</Pages>
  <Words>2928</Words>
  <Characters>16357</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SUPERINTENDENT'S REPORT</vt:lpstr>
      <vt:lpstr>    Type of Investment	  Amount	    Period	 Rate	Bank  	  Interest Earned </vt:lpstr>
      <vt:lpstr>    </vt:lpstr>
    </vt:vector>
  </TitlesOfParts>
  <Company>Apollo Career Center</Company>
  <LinksUpToDate>false</LinksUpToDate>
  <CharactersWithSpaces>19247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35</cp:revision>
  <cp:lastPrinted>2012-05-09T18:17:00Z</cp:lastPrinted>
  <dcterms:created xsi:type="dcterms:W3CDTF">2012-04-27T16:57:00Z</dcterms:created>
  <dcterms:modified xsi:type="dcterms:W3CDTF">2012-05-09T19:30:00Z</dcterms:modified>
</cp:coreProperties>
</file>