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Pr="007671DF" w:rsidRDefault="005C1C64">
      <w:pPr>
        <w:tabs>
          <w:tab w:val="center" w:pos="4680"/>
        </w:tabs>
        <w:suppressAutoHyphens/>
        <w:rPr>
          <w:rFonts w:ascii="Times New Roman" w:hAnsi="Times New Roman"/>
          <w:strike/>
          <w:sz w:val="22"/>
        </w:rPr>
      </w:pPr>
    </w:p>
    <w:p w:rsidR="005C1C64" w:rsidRDefault="005C1C64">
      <w:pPr>
        <w:tabs>
          <w:tab w:val="center" w:pos="4680"/>
        </w:tabs>
        <w:suppressAutoHyphens/>
        <w:rPr>
          <w:rFonts w:ascii="Times New Roman" w:hAnsi="Times New Roman"/>
          <w:sz w:val="22"/>
        </w:rPr>
      </w:pPr>
    </w:p>
    <w:p w:rsidR="00552DEC" w:rsidRPr="00200F85" w:rsidRDefault="00552DEC" w:rsidP="005E6BE1">
      <w:pPr>
        <w:tabs>
          <w:tab w:val="center" w:pos="4680"/>
        </w:tabs>
        <w:suppressAutoHyphens/>
        <w:jc w:val="center"/>
        <w:rPr>
          <w:rFonts w:ascii="Times New Roman" w:hAnsi="Times New Roman"/>
          <w:b/>
          <w:sz w:val="21"/>
          <w:szCs w:val="21"/>
        </w:rPr>
      </w:pPr>
    </w:p>
    <w:p w:rsidR="007A136E" w:rsidRPr="00200F85" w:rsidRDefault="007A136E" w:rsidP="005E6BE1">
      <w:pPr>
        <w:tabs>
          <w:tab w:val="center" w:pos="4680"/>
        </w:tabs>
        <w:suppressAutoHyphens/>
        <w:jc w:val="center"/>
        <w:rPr>
          <w:rFonts w:ascii="Times New Roman" w:hAnsi="Times New Roman"/>
          <w:b/>
          <w:sz w:val="21"/>
          <w:szCs w:val="21"/>
        </w:rPr>
      </w:pPr>
    </w:p>
    <w:p w:rsidR="007A136E" w:rsidRPr="00200F85" w:rsidRDefault="007A136E" w:rsidP="005E6BE1">
      <w:pPr>
        <w:tabs>
          <w:tab w:val="center" w:pos="4680"/>
        </w:tabs>
        <w:suppressAutoHyphens/>
        <w:jc w:val="center"/>
        <w:rPr>
          <w:rFonts w:ascii="Times New Roman" w:hAnsi="Times New Roman"/>
          <w:b/>
          <w:sz w:val="21"/>
          <w:szCs w:val="21"/>
        </w:rPr>
      </w:pPr>
    </w:p>
    <w:p w:rsidR="00631C4D" w:rsidRDefault="00631C4D" w:rsidP="005E6BE1">
      <w:pPr>
        <w:tabs>
          <w:tab w:val="center" w:pos="4680"/>
        </w:tabs>
        <w:suppressAutoHyphens/>
        <w:jc w:val="center"/>
        <w:rPr>
          <w:rFonts w:ascii="Times New Roman" w:hAnsi="Times New Roman"/>
          <w:b/>
          <w:sz w:val="21"/>
          <w:szCs w:val="21"/>
        </w:rPr>
      </w:pPr>
    </w:p>
    <w:p w:rsidR="001902B6" w:rsidRDefault="001902B6" w:rsidP="005E6BE1">
      <w:pPr>
        <w:tabs>
          <w:tab w:val="center" w:pos="4680"/>
        </w:tabs>
        <w:suppressAutoHyphens/>
        <w:jc w:val="center"/>
        <w:rPr>
          <w:rFonts w:ascii="Times New Roman" w:hAnsi="Times New Roman"/>
          <w:b/>
          <w:sz w:val="21"/>
          <w:szCs w:val="21"/>
        </w:rPr>
      </w:pPr>
    </w:p>
    <w:p w:rsidR="001902B6" w:rsidRDefault="001902B6" w:rsidP="005E6BE1">
      <w:pPr>
        <w:tabs>
          <w:tab w:val="center" w:pos="4680"/>
        </w:tabs>
        <w:suppressAutoHyphens/>
        <w:jc w:val="center"/>
        <w:rPr>
          <w:rFonts w:ascii="Times New Roman" w:hAnsi="Times New Roman"/>
          <w:b/>
          <w:sz w:val="21"/>
          <w:szCs w:val="21"/>
        </w:rPr>
      </w:pPr>
    </w:p>
    <w:p w:rsidR="001902B6" w:rsidRPr="00200F85" w:rsidRDefault="001902B6" w:rsidP="005E6BE1">
      <w:pPr>
        <w:tabs>
          <w:tab w:val="center" w:pos="4680"/>
        </w:tabs>
        <w:suppressAutoHyphens/>
        <w:jc w:val="center"/>
        <w:rPr>
          <w:rFonts w:ascii="Times New Roman" w:hAnsi="Times New Roman"/>
          <w:b/>
          <w:sz w:val="21"/>
          <w:szCs w:val="21"/>
        </w:rPr>
      </w:pPr>
    </w:p>
    <w:p w:rsidR="0077450A" w:rsidRPr="00200F85" w:rsidRDefault="0077450A" w:rsidP="005E6BE1">
      <w:pPr>
        <w:tabs>
          <w:tab w:val="center" w:pos="4680"/>
        </w:tabs>
        <w:suppressAutoHyphens/>
        <w:jc w:val="center"/>
        <w:rPr>
          <w:rFonts w:ascii="Times New Roman" w:hAnsi="Times New Roman"/>
          <w:b/>
          <w:sz w:val="21"/>
          <w:szCs w:val="21"/>
        </w:rPr>
      </w:pPr>
    </w:p>
    <w:p w:rsidR="008A0726" w:rsidRDefault="008A0726" w:rsidP="00705740">
      <w:pPr>
        <w:tabs>
          <w:tab w:val="center" w:pos="4680"/>
        </w:tabs>
        <w:suppressAutoHyphens/>
        <w:ind w:right="342"/>
        <w:jc w:val="center"/>
        <w:rPr>
          <w:rFonts w:ascii="Times New Roman" w:hAnsi="Times New Roman"/>
          <w:b/>
          <w:smallCaps/>
          <w:color w:val="000000" w:themeColor="text1"/>
          <w:sz w:val="22"/>
          <w:szCs w:val="22"/>
        </w:rPr>
      </w:pPr>
    </w:p>
    <w:p w:rsidR="00C85621" w:rsidRDefault="00C85621" w:rsidP="00705740">
      <w:pPr>
        <w:tabs>
          <w:tab w:val="center" w:pos="4680"/>
        </w:tabs>
        <w:suppressAutoHyphens/>
        <w:ind w:right="342"/>
        <w:jc w:val="center"/>
        <w:rPr>
          <w:rFonts w:ascii="Times New Roman" w:hAnsi="Times New Roman"/>
          <w:b/>
          <w:smallCaps/>
          <w:color w:val="000000" w:themeColor="text1"/>
          <w:sz w:val="22"/>
          <w:szCs w:val="22"/>
        </w:rPr>
      </w:pPr>
    </w:p>
    <w:p w:rsidR="005E6BE1" w:rsidRPr="00D4172B" w:rsidRDefault="006F1FD7" w:rsidP="00705740">
      <w:pPr>
        <w:tabs>
          <w:tab w:val="center" w:pos="4680"/>
        </w:tabs>
        <w:suppressAutoHyphens/>
        <w:ind w:right="342"/>
        <w:jc w:val="center"/>
        <w:rPr>
          <w:rFonts w:ascii="Times New Roman" w:hAnsi="Times New Roman"/>
          <w:b/>
          <w:smallCaps/>
          <w:color w:val="000000" w:themeColor="text1"/>
          <w:sz w:val="22"/>
          <w:szCs w:val="22"/>
        </w:rPr>
      </w:pPr>
      <w:r w:rsidRPr="00D4172B">
        <w:rPr>
          <w:rFonts w:ascii="Times New Roman" w:hAnsi="Times New Roman"/>
          <w:b/>
          <w:smallCaps/>
          <w:color w:val="000000" w:themeColor="text1"/>
          <w:sz w:val="22"/>
          <w:szCs w:val="22"/>
        </w:rPr>
        <w:t>A</w:t>
      </w:r>
      <w:r w:rsidR="006D32DD" w:rsidRPr="00D4172B">
        <w:rPr>
          <w:rFonts w:ascii="Times New Roman" w:hAnsi="Times New Roman"/>
          <w:b/>
          <w:smallCaps/>
          <w:color w:val="000000" w:themeColor="text1"/>
          <w:sz w:val="22"/>
          <w:szCs w:val="22"/>
        </w:rPr>
        <w:t>pollo Career Center</w:t>
      </w:r>
    </w:p>
    <w:p w:rsidR="005E6BE1" w:rsidRPr="00D4172B" w:rsidRDefault="006D32DD" w:rsidP="00705740">
      <w:pPr>
        <w:tabs>
          <w:tab w:val="center" w:pos="4680"/>
        </w:tabs>
        <w:suppressAutoHyphens/>
        <w:ind w:right="342"/>
        <w:jc w:val="center"/>
        <w:rPr>
          <w:rFonts w:ascii="Times New Roman" w:hAnsi="Times New Roman"/>
          <w:b/>
          <w:smallCaps/>
          <w:color w:val="000000" w:themeColor="text1"/>
          <w:sz w:val="22"/>
          <w:szCs w:val="22"/>
        </w:rPr>
      </w:pPr>
      <w:r w:rsidRPr="00D4172B">
        <w:rPr>
          <w:rFonts w:ascii="Times New Roman" w:hAnsi="Times New Roman"/>
          <w:b/>
          <w:smallCaps/>
          <w:color w:val="000000" w:themeColor="text1"/>
          <w:sz w:val="22"/>
          <w:szCs w:val="22"/>
        </w:rPr>
        <w:t>Board of Education</w:t>
      </w:r>
    </w:p>
    <w:p w:rsidR="005E6BE1" w:rsidRPr="00D4172B" w:rsidRDefault="005E6BE1" w:rsidP="00705740">
      <w:pPr>
        <w:tabs>
          <w:tab w:val="center" w:pos="4680"/>
        </w:tabs>
        <w:suppressAutoHyphens/>
        <w:ind w:right="342"/>
        <w:jc w:val="center"/>
        <w:rPr>
          <w:rFonts w:ascii="Times New Roman" w:hAnsi="Times New Roman"/>
          <w:b/>
          <w:color w:val="000000" w:themeColor="text1"/>
          <w:sz w:val="12"/>
          <w:szCs w:val="12"/>
        </w:rPr>
      </w:pPr>
    </w:p>
    <w:p w:rsidR="005B7F2E" w:rsidRPr="00D4172B"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D4172B">
        <w:rPr>
          <w:rFonts w:ascii="Times New Roman" w:hAnsi="Times New Roman"/>
          <w:b/>
          <w:color w:val="000000" w:themeColor="text1"/>
          <w:sz w:val="22"/>
          <w:szCs w:val="22"/>
        </w:rPr>
        <w:t>Regular Meeting</w:t>
      </w:r>
    </w:p>
    <w:p w:rsidR="005E6BE1" w:rsidRPr="00D4172B" w:rsidRDefault="00A45FC4"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July 23, 2012</w:t>
      </w:r>
    </w:p>
    <w:bookmarkEnd w:id="0"/>
    <w:p w:rsidR="005E6BE1" w:rsidRPr="00D4172B" w:rsidRDefault="00A45FC4"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7</w:t>
      </w:r>
      <w:r w:rsidR="005F2AFF" w:rsidRPr="00D4172B">
        <w:rPr>
          <w:rFonts w:ascii="Times New Roman" w:hAnsi="Times New Roman"/>
          <w:b/>
          <w:color w:val="000000" w:themeColor="text1"/>
          <w:sz w:val="22"/>
          <w:szCs w:val="22"/>
        </w:rPr>
        <w:t xml:space="preserve"> p.m.</w:t>
      </w:r>
    </w:p>
    <w:p w:rsidR="005E6BE1" w:rsidRPr="00D4172B" w:rsidRDefault="005E6BE1" w:rsidP="00705740">
      <w:pPr>
        <w:tabs>
          <w:tab w:val="center" w:pos="4680"/>
        </w:tabs>
        <w:suppressAutoHyphens/>
        <w:ind w:right="342"/>
        <w:jc w:val="center"/>
        <w:rPr>
          <w:rFonts w:ascii="Times New Roman" w:hAnsi="Times New Roman"/>
          <w:b/>
          <w:color w:val="000000" w:themeColor="text1"/>
          <w:sz w:val="12"/>
          <w:szCs w:val="12"/>
        </w:rPr>
      </w:pPr>
    </w:p>
    <w:p w:rsidR="005E6BE1" w:rsidRPr="00D4172B"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D4172B">
        <w:rPr>
          <w:rFonts w:ascii="Times New Roman" w:hAnsi="Times New Roman"/>
          <w:b/>
          <w:color w:val="000000" w:themeColor="text1"/>
          <w:sz w:val="22"/>
          <w:szCs w:val="22"/>
          <w:u w:val="single"/>
        </w:rPr>
        <w:t>AGENDA</w:t>
      </w:r>
    </w:p>
    <w:p w:rsidR="00451674" w:rsidRDefault="00451674" w:rsidP="005E6BE1">
      <w:pPr>
        <w:tabs>
          <w:tab w:val="center" w:pos="4680"/>
        </w:tabs>
        <w:suppressAutoHyphens/>
        <w:jc w:val="center"/>
        <w:rPr>
          <w:rFonts w:ascii="Times New Roman" w:hAnsi="Times New Roman"/>
          <w:b/>
          <w:u w:val="single"/>
        </w:rPr>
      </w:pPr>
    </w:p>
    <w:p w:rsidR="001902B6" w:rsidRPr="00D4172B" w:rsidRDefault="001902B6" w:rsidP="005E6BE1">
      <w:pPr>
        <w:tabs>
          <w:tab w:val="center" w:pos="4680"/>
        </w:tabs>
        <w:suppressAutoHyphens/>
        <w:jc w:val="center"/>
        <w:rPr>
          <w:rFonts w:ascii="Times New Roman" w:hAnsi="Times New Roman"/>
          <w:b/>
          <w:u w:val="single"/>
        </w:rPr>
      </w:pPr>
    </w:p>
    <w:p w:rsidR="00163C3B" w:rsidRPr="00D4172B" w:rsidRDefault="00163C3B" w:rsidP="001902B6">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Call to Order</w:t>
      </w:r>
    </w:p>
    <w:p w:rsidR="00163C3B" w:rsidRPr="00C85621"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C85621"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Pr="00D4172B" w:rsidRDefault="00163C3B"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Roll Call</w:t>
      </w:r>
    </w:p>
    <w:p w:rsidR="00163C3B" w:rsidRPr="00D4172B" w:rsidRDefault="00163C3B" w:rsidP="00163C3B">
      <w:pPr>
        <w:tabs>
          <w:tab w:val="left" w:pos="-720"/>
          <w:tab w:val="right" w:pos="270"/>
        </w:tabs>
        <w:suppressAutoHyphens/>
        <w:rPr>
          <w:rFonts w:ascii="Times New Roman" w:hAnsi="Times New Roman"/>
          <w:b/>
          <w:sz w:val="16"/>
          <w:szCs w:val="16"/>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D4172B" w:rsidTr="00E27FEB">
        <w:tc>
          <w:tcPr>
            <w:tcW w:w="2340" w:type="dxa"/>
          </w:tcPr>
          <w:p w:rsidR="00163C3B" w:rsidRPr="00D4172B" w:rsidRDefault="00163C3B" w:rsidP="00E27FEB">
            <w:pPr>
              <w:tabs>
                <w:tab w:val="left" w:pos="-720"/>
                <w:tab w:val="right" w:pos="270"/>
              </w:tabs>
              <w:suppressAutoHyphens/>
              <w:rPr>
                <w:rFonts w:ascii="Times New Roman" w:hAnsi="Times New Roman"/>
                <w:b/>
                <w:sz w:val="20"/>
                <w:szCs w:val="20"/>
                <w:u w:val="single"/>
              </w:rPr>
            </w:pPr>
          </w:p>
          <w:p w:rsidR="00163C3B" w:rsidRPr="00D4172B" w:rsidRDefault="00163C3B" w:rsidP="00E27FEB">
            <w:pPr>
              <w:tabs>
                <w:tab w:val="left" w:pos="-720"/>
                <w:tab w:val="right" w:pos="270"/>
              </w:tabs>
              <w:suppressAutoHyphens/>
              <w:rPr>
                <w:rFonts w:ascii="Times New Roman" w:hAnsi="Times New Roman"/>
                <w:b/>
                <w:sz w:val="20"/>
                <w:szCs w:val="20"/>
                <w:u w:val="single"/>
              </w:rPr>
            </w:pPr>
            <w:r w:rsidRPr="00D4172B">
              <w:rPr>
                <w:rFonts w:ascii="Times New Roman" w:hAnsi="Times New Roman"/>
                <w:b/>
                <w:sz w:val="20"/>
                <w:szCs w:val="20"/>
                <w:u w:val="single"/>
              </w:rPr>
              <w:t>Member</w:t>
            </w:r>
          </w:p>
        </w:tc>
        <w:tc>
          <w:tcPr>
            <w:tcW w:w="2619" w:type="dxa"/>
          </w:tcPr>
          <w:p w:rsidR="00163C3B" w:rsidRPr="00D4172B" w:rsidRDefault="00163C3B" w:rsidP="00E27FEB">
            <w:pPr>
              <w:tabs>
                <w:tab w:val="left" w:pos="-720"/>
                <w:tab w:val="right" w:pos="270"/>
                <w:tab w:val="left" w:pos="2296"/>
              </w:tabs>
              <w:suppressAutoHyphens/>
              <w:ind w:right="79"/>
              <w:rPr>
                <w:rFonts w:ascii="Times New Roman" w:hAnsi="Times New Roman"/>
                <w:b/>
                <w:sz w:val="20"/>
                <w:szCs w:val="20"/>
                <w:u w:val="single"/>
              </w:rPr>
            </w:pPr>
          </w:p>
          <w:p w:rsidR="00163C3B" w:rsidRPr="00D4172B" w:rsidRDefault="00163C3B" w:rsidP="00E27FEB">
            <w:pPr>
              <w:tabs>
                <w:tab w:val="left" w:pos="-720"/>
                <w:tab w:val="right" w:pos="270"/>
                <w:tab w:val="left" w:pos="2296"/>
              </w:tabs>
              <w:suppressAutoHyphens/>
              <w:ind w:right="79"/>
              <w:rPr>
                <w:rFonts w:ascii="Times New Roman" w:hAnsi="Times New Roman"/>
                <w:b/>
                <w:sz w:val="20"/>
                <w:szCs w:val="20"/>
                <w:u w:val="single"/>
              </w:rPr>
            </w:pPr>
            <w:r w:rsidRPr="00D4172B">
              <w:rPr>
                <w:rFonts w:ascii="Times New Roman" w:hAnsi="Times New Roman"/>
                <w:b/>
                <w:sz w:val="20"/>
                <w:szCs w:val="20"/>
                <w:u w:val="single"/>
              </w:rPr>
              <w:t>District</w:t>
            </w:r>
          </w:p>
        </w:tc>
        <w:tc>
          <w:tcPr>
            <w:tcW w:w="1395" w:type="dxa"/>
          </w:tcPr>
          <w:p w:rsidR="00163C3B" w:rsidRPr="00D4172B" w:rsidRDefault="00163C3B" w:rsidP="00E27FEB">
            <w:pPr>
              <w:tabs>
                <w:tab w:val="left" w:pos="-720"/>
              </w:tabs>
              <w:suppressAutoHyphens/>
              <w:ind w:left="-191"/>
              <w:jc w:val="center"/>
              <w:rPr>
                <w:rFonts w:ascii="Times New Roman" w:hAnsi="Times New Roman"/>
                <w:b/>
                <w:sz w:val="20"/>
                <w:szCs w:val="20"/>
                <w:u w:val="single"/>
              </w:rPr>
            </w:pPr>
            <w:r w:rsidRPr="00D4172B">
              <w:rPr>
                <w:rFonts w:ascii="Times New Roman" w:hAnsi="Times New Roman"/>
                <w:b/>
                <w:sz w:val="20"/>
                <w:szCs w:val="20"/>
              </w:rPr>
              <w:t>Two Year</w:t>
            </w:r>
            <w:r w:rsidRPr="00D4172B">
              <w:rPr>
                <w:rFonts w:ascii="Times New Roman" w:hAnsi="Times New Roman"/>
                <w:b/>
                <w:sz w:val="20"/>
                <w:szCs w:val="20"/>
                <w:u w:val="single"/>
              </w:rPr>
              <w:t xml:space="preserve"> Appointment</w:t>
            </w:r>
          </w:p>
          <w:p w:rsidR="00163C3B" w:rsidRPr="00D4172B" w:rsidRDefault="00163C3B" w:rsidP="00E27FEB">
            <w:pPr>
              <w:tabs>
                <w:tab w:val="left" w:pos="-720"/>
              </w:tabs>
              <w:suppressAutoHyphens/>
              <w:ind w:left="-4"/>
              <w:jc w:val="center"/>
              <w:rPr>
                <w:rFonts w:ascii="Times New Roman" w:hAnsi="Times New Roman"/>
                <w:b/>
                <w:sz w:val="20"/>
                <w:szCs w:val="20"/>
                <w:u w:val="single"/>
              </w:rPr>
            </w:pPr>
          </w:p>
        </w:tc>
        <w:tc>
          <w:tcPr>
            <w:tcW w:w="1224" w:type="dxa"/>
            <w:gridSpan w:val="2"/>
            <w:tcBorders>
              <w:bottom w:val="nil"/>
            </w:tcBorders>
          </w:tcPr>
          <w:p w:rsidR="00163C3B" w:rsidRPr="00D4172B" w:rsidRDefault="00163C3B" w:rsidP="00E27FEB">
            <w:pPr>
              <w:tabs>
                <w:tab w:val="left" w:pos="-720"/>
                <w:tab w:val="right" w:pos="270"/>
              </w:tabs>
              <w:suppressAutoHyphens/>
              <w:jc w:val="center"/>
              <w:rPr>
                <w:rFonts w:ascii="Times New Roman" w:hAnsi="Times New Roman"/>
                <w:b/>
                <w:sz w:val="20"/>
                <w:szCs w:val="20"/>
                <w:u w:val="single"/>
              </w:rPr>
            </w:pPr>
          </w:p>
        </w:tc>
      </w:tr>
      <w:tr w:rsidR="00163C3B" w:rsidRPr="00D4172B" w:rsidTr="00E27FEB">
        <w:trPr>
          <w:gridAfter w:val="1"/>
          <w:wAfter w:w="18" w:type="dxa"/>
        </w:trPr>
        <w:tc>
          <w:tcPr>
            <w:tcW w:w="2340" w:type="dxa"/>
            <w:vAlign w:val="bottom"/>
          </w:tcPr>
          <w:p w:rsidR="00163C3B" w:rsidRPr="00D4172B" w:rsidRDefault="00163C3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Ron Fleming</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Ada Exempted Village</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A17C2" w:rsidRPr="00D4172B">
              <w:rPr>
                <w:rFonts w:ascii="Times New Roman" w:hAnsi="Times New Roman"/>
                <w:bCs/>
                <w:sz w:val="20"/>
                <w:szCs w:val="20"/>
              </w:rPr>
              <w:t>1</w:t>
            </w:r>
          </w:p>
        </w:tc>
        <w:tc>
          <w:tcPr>
            <w:tcW w:w="1206" w:type="dxa"/>
            <w:tcBorders>
              <w:top w:val="nil"/>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Dennis Fricke</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Elida Local</w:t>
            </w:r>
          </w:p>
        </w:tc>
        <w:tc>
          <w:tcPr>
            <w:tcW w:w="1395" w:type="dxa"/>
            <w:vAlign w:val="bottom"/>
          </w:tcPr>
          <w:p w:rsidR="00163C3B" w:rsidRPr="00D4172B" w:rsidRDefault="00163C3B" w:rsidP="00065B21">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A016D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Brad Fruchey</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Bluffton</w:t>
            </w:r>
            <w:r w:rsidR="00163C3B" w:rsidRPr="00D4172B">
              <w:rPr>
                <w:rFonts w:ascii="Times New Roman" w:hAnsi="Times New Roman"/>
                <w:bCs/>
                <w:sz w:val="20"/>
                <w:szCs w:val="20"/>
              </w:rPr>
              <w:t xml:space="preserve"> Exempted Village</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Todd Hager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Allen East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Mrs. Penny Kill</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Spencerville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Bob Loescher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Shawnee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Marc Pescosolido</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 xml:space="preserve">Perry Local  </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065B21" w:rsidRPr="00D4172B" w:rsidTr="00E27FEB">
        <w:trPr>
          <w:gridAfter w:val="1"/>
          <w:wAfter w:w="18" w:type="dxa"/>
        </w:trPr>
        <w:tc>
          <w:tcPr>
            <w:tcW w:w="2340" w:type="dxa"/>
            <w:vAlign w:val="bottom"/>
          </w:tcPr>
          <w:p w:rsidR="00065B21" w:rsidRPr="00D4172B" w:rsidRDefault="00065B21"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Mrs. Jackie Place</w:t>
            </w:r>
          </w:p>
        </w:tc>
        <w:tc>
          <w:tcPr>
            <w:tcW w:w="2619" w:type="dxa"/>
            <w:vAlign w:val="bottom"/>
          </w:tcPr>
          <w:p w:rsidR="00065B21" w:rsidRPr="00D4172B" w:rsidRDefault="00065B21"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Bath Local</w:t>
            </w:r>
          </w:p>
        </w:tc>
        <w:tc>
          <w:tcPr>
            <w:tcW w:w="1395" w:type="dxa"/>
            <w:vAlign w:val="bottom"/>
          </w:tcPr>
          <w:p w:rsidR="00065B21" w:rsidRPr="00D4172B" w:rsidRDefault="00065B21"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2012</w:t>
            </w:r>
          </w:p>
        </w:tc>
        <w:tc>
          <w:tcPr>
            <w:tcW w:w="1206" w:type="dxa"/>
            <w:tcBorders>
              <w:top w:val="single" w:sz="4" w:space="0" w:color="auto"/>
              <w:bottom w:val="single" w:sz="4" w:space="0" w:color="auto"/>
            </w:tcBorders>
            <w:vAlign w:val="center"/>
          </w:tcPr>
          <w:p w:rsidR="00065B21" w:rsidRPr="00D4172B" w:rsidRDefault="00065B21"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Michael Purdy</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Hardin Northern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Willie Sammetinger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Wapakoneta City</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tcBorders>
              <w:bottom w:val="nil"/>
            </w:tcBorders>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Ned Stechschulte</w:t>
            </w:r>
          </w:p>
        </w:tc>
        <w:tc>
          <w:tcPr>
            <w:tcW w:w="2619" w:type="dxa"/>
            <w:tcBorders>
              <w:bottom w:val="nil"/>
            </w:tcBorders>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Columbus Grove Local</w:t>
            </w:r>
          </w:p>
        </w:tc>
        <w:tc>
          <w:tcPr>
            <w:tcW w:w="1395" w:type="dxa"/>
            <w:tcBorders>
              <w:bottom w:val="nil"/>
            </w:tcBorders>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bl>
    <w:p w:rsidR="001C465F" w:rsidRPr="00C85621" w:rsidRDefault="001C465F" w:rsidP="001C465F">
      <w:pPr>
        <w:tabs>
          <w:tab w:val="left" w:pos="-720"/>
          <w:tab w:val="right" w:pos="270"/>
        </w:tabs>
        <w:suppressAutoHyphens/>
        <w:rPr>
          <w:rFonts w:ascii="Times New Roman" w:hAnsi="Times New Roman"/>
          <w:sz w:val="22"/>
          <w:szCs w:val="22"/>
        </w:rPr>
      </w:pPr>
    </w:p>
    <w:p w:rsidR="001C465F" w:rsidRPr="00C85621" w:rsidRDefault="001C465F" w:rsidP="001C465F">
      <w:pPr>
        <w:tabs>
          <w:tab w:val="left" w:pos="-720"/>
          <w:tab w:val="right" w:pos="270"/>
        </w:tabs>
        <w:suppressAutoHyphens/>
        <w:rPr>
          <w:rFonts w:ascii="Times New Roman" w:hAnsi="Times New Roman"/>
          <w:sz w:val="22"/>
          <w:szCs w:val="22"/>
        </w:rPr>
      </w:pPr>
    </w:p>
    <w:p w:rsidR="001C465F" w:rsidRPr="00D4172B" w:rsidRDefault="001C465F" w:rsidP="00C57590">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 xml:space="preserve">Hearing of the Public/Visitors/Commendations  </w:t>
      </w:r>
    </w:p>
    <w:p w:rsidR="00E94CEB" w:rsidRPr="00C85621" w:rsidRDefault="00E94CEB" w:rsidP="00B6437A">
      <w:pPr>
        <w:tabs>
          <w:tab w:val="left" w:pos="-720"/>
          <w:tab w:val="right" w:pos="270"/>
        </w:tabs>
        <w:suppressAutoHyphens/>
        <w:rPr>
          <w:rFonts w:ascii="Times New Roman" w:hAnsi="Times New Roman"/>
          <w:sz w:val="22"/>
          <w:szCs w:val="22"/>
        </w:rPr>
      </w:pPr>
    </w:p>
    <w:p w:rsidR="003E39AE" w:rsidRPr="00C85621" w:rsidRDefault="003E39AE" w:rsidP="00B6437A">
      <w:pPr>
        <w:tabs>
          <w:tab w:val="left" w:pos="-720"/>
          <w:tab w:val="right" w:pos="270"/>
        </w:tabs>
        <w:suppressAutoHyphens/>
        <w:rPr>
          <w:rFonts w:ascii="Times New Roman" w:hAnsi="Times New Roman"/>
          <w:sz w:val="22"/>
          <w:szCs w:val="22"/>
        </w:rPr>
      </w:pPr>
    </w:p>
    <w:p w:rsidR="001C465F" w:rsidRPr="00D4172B" w:rsidRDefault="001C465F"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Approval of Previous Minutes</w:t>
      </w:r>
      <w:r w:rsidR="00A42995" w:rsidRPr="00D4172B">
        <w:rPr>
          <w:rFonts w:ascii="Times New Roman" w:hAnsi="Times New Roman"/>
          <w:b/>
          <w:sz w:val="22"/>
          <w:szCs w:val="22"/>
        </w:rPr>
        <w:t xml:space="preserve">  (</w:t>
      </w:r>
      <w:r w:rsidR="00065B21" w:rsidRPr="00D4172B">
        <w:rPr>
          <w:rFonts w:ascii="Times New Roman" w:hAnsi="Times New Roman"/>
          <w:b/>
          <w:sz w:val="22"/>
          <w:szCs w:val="22"/>
        </w:rPr>
        <w:t>0</w:t>
      </w:r>
      <w:r w:rsidR="0052559C">
        <w:rPr>
          <w:rFonts w:ascii="Times New Roman" w:hAnsi="Times New Roman"/>
          <w:b/>
          <w:sz w:val="22"/>
          <w:szCs w:val="22"/>
        </w:rPr>
        <w:t>7</w:t>
      </w:r>
      <w:r w:rsidR="002C51E9" w:rsidRPr="00D4172B">
        <w:rPr>
          <w:rFonts w:ascii="Times New Roman" w:hAnsi="Times New Roman"/>
          <w:b/>
          <w:sz w:val="22"/>
          <w:szCs w:val="22"/>
        </w:rPr>
        <w:t>-1</w:t>
      </w:r>
      <w:r w:rsidR="00065B21" w:rsidRPr="00D4172B">
        <w:rPr>
          <w:rFonts w:ascii="Times New Roman" w:hAnsi="Times New Roman"/>
          <w:b/>
          <w:sz w:val="22"/>
          <w:szCs w:val="22"/>
        </w:rPr>
        <w:t>2</w:t>
      </w:r>
      <w:r w:rsidR="00EC4E48" w:rsidRPr="00D4172B">
        <w:rPr>
          <w:rFonts w:ascii="Times New Roman" w:hAnsi="Times New Roman"/>
          <w:b/>
          <w:sz w:val="22"/>
          <w:szCs w:val="22"/>
        </w:rPr>
        <w:t>-1</w:t>
      </w:r>
      <w:r w:rsidR="001A61EB" w:rsidRPr="00D4172B">
        <w:rPr>
          <w:rFonts w:ascii="Times New Roman" w:hAnsi="Times New Roman"/>
          <w:b/>
          <w:sz w:val="22"/>
          <w:szCs w:val="22"/>
        </w:rPr>
        <w:t>)  (</w:t>
      </w:r>
      <w:r w:rsidR="00065B21" w:rsidRPr="00D4172B">
        <w:rPr>
          <w:rFonts w:ascii="Times New Roman" w:hAnsi="Times New Roman"/>
          <w:b/>
          <w:sz w:val="22"/>
          <w:szCs w:val="22"/>
        </w:rPr>
        <w:t>Pages</w:t>
      </w:r>
      <w:r w:rsidR="006F346B" w:rsidRPr="00D4172B">
        <w:rPr>
          <w:rFonts w:ascii="Times New Roman" w:hAnsi="Times New Roman"/>
          <w:b/>
          <w:sz w:val="22"/>
          <w:szCs w:val="22"/>
        </w:rPr>
        <w:t xml:space="preserve"> </w:t>
      </w:r>
      <w:r w:rsidR="00552E50">
        <w:rPr>
          <w:rFonts w:ascii="Times New Roman" w:hAnsi="Times New Roman"/>
          <w:b/>
          <w:sz w:val="22"/>
          <w:szCs w:val="22"/>
        </w:rPr>
        <w:t>9-20</w:t>
      </w:r>
      <w:r w:rsidR="0038246F" w:rsidRPr="00D4172B">
        <w:rPr>
          <w:rFonts w:ascii="Times New Roman" w:hAnsi="Times New Roman"/>
          <w:b/>
          <w:sz w:val="22"/>
          <w:szCs w:val="22"/>
        </w:rPr>
        <w:t>)</w:t>
      </w:r>
    </w:p>
    <w:p w:rsidR="001C465F" w:rsidRPr="00D4172B" w:rsidRDefault="001C465F" w:rsidP="001C465F">
      <w:pPr>
        <w:tabs>
          <w:tab w:val="left" w:pos="-1440"/>
          <w:tab w:val="left" w:pos="-720"/>
          <w:tab w:val="right" w:pos="270"/>
        </w:tabs>
        <w:suppressAutoHyphens/>
        <w:rPr>
          <w:rFonts w:ascii="Times New Roman" w:hAnsi="Times New Roman"/>
          <w:sz w:val="20"/>
          <w:szCs w:val="20"/>
        </w:rPr>
      </w:pPr>
    </w:p>
    <w:p w:rsidR="0000659A" w:rsidRDefault="008546C8" w:rsidP="001902B6">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D4172B">
        <w:rPr>
          <w:rFonts w:ascii="Times New Roman" w:hAnsi="Times New Roman"/>
        </w:rPr>
        <w:t xml:space="preserve">The Record of Proceedings for the </w:t>
      </w:r>
      <w:r w:rsidR="004B1FEE" w:rsidRPr="00D4172B">
        <w:rPr>
          <w:rFonts w:ascii="Times New Roman" w:hAnsi="Times New Roman"/>
        </w:rPr>
        <w:t>Regular</w:t>
      </w:r>
      <w:r w:rsidRPr="00D4172B">
        <w:rPr>
          <w:rFonts w:ascii="Times New Roman" w:hAnsi="Times New Roman"/>
        </w:rPr>
        <w:t xml:space="preserve"> meeting held </w:t>
      </w:r>
      <w:r w:rsidR="0052559C">
        <w:rPr>
          <w:rFonts w:ascii="Times New Roman" w:hAnsi="Times New Roman"/>
        </w:rPr>
        <w:t>June 25</w:t>
      </w:r>
      <w:r w:rsidR="001902B6">
        <w:rPr>
          <w:rFonts w:ascii="Times New Roman" w:hAnsi="Times New Roman"/>
        </w:rPr>
        <w:t>,</w:t>
      </w:r>
      <w:r w:rsidR="00065B21" w:rsidRPr="00D4172B">
        <w:rPr>
          <w:rFonts w:ascii="Times New Roman" w:hAnsi="Times New Roman"/>
        </w:rPr>
        <w:t xml:space="preserve"> 2012</w:t>
      </w:r>
      <w:r w:rsidRPr="00D4172B">
        <w:rPr>
          <w:rFonts w:ascii="Times New Roman" w:hAnsi="Times New Roman"/>
        </w:rPr>
        <w:t xml:space="preserve">, having been previously distributed, </w:t>
      </w:r>
      <w:r w:rsidR="00665C31" w:rsidRPr="00D4172B">
        <w:rPr>
          <w:rFonts w:ascii="Times New Roman" w:hAnsi="Times New Roman"/>
        </w:rPr>
        <w:t>was</w:t>
      </w:r>
      <w:r w:rsidR="008B42C9">
        <w:rPr>
          <w:rFonts w:ascii="Times New Roman" w:hAnsi="Times New Roman"/>
        </w:rPr>
        <w:t xml:space="preserve"> found to be correc</w:t>
      </w:r>
      <w:r w:rsidR="001902B6">
        <w:rPr>
          <w:rFonts w:ascii="Times New Roman" w:hAnsi="Times New Roman"/>
        </w:rPr>
        <w:t>t.</w:t>
      </w:r>
    </w:p>
    <w:p w:rsidR="001902B6" w:rsidRPr="00D4172B" w:rsidRDefault="001902B6" w:rsidP="001902B6">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sz w:val="20"/>
          <w:szCs w:val="20"/>
        </w:rPr>
      </w:pPr>
    </w:p>
    <w:p w:rsidR="001C465F" w:rsidRPr="00D4172B"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D4172B">
        <w:rPr>
          <w:rFonts w:ascii="Times New Roman" w:hAnsi="Times New Roman"/>
        </w:rPr>
        <w:t>_____ moved and ______ seconded the adoption of the same.</w:t>
      </w:r>
    </w:p>
    <w:p w:rsidR="00FF4629" w:rsidRPr="00D4172B"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065B21" w:rsidRDefault="001C465F" w:rsidP="001C465F">
      <w:pPr>
        <w:tabs>
          <w:tab w:val="left" w:pos="-720"/>
          <w:tab w:val="left" w:pos="0"/>
        </w:tabs>
        <w:suppressAutoHyphens/>
        <w:ind w:left="1440" w:hanging="720"/>
        <w:rPr>
          <w:rFonts w:ascii="Times New Roman" w:hAnsi="Times New Roman"/>
          <w:sz w:val="22"/>
          <w:szCs w:val="22"/>
        </w:rPr>
      </w:pPr>
      <w:r w:rsidRPr="00D4172B">
        <w:rPr>
          <w:rFonts w:ascii="Times New Roman" w:hAnsi="Times New Roman"/>
          <w:sz w:val="22"/>
          <w:szCs w:val="22"/>
        </w:rPr>
        <w:t>Upon the call of the roll, the vote was recorded as follows:</w:t>
      </w:r>
    </w:p>
    <w:p w:rsidR="0000659A" w:rsidRDefault="0000659A" w:rsidP="001C465F">
      <w:pPr>
        <w:tabs>
          <w:tab w:val="left" w:pos="-720"/>
          <w:tab w:val="left" w:pos="0"/>
        </w:tabs>
        <w:suppressAutoHyphens/>
        <w:ind w:left="1440" w:hanging="720"/>
        <w:rPr>
          <w:rFonts w:ascii="Times New Roman" w:hAnsi="Times New Roman"/>
          <w:sz w:val="22"/>
          <w:szCs w:val="22"/>
        </w:rPr>
      </w:pPr>
    </w:p>
    <w:p w:rsidR="001902B6" w:rsidRDefault="001902B6" w:rsidP="001C465F">
      <w:pPr>
        <w:tabs>
          <w:tab w:val="left" w:pos="-720"/>
          <w:tab w:val="left" w:pos="0"/>
        </w:tabs>
        <w:suppressAutoHyphens/>
        <w:ind w:left="1440" w:hanging="720"/>
        <w:rPr>
          <w:rFonts w:ascii="Times New Roman" w:hAnsi="Times New Roman"/>
          <w:sz w:val="22"/>
          <w:szCs w:val="22"/>
        </w:rPr>
      </w:pPr>
    </w:p>
    <w:p w:rsidR="0052559C" w:rsidRDefault="0052559C" w:rsidP="001C465F">
      <w:pPr>
        <w:tabs>
          <w:tab w:val="left" w:pos="-720"/>
          <w:tab w:val="left" w:pos="0"/>
        </w:tabs>
        <w:suppressAutoHyphens/>
        <w:ind w:left="1440" w:hanging="720"/>
        <w:rPr>
          <w:rFonts w:ascii="Times New Roman" w:hAnsi="Times New Roman"/>
          <w:sz w:val="22"/>
          <w:szCs w:val="22"/>
        </w:rPr>
      </w:pPr>
    </w:p>
    <w:p w:rsidR="0052559C" w:rsidRDefault="0052559C"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D4172B" w:rsidTr="00C30195">
        <w:trPr>
          <w:trHeight w:val="20"/>
        </w:trPr>
        <w:tc>
          <w:tcPr>
            <w:tcW w:w="1818" w:type="dxa"/>
            <w:vAlign w:val="bottom"/>
          </w:tcPr>
          <w:p w:rsidR="007D368E" w:rsidRPr="00D4172B" w:rsidRDefault="00A016DB"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lastRenderedPageBreak/>
              <w:t>Mr. Fleming</w:t>
            </w:r>
          </w:p>
        </w:tc>
        <w:tc>
          <w:tcPr>
            <w:tcW w:w="1350" w:type="dxa"/>
            <w:tcBorders>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065B21"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Pescosolido</w:t>
            </w:r>
          </w:p>
        </w:tc>
        <w:tc>
          <w:tcPr>
            <w:tcW w:w="1350" w:type="dxa"/>
            <w:tcBorders>
              <w:bottom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A016DB"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Fricke</w:t>
            </w:r>
          </w:p>
        </w:tc>
        <w:tc>
          <w:tcPr>
            <w:tcW w:w="1350" w:type="dxa"/>
            <w:tcBorders>
              <w:top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065B21"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Mrs. Place</w:t>
            </w:r>
          </w:p>
        </w:tc>
        <w:tc>
          <w:tcPr>
            <w:tcW w:w="1350" w:type="dxa"/>
            <w:tcBorders>
              <w:top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A016DB"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Fruchey</w:t>
            </w:r>
          </w:p>
        </w:tc>
        <w:tc>
          <w:tcPr>
            <w:tcW w:w="1350" w:type="dxa"/>
            <w:tcBorders>
              <w:top w:val="single" w:sz="4" w:space="0" w:color="auto"/>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7D368E"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Purdy</w:t>
            </w:r>
          </w:p>
        </w:tc>
        <w:tc>
          <w:tcPr>
            <w:tcW w:w="1350" w:type="dxa"/>
            <w:tcBorders>
              <w:top w:val="single" w:sz="4" w:space="0" w:color="auto"/>
              <w:bottom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7D368E"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Hager</w:t>
            </w:r>
          </w:p>
        </w:tc>
        <w:tc>
          <w:tcPr>
            <w:tcW w:w="1350" w:type="dxa"/>
            <w:tcBorders>
              <w:top w:val="single" w:sz="4" w:space="0" w:color="auto"/>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7D368E"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Sammetinger</w:t>
            </w:r>
          </w:p>
        </w:tc>
        <w:tc>
          <w:tcPr>
            <w:tcW w:w="1350" w:type="dxa"/>
            <w:tcBorders>
              <w:top w:val="single" w:sz="4" w:space="0" w:color="auto"/>
              <w:bottom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7D368E"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Mrs. Kill</w:t>
            </w:r>
          </w:p>
        </w:tc>
        <w:tc>
          <w:tcPr>
            <w:tcW w:w="1350" w:type="dxa"/>
            <w:tcBorders>
              <w:top w:val="single" w:sz="4" w:space="0" w:color="auto"/>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7D368E" w:rsidP="00770938">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Stechschulte</w:t>
            </w:r>
          </w:p>
        </w:tc>
        <w:tc>
          <w:tcPr>
            <w:tcW w:w="1350" w:type="dxa"/>
            <w:tcBorders>
              <w:top w:val="single" w:sz="4" w:space="0" w:color="auto"/>
              <w:bottom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r w:rsidR="007D368E" w:rsidRPr="00D4172B" w:rsidTr="00C30195">
        <w:trPr>
          <w:trHeight w:val="20"/>
        </w:trPr>
        <w:tc>
          <w:tcPr>
            <w:tcW w:w="1818" w:type="dxa"/>
            <w:vAlign w:val="bottom"/>
          </w:tcPr>
          <w:p w:rsidR="007D368E" w:rsidRPr="00D4172B" w:rsidRDefault="007D368E" w:rsidP="00770938">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Loescher</w:t>
            </w:r>
          </w:p>
        </w:tc>
        <w:tc>
          <w:tcPr>
            <w:tcW w:w="1350" w:type="dxa"/>
            <w:tcBorders>
              <w:top w:val="single" w:sz="4" w:space="0" w:color="auto"/>
              <w:bottom w:val="single" w:sz="4" w:space="0" w:color="auto"/>
            </w:tcBorders>
            <w:vAlign w:val="bottom"/>
          </w:tcPr>
          <w:p w:rsidR="007D368E" w:rsidRPr="00D4172B" w:rsidRDefault="007D368E" w:rsidP="00770938">
            <w:pPr>
              <w:tabs>
                <w:tab w:val="left" w:pos="-720"/>
              </w:tabs>
              <w:suppressAutoHyphens/>
              <w:ind w:right="72"/>
              <w:rPr>
                <w:rFonts w:ascii="Times New Roman" w:hAnsi="Times New Roman"/>
                <w:sz w:val="22"/>
                <w:szCs w:val="22"/>
              </w:rPr>
            </w:pPr>
          </w:p>
        </w:tc>
        <w:tc>
          <w:tcPr>
            <w:tcW w:w="2160" w:type="dxa"/>
            <w:vAlign w:val="bottom"/>
          </w:tcPr>
          <w:p w:rsidR="007D368E" w:rsidRPr="00D4172B" w:rsidRDefault="007D368E" w:rsidP="00770938">
            <w:pPr>
              <w:tabs>
                <w:tab w:val="left" w:pos="-720"/>
                <w:tab w:val="left" w:pos="720"/>
                <w:tab w:val="left" w:pos="1440"/>
                <w:tab w:val="left" w:pos="2160"/>
              </w:tabs>
              <w:suppressAutoHyphens/>
              <w:ind w:left="252"/>
              <w:rPr>
                <w:rFonts w:ascii="Times New Roman" w:hAnsi="Times New Roman"/>
                <w:sz w:val="22"/>
                <w:szCs w:val="22"/>
              </w:rPr>
            </w:pPr>
          </w:p>
        </w:tc>
        <w:tc>
          <w:tcPr>
            <w:tcW w:w="1350" w:type="dxa"/>
            <w:tcBorders>
              <w:top w:val="single" w:sz="4" w:space="0" w:color="auto"/>
            </w:tcBorders>
            <w:vAlign w:val="bottom"/>
          </w:tcPr>
          <w:p w:rsidR="007D368E" w:rsidRPr="00D4172B" w:rsidRDefault="007D368E" w:rsidP="00770938">
            <w:pPr>
              <w:tabs>
                <w:tab w:val="left" w:pos="1278"/>
                <w:tab w:val="left" w:pos="1440"/>
              </w:tabs>
              <w:suppressAutoHyphens/>
              <w:ind w:right="-198"/>
              <w:rPr>
                <w:rFonts w:ascii="Times New Roman" w:hAnsi="Times New Roman"/>
                <w:sz w:val="22"/>
                <w:szCs w:val="22"/>
              </w:rPr>
            </w:pPr>
          </w:p>
        </w:tc>
      </w:tr>
    </w:tbl>
    <w:p w:rsidR="002054EE" w:rsidRDefault="002054EE" w:rsidP="002054EE">
      <w:pPr>
        <w:tabs>
          <w:tab w:val="left" w:pos="-720"/>
        </w:tabs>
        <w:suppressAutoHyphens/>
        <w:ind w:left="288"/>
        <w:rPr>
          <w:rFonts w:ascii="Times New Roman" w:hAnsi="Times New Roman"/>
          <w:b/>
          <w:sz w:val="21"/>
          <w:szCs w:val="21"/>
          <w:u w:val="single"/>
        </w:rPr>
      </w:pPr>
    </w:p>
    <w:p w:rsidR="002054EE" w:rsidRPr="00227E0F" w:rsidRDefault="002054EE" w:rsidP="002054EE">
      <w:pPr>
        <w:tabs>
          <w:tab w:val="left" w:pos="-720"/>
        </w:tabs>
        <w:suppressAutoHyphens/>
        <w:ind w:left="288"/>
        <w:rPr>
          <w:rFonts w:ascii="Times New Roman" w:hAnsi="Times New Roman"/>
          <w:b/>
          <w:sz w:val="22"/>
          <w:szCs w:val="22"/>
          <w:u w:val="single"/>
        </w:rPr>
      </w:pPr>
    </w:p>
    <w:p w:rsidR="001C465F" w:rsidRPr="00063397" w:rsidRDefault="001C465F" w:rsidP="00813DCA">
      <w:pPr>
        <w:numPr>
          <w:ilvl w:val="0"/>
          <w:numId w:val="1"/>
        </w:numPr>
        <w:tabs>
          <w:tab w:val="left" w:pos="-720"/>
        </w:tabs>
        <w:suppressAutoHyphens/>
        <w:rPr>
          <w:rFonts w:ascii="Times New Roman" w:hAnsi="Times New Roman"/>
          <w:b/>
          <w:sz w:val="22"/>
          <w:szCs w:val="22"/>
          <w:u w:val="single"/>
        </w:rPr>
      </w:pPr>
      <w:r w:rsidRPr="00063397">
        <w:rPr>
          <w:rFonts w:ascii="Times New Roman" w:hAnsi="Times New Roman"/>
          <w:b/>
          <w:sz w:val="22"/>
          <w:szCs w:val="22"/>
          <w:u w:val="single"/>
        </w:rPr>
        <w:t>Financial Report</w:t>
      </w:r>
      <w:r w:rsidRPr="00063397">
        <w:rPr>
          <w:rFonts w:ascii="Times New Roman" w:hAnsi="Times New Roman"/>
          <w:b/>
          <w:sz w:val="22"/>
          <w:szCs w:val="22"/>
        </w:rPr>
        <w:t xml:space="preserve"> </w:t>
      </w:r>
      <w:r w:rsidR="00955D50" w:rsidRPr="00063397">
        <w:rPr>
          <w:rFonts w:ascii="Times New Roman" w:hAnsi="Times New Roman"/>
          <w:b/>
          <w:sz w:val="22"/>
          <w:szCs w:val="22"/>
        </w:rPr>
        <w:t xml:space="preserve"> </w:t>
      </w:r>
      <w:r w:rsidRPr="00063397">
        <w:rPr>
          <w:rFonts w:ascii="Times New Roman" w:hAnsi="Times New Roman"/>
          <w:b/>
          <w:sz w:val="22"/>
          <w:szCs w:val="22"/>
        </w:rPr>
        <w:t>(</w:t>
      </w:r>
      <w:r w:rsidR="00065B21" w:rsidRPr="00063397">
        <w:rPr>
          <w:rFonts w:ascii="Times New Roman" w:hAnsi="Times New Roman"/>
          <w:b/>
          <w:sz w:val="22"/>
          <w:szCs w:val="22"/>
        </w:rPr>
        <w:t>0</w:t>
      </w:r>
      <w:r w:rsidR="00066AF1" w:rsidRPr="00063397">
        <w:rPr>
          <w:rFonts w:ascii="Times New Roman" w:hAnsi="Times New Roman"/>
          <w:b/>
          <w:sz w:val="22"/>
          <w:szCs w:val="22"/>
        </w:rPr>
        <w:t>7</w:t>
      </w:r>
      <w:r w:rsidR="005C39F4" w:rsidRPr="00063397">
        <w:rPr>
          <w:rFonts w:ascii="Times New Roman" w:hAnsi="Times New Roman"/>
          <w:b/>
          <w:sz w:val="22"/>
          <w:szCs w:val="22"/>
        </w:rPr>
        <w:t>-</w:t>
      </w:r>
      <w:r w:rsidR="004F0445" w:rsidRPr="00063397">
        <w:rPr>
          <w:rFonts w:ascii="Times New Roman" w:hAnsi="Times New Roman"/>
          <w:b/>
          <w:sz w:val="22"/>
          <w:szCs w:val="22"/>
        </w:rPr>
        <w:t>1</w:t>
      </w:r>
      <w:r w:rsidR="00065B21" w:rsidRPr="00063397">
        <w:rPr>
          <w:rFonts w:ascii="Times New Roman" w:hAnsi="Times New Roman"/>
          <w:b/>
          <w:sz w:val="22"/>
          <w:szCs w:val="22"/>
        </w:rPr>
        <w:t>2</w:t>
      </w:r>
      <w:r w:rsidR="00EC4E48" w:rsidRPr="00063397">
        <w:rPr>
          <w:rFonts w:ascii="Times New Roman" w:hAnsi="Times New Roman"/>
          <w:b/>
          <w:sz w:val="22"/>
          <w:szCs w:val="22"/>
        </w:rPr>
        <w:t>-</w:t>
      </w:r>
      <w:r w:rsidR="00B519B9" w:rsidRPr="00063397">
        <w:rPr>
          <w:rFonts w:ascii="Times New Roman" w:hAnsi="Times New Roman"/>
          <w:b/>
          <w:sz w:val="22"/>
          <w:szCs w:val="22"/>
        </w:rPr>
        <w:t>2</w:t>
      </w:r>
      <w:r w:rsidRPr="00063397">
        <w:rPr>
          <w:rFonts w:ascii="Times New Roman" w:hAnsi="Times New Roman"/>
          <w:b/>
          <w:sz w:val="22"/>
          <w:szCs w:val="22"/>
        </w:rPr>
        <w:t xml:space="preserve">)  </w:t>
      </w:r>
      <w:r w:rsidR="00500C7A" w:rsidRPr="00063397">
        <w:rPr>
          <w:rFonts w:ascii="Times New Roman" w:hAnsi="Times New Roman"/>
          <w:b/>
          <w:color w:val="000000" w:themeColor="text1"/>
          <w:sz w:val="22"/>
          <w:szCs w:val="22"/>
        </w:rPr>
        <w:t>(Pages</w:t>
      </w:r>
      <w:r w:rsidR="006F346B" w:rsidRPr="00063397">
        <w:rPr>
          <w:rFonts w:ascii="Times New Roman" w:hAnsi="Times New Roman"/>
          <w:b/>
          <w:color w:val="000000" w:themeColor="text1"/>
          <w:sz w:val="22"/>
          <w:szCs w:val="22"/>
        </w:rPr>
        <w:t xml:space="preserve"> </w:t>
      </w:r>
      <w:r w:rsidR="00552E50">
        <w:rPr>
          <w:rFonts w:ascii="Times New Roman" w:hAnsi="Times New Roman"/>
          <w:b/>
          <w:color w:val="000000" w:themeColor="text1"/>
          <w:sz w:val="22"/>
          <w:szCs w:val="22"/>
        </w:rPr>
        <w:t>21-38</w:t>
      </w:r>
      <w:r w:rsidR="00500C7A" w:rsidRPr="00063397">
        <w:rPr>
          <w:rFonts w:ascii="Times New Roman" w:hAnsi="Times New Roman"/>
          <w:b/>
          <w:color w:val="000000" w:themeColor="text1"/>
          <w:sz w:val="22"/>
          <w:szCs w:val="22"/>
        </w:rPr>
        <w:t>)</w:t>
      </w:r>
    </w:p>
    <w:p w:rsidR="001C465F" w:rsidRPr="00227E0F" w:rsidRDefault="001C465F" w:rsidP="001C465F">
      <w:pPr>
        <w:rPr>
          <w:rFonts w:ascii="Times New Roman" w:hAnsi="Times New Roman"/>
          <w:sz w:val="22"/>
          <w:szCs w:val="22"/>
        </w:rPr>
      </w:pPr>
    </w:p>
    <w:p w:rsidR="00B100E4" w:rsidRPr="00D4172B" w:rsidRDefault="00B100E4" w:rsidP="00B100E4">
      <w:pPr>
        <w:tabs>
          <w:tab w:val="left" w:pos="-1440"/>
          <w:tab w:val="left" w:pos="-720"/>
          <w:tab w:val="left" w:pos="0"/>
        </w:tabs>
        <w:suppressAutoHyphens/>
        <w:ind w:left="748"/>
        <w:rPr>
          <w:rFonts w:ascii="Times New Roman" w:hAnsi="Times New Roman"/>
          <w:sz w:val="21"/>
          <w:szCs w:val="21"/>
        </w:rPr>
      </w:pPr>
      <w:r w:rsidRPr="00D4172B">
        <w:rPr>
          <w:rFonts w:ascii="Times New Roman" w:hAnsi="Times New Roman"/>
          <w:sz w:val="21"/>
          <w:szCs w:val="21"/>
        </w:rPr>
        <w:t>______ moved and ______ seconded the approval of the financial reports</w:t>
      </w:r>
      <w:r w:rsidR="00E81A54" w:rsidRPr="00D4172B">
        <w:rPr>
          <w:rFonts w:ascii="Times New Roman" w:hAnsi="Times New Roman"/>
          <w:sz w:val="21"/>
          <w:szCs w:val="21"/>
        </w:rPr>
        <w:t xml:space="preserve"> </w:t>
      </w:r>
      <w:r w:rsidR="00752BEA" w:rsidRPr="00D4172B">
        <w:rPr>
          <w:rFonts w:ascii="Times New Roman" w:hAnsi="Times New Roman"/>
          <w:sz w:val="21"/>
          <w:szCs w:val="21"/>
        </w:rPr>
        <w:t>as presented by the Treasurer.</w:t>
      </w:r>
    </w:p>
    <w:p w:rsidR="00B100E4" w:rsidRPr="00D4172B" w:rsidRDefault="00B100E4" w:rsidP="001C465F">
      <w:pPr>
        <w:rPr>
          <w:rFonts w:ascii="Times New Roman" w:hAnsi="Times New Roman"/>
          <w:sz w:val="21"/>
          <w:szCs w:val="21"/>
        </w:rPr>
      </w:pPr>
    </w:p>
    <w:p w:rsidR="008201EF" w:rsidRPr="00D4172B" w:rsidRDefault="00D8108D" w:rsidP="003F7706">
      <w:pPr>
        <w:tabs>
          <w:tab w:val="left" w:pos="-720"/>
          <w:tab w:val="left" w:pos="0"/>
        </w:tabs>
        <w:suppressAutoHyphens/>
        <w:ind w:left="748" w:right="-270"/>
        <w:rPr>
          <w:rFonts w:ascii="Times New Roman" w:hAnsi="Times New Roman"/>
          <w:b/>
          <w:sz w:val="21"/>
          <w:szCs w:val="21"/>
        </w:rPr>
      </w:pPr>
      <w:r w:rsidRPr="00D4172B">
        <w:rPr>
          <w:rFonts w:ascii="Times New Roman" w:hAnsi="Times New Roman"/>
          <w:b/>
          <w:bCs/>
          <w:smallCaps/>
          <w:sz w:val="21"/>
          <w:szCs w:val="21"/>
        </w:rPr>
        <w:t>Investments</w:t>
      </w:r>
      <w:r w:rsidR="008201EF" w:rsidRPr="00D4172B">
        <w:rPr>
          <w:rFonts w:ascii="Times New Roman" w:hAnsi="Times New Roman"/>
          <w:b/>
          <w:sz w:val="21"/>
          <w:szCs w:val="21"/>
        </w:rPr>
        <w:t xml:space="preserve">:                                                  </w:t>
      </w:r>
    </w:p>
    <w:p w:rsidR="008201EF" w:rsidRPr="00D4172B" w:rsidRDefault="008201EF" w:rsidP="003F7706">
      <w:pPr>
        <w:tabs>
          <w:tab w:val="left" w:pos="-720"/>
          <w:tab w:val="left" w:pos="0"/>
          <w:tab w:val="left" w:pos="3553"/>
          <w:tab w:val="left" w:pos="4788"/>
          <w:tab w:val="left" w:pos="5688"/>
          <w:tab w:val="left" w:pos="6174"/>
          <w:tab w:val="left" w:pos="7106"/>
          <w:tab w:val="right" w:pos="8976"/>
          <w:tab w:val="right" w:pos="9724"/>
        </w:tabs>
        <w:suppressAutoHyphens/>
        <w:ind w:left="720" w:right="-270"/>
        <w:rPr>
          <w:rFonts w:ascii="Times New Roman" w:hAnsi="Times New Roman"/>
          <w:b/>
          <w:sz w:val="18"/>
          <w:szCs w:val="16"/>
        </w:rPr>
      </w:pPr>
      <w:r w:rsidRPr="00D4172B">
        <w:rPr>
          <w:rFonts w:ascii="Times New Roman" w:hAnsi="Times New Roman"/>
          <w:b/>
          <w:sz w:val="18"/>
          <w:szCs w:val="16"/>
        </w:rPr>
        <w:tab/>
        <w:t>Investment</w:t>
      </w:r>
      <w:r w:rsidRPr="00D4172B">
        <w:rPr>
          <w:rFonts w:ascii="Times New Roman" w:hAnsi="Times New Roman"/>
          <w:b/>
          <w:sz w:val="18"/>
          <w:szCs w:val="16"/>
        </w:rPr>
        <w:tab/>
        <w:t xml:space="preserve"> Investment</w:t>
      </w:r>
      <w:r w:rsidRPr="00D4172B">
        <w:rPr>
          <w:rFonts w:ascii="Times New Roman" w:hAnsi="Times New Roman"/>
          <w:b/>
          <w:sz w:val="18"/>
          <w:szCs w:val="16"/>
        </w:rPr>
        <w:tab/>
      </w:r>
      <w:r w:rsidRPr="00D4172B">
        <w:rPr>
          <w:rFonts w:ascii="Times New Roman" w:hAnsi="Times New Roman"/>
          <w:b/>
          <w:sz w:val="18"/>
          <w:szCs w:val="16"/>
        </w:rPr>
        <w:tab/>
        <w:t>Interest</w:t>
      </w:r>
      <w:r w:rsidRPr="00D4172B">
        <w:rPr>
          <w:rFonts w:ascii="Times New Roman" w:hAnsi="Times New Roman"/>
          <w:b/>
          <w:sz w:val="18"/>
          <w:szCs w:val="16"/>
        </w:rPr>
        <w:tab/>
      </w:r>
      <w:r w:rsidRPr="00D4172B">
        <w:rPr>
          <w:rFonts w:ascii="Times New Roman" w:hAnsi="Times New Roman"/>
          <w:b/>
          <w:sz w:val="18"/>
          <w:szCs w:val="16"/>
        </w:rPr>
        <w:tab/>
      </w:r>
    </w:p>
    <w:p w:rsidR="008201EF" w:rsidRPr="00D4172B" w:rsidRDefault="008201EF" w:rsidP="003F7706">
      <w:pPr>
        <w:pStyle w:val="Heading2"/>
        <w:shd w:val="clear" w:color="auto" w:fill="FFFFFF" w:themeFill="background1"/>
        <w:tabs>
          <w:tab w:val="left" w:pos="3555"/>
          <w:tab w:val="left" w:pos="4806"/>
          <w:tab w:val="left" w:pos="6282"/>
          <w:tab w:val="left" w:pos="7065"/>
          <w:tab w:val="left" w:pos="8228"/>
        </w:tabs>
        <w:ind w:left="720" w:right="-270"/>
        <w:rPr>
          <w:rFonts w:ascii="Times New Roman" w:hAnsi="Times New Roman"/>
          <w:b/>
          <w:sz w:val="18"/>
          <w:szCs w:val="16"/>
          <w:u w:val="none"/>
        </w:rPr>
      </w:pPr>
      <w:r w:rsidRPr="00D4172B">
        <w:rPr>
          <w:rFonts w:ascii="Times New Roman" w:hAnsi="Times New Roman"/>
          <w:b/>
          <w:sz w:val="18"/>
          <w:szCs w:val="16"/>
          <w:u w:val="none"/>
        </w:rPr>
        <w:t>Type of Investment</w:t>
      </w:r>
      <w:r w:rsidRPr="00D4172B">
        <w:rPr>
          <w:rFonts w:ascii="Times New Roman" w:hAnsi="Times New Roman"/>
          <w:b/>
          <w:sz w:val="18"/>
          <w:szCs w:val="16"/>
          <w:u w:val="none"/>
        </w:rPr>
        <w:tab/>
        <w:t xml:space="preserve">  Amount</w:t>
      </w:r>
      <w:r w:rsidRPr="00D4172B">
        <w:rPr>
          <w:rFonts w:ascii="Times New Roman" w:hAnsi="Times New Roman"/>
          <w:b/>
          <w:sz w:val="18"/>
          <w:szCs w:val="16"/>
          <w:u w:val="none"/>
        </w:rPr>
        <w:tab/>
        <w:t xml:space="preserve">    Period</w:t>
      </w:r>
      <w:r w:rsidRPr="00D4172B">
        <w:rPr>
          <w:rFonts w:ascii="Times New Roman" w:hAnsi="Times New Roman"/>
          <w:b/>
          <w:sz w:val="18"/>
          <w:szCs w:val="16"/>
          <w:u w:val="none"/>
        </w:rPr>
        <w:tab/>
        <w:t xml:space="preserve"> Rate</w:t>
      </w:r>
      <w:r w:rsidRPr="00D4172B">
        <w:rPr>
          <w:rFonts w:ascii="Times New Roman" w:hAnsi="Times New Roman"/>
          <w:b/>
          <w:sz w:val="18"/>
          <w:szCs w:val="16"/>
          <w:u w:val="none"/>
        </w:rPr>
        <w:tab/>
        <w:t xml:space="preserve">Bank  </w:t>
      </w:r>
      <w:r w:rsidRPr="00D4172B">
        <w:rPr>
          <w:rFonts w:ascii="Times New Roman" w:hAnsi="Times New Roman"/>
          <w:b/>
          <w:sz w:val="18"/>
          <w:szCs w:val="16"/>
          <w:u w:val="none"/>
        </w:rPr>
        <w:tab/>
        <w:t xml:space="preserve">  Interest Earned </w:t>
      </w:r>
    </w:p>
    <w:p w:rsidR="008201EF" w:rsidRPr="00D4172B" w:rsidRDefault="00B34CDD" w:rsidP="003F7706">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B34CDD">
        <w:rPr>
          <w:rFonts w:ascii="Times New Roman" w:hAnsi="Times New Roman"/>
          <w:b/>
          <w:noProof/>
          <w:sz w:val="18"/>
          <w:szCs w:val="16"/>
        </w:rPr>
        <w:pict>
          <v:line id="_x0000_s1041" style="position:absolute;left:0;text-align:left;flip:y;z-index:251658240" from="34.65pt,2.65pt" to="481.05pt,2.95pt" strokeweight="1.75pt">
            <v:stroke linestyle="thinThin"/>
            <w10:wrap side="left"/>
          </v:line>
        </w:pict>
      </w:r>
      <w:r w:rsidR="008201EF" w:rsidRPr="00D4172B">
        <w:rPr>
          <w:rFonts w:ascii="Times New Roman" w:hAnsi="Times New Roman"/>
          <w:b/>
          <w:sz w:val="18"/>
          <w:szCs w:val="16"/>
        </w:rPr>
        <w:t xml:space="preserve">    </w:t>
      </w:r>
    </w:p>
    <w:p w:rsidR="001D4855" w:rsidRPr="00D66C54" w:rsidRDefault="001D4855" w:rsidP="007061E0">
      <w:pPr>
        <w:shd w:val="clear" w:color="auto" w:fill="FFFFFF" w:themeFill="background1"/>
        <w:tabs>
          <w:tab w:val="decimal" w:pos="4114"/>
          <w:tab w:val="left" w:pos="4689"/>
          <w:tab w:val="decimal" w:pos="6372"/>
          <w:tab w:val="left" w:pos="6939"/>
          <w:tab w:val="decimal" w:pos="8460"/>
          <w:tab w:val="left" w:pos="9000"/>
        </w:tabs>
        <w:ind w:left="720" w:right="-270"/>
        <w:rPr>
          <w:rFonts w:ascii="Times New Roman" w:hAnsi="Times New Roman"/>
          <w:sz w:val="16"/>
          <w:szCs w:val="16"/>
        </w:rPr>
      </w:pPr>
      <w:r w:rsidRPr="00D66C54">
        <w:rPr>
          <w:rFonts w:ascii="Times New Roman" w:hAnsi="Times New Roman"/>
          <w:sz w:val="16"/>
          <w:szCs w:val="16"/>
        </w:rPr>
        <w:t>ICS First Federal</w:t>
      </w:r>
      <w:r w:rsidRPr="00D66C54">
        <w:rPr>
          <w:rFonts w:ascii="Times New Roman" w:hAnsi="Times New Roman"/>
          <w:sz w:val="16"/>
          <w:szCs w:val="16"/>
        </w:rPr>
        <w:tab/>
      </w:r>
      <w:r w:rsidR="00D66C54" w:rsidRPr="00D66C54">
        <w:rPr>
          <w:rFonts w:ascii="Times New Roman" w:hAnsi="Times New Roman"/>
          <w:sz w:val="16"/>
          <w:szCs w:val="16"/>
        </w:rPr>
        <w:t>5,014,706.34</w:t>
      </w:r>
      <w:r w:rsidR="00100882" w:rsidRPr="00D66C54">
        <w:rPr>
          <w:rFonts w:ascii="Times New Roman" w:hAnsi="Times New Roman"/>
          <w:sz w:val="16"/>
          <w:szCs w:val="16"/>
        </w:rPr>
        <w:tab/>
        <w:t>0</w:t>
      </w:r>
      <w:r w:rsidR="00D66C54" w:rsidRPr="00D66C54">
        <w:rPr>
          <w:rFonts w:ascii="Times New Roman" w:hAnsi="Times New Roman"/>
          <w:sz w:val="16"/>
          <w:szCs w:val="16"/>
        </w:rPr>
        <w:t>6</w:t>
      </w:r>
      <w:r w:rsidR="001C1A61" w:rsidRPr="00D66C54">
        <w:rPr>
          <w:rFonts w:ascii="Times New Roman" w:hAnsi="Times New Roman"/>
          <w:sz w:val="16"/>
          <w:szCs w:val="16"/>
        </w:rPr>
        <w:t>/</w:t>
      </w:r>
      <w:r w:rsidR="005011F3" w:rsidRPr="00D66C54">
        <w:rPr>
          <w:rFonts w:ascii="Times New Roman" w:hAnsi="Times New Roman"/>
          <w:sz w:val="16"/>
          <w:szCs w:val="16"/>
        </w:rPr>
        <w:t>01</w:t>
      </w:r>
      <w:r w:rsidR="00201879" w:rsidRPr="00D66C54">
        <w:rPr>
          <w:rFonts w:ascii="Times New Roman" w:hAnsi="Times New Roman"/>
          <w:sz w:val="16"/>
          <w:szCs w:val="16"/>
        </w:rPr>
        <w:t>/12-</w:t>
      </w:r>
      <w:r w:rsidRPr="00D66C54">
        <w:rPr>
          <w:rFonts w:ascii="Times New Roman" w:hAnsi="Times New Roman"/>
          <w:sz w:val="16"/>
          <w:szCs w:val="16"/>
        </w:rPr>
        <w:t>0</w:t>
      </w:r>
      <w:r w:rsidR="00D66C54" w:rsidRPr="00D66C54">
        <w:rPr>
          <w:rFonts w:ascii="Times New Roman" w:hAnsi="Times New Roman"/>
          <w:sz w:val="16"/>
          <w:szCs w:val="16"/>
        </w:rPr>
        <w:t>6</w:t>
      </w:r>
      <w:r w:rsidRPr="00D66C54">
        <w:rPr>
          <w:rFonts w:ascii="Times New Roman" w:hAnsi="Times New Roman"/>
          <w:sz w:val="16"/>
          <w:szCs w:val="16"/>
        </w:rPr>
        <w:t>/</w:t>
      </w:r>
      <w:r w:rsidR="00100882" w:rsidRPr="00D66C54">
        <w:rPr>
          <w:rFonts w:ascii="Times New Roman" w:hAnsi="Times New Roman"/>
          <w:sz w:val="16"/>
          <w:szCs w:val="16"/>
        </w:rPr>
        <w:t>3</w:t>
      </w:r>
      <w:r w:rsidR="00D66C54" w:rsidRPr="00D66C54">
        <w:rPr>
          <w:rFonts w:ascii="Times New Roman" w:hAnsi="Times New Roman"/>
          <w:sz w:val="16"/>
          <w:szCs w:val="16"/>
        </w:rPr>
        <w:t>0</w:t>
      </w:r>
      <w:r w:rsidRPr="00D66C54">
        <w:rPr>
          <w:rFonts w:ascii="Times New Roman" w:hAnsi="Times New Roman"/>
          <w:sz w:val="16"/>
          <w:szCs w:val="16"/>
        </w:rPr>
        <w:t>/12</w:t>
      </w:r>
      <w:r w:rsidRPr="00D66C54">
        <w:rPr>
          <w:rFonts w:ascii="Times New Roman" w:hAnsi="Times New Roman"/>
          <w:sz w:val="16"/>
          <w:szCs w:val="16"/>
        </w:rPr>
        <w:tab/>
        <w:t>1.000</w:t>
      </w:r>
      <w:r w:rsidRPr="00D66C54">
        <w:rPr>
          <w:rFonts w:ascii="Times New Roman" w:hAnsi="Times New Roman"/>
          <w:sz w:val="16"/>
          <w:szCs w:val="16"/>
        </w:rPr>
        <w:tab/>
        <w:t>First Federal</w:t>
      </w:r>
      <w:r w:rsidR="001C1A61" w:rsidRPr="00D66C54">
        <w:rPr>
          <w:rFonts w:ascii="Times New Roman" w:hAnsi="Times New Roman"/>
          <w:sz w:val="16"/>
          <w:szCs w:val="16"/>
        </w:rPr>
        <w:tab/>
      </w:r>
      <w:r w:rsidR="00D66C54" w:rsidRPr="00D66C54">
        <w:rPr>
          <w:rFonts w:ascii="Times New Roman" w:hAnsi="Times New Roman"/>
          <w:sz w:val="16"/>
          <w:szCs w:val="16"/>
        </w:rPr>
        <w:t>4,119.73</w:t>
      </w:r>
      <w:r w:rsidR="001C1A61" w:rsidRPr="00D66C54">
        <w:rPr>
          <w:rFonts w:ascii="Times New Roman" w:hAnsi="Times New Roman"/>
          <w:sz w:val="16"/>
          <w:szCs w:val="16"/>
        </w:rPr>
        <w:tab/>
      </w:r>
      <w:r w:rsidRPr="00D66C54">
        <w:rPr>
          <w:rFonts w:ascii="Times New Roman" w:hAnsi="Times New Roman"/>
          <w:sz w:val="16"/>
          <w:szCs w:val="16"/>
        </w:rPr>
        <w:t>(Monthly)</w:t>
      </w:r>
    </w:p>
    <w:p w:rsidR="008201EF" w:rsidRPr="00D66C54" w:rsidRDefault="008201EF" w:rsidP="007061E0">
      <w:pPr>
        <w:shd w:val="clear" w:color="auto" w:fill="FFFFFF" w:themeFill="background1"/>
        <w:tabs>
          <w:tab w:val="decimal" w:pos="4114"/>
          <w:tab w:val="left" w:pos="4689"/>
          <w:tab w:val="decimal" w:pos="6372"/>
          <w:tab w:val="left" w:pos="6939"/>
          <w:tab w:val="decimal" w:pos="8460"/>
          <w:tab w:val="left" w:pos="9000"/>
        </w:tabs>
        <w:ind w:left="720" w:right="-270"/>
        <w:rPr>
          <w:rFonts w:ascii="Times New Roman" w:hAnsi="Times New Roman"/>
          <w:sz w:val="16"/>
          <w:szCs w:val="16"/>
        </w:rPr>
      </w:pPr>
      <w:r w:rsidRPr="00D66C54">
        <w:rPr>
          <w:rFonts w:ascii="Times New Roman" w:hAnsi="Times New Roman"/>
          <w:sz w:val="16"/>
          <w:szCs w:val="16"/>
        </w:rPr>
        <w:t xml:space="preserve">Star Ohio </w:t>
      </w:r>
      <w:r w:rsidR="00EE7FC7" w:rsidRPr="00D66C54">
        <w:rPr>
          <w:rFonts w:ascii="Times New Roman" w:hAnsi="Times New Roman"/>
          <w:sz w:val="16"/>
          <w:szCs w:val="16"/>
        </w:rPr>
        <w:t>(Month End Bal.)</w:t>
      </w:r>
      <w:r w:rsidR="00EE7FC7" w:rsidRPr="00D66C54">
        <w:rPr>
          <w:rFonts w:ascii="Times New Roman" w:hAnsi="Times New Roman"/>
          <w:sz w:val="16"/>
          <w:szCs w:val="16"/>
        </w:rPr>
        <w:tab/>
      </w:r>
      <w:r w:rsidR="00D66C54" w:rsidRPr="00D66C54">
        <w:rPr>
          <w:rFonts w:ascii="Times New Roman" w:hAnsi="Times New Roman"/>
          <w:sz w:val="16"/>
          <w:szCs w:val="16"/>
        </w:rPr>
        <w:t>98.46</w:t>
      </w:r>
      <w:r w:rsidRPr="00D66C54">
        <w:rPr>
          <w:rFonts w:ascii="Times New Roman" w:hAnsi="Times New Roman"/>
          <w:sz w:val="16"/>
          <w:szCs w:val="16"/>
        </w:rPr>
        <w:tab/>
      </w:r>
      <w:r w:rsidR="00D66C54" w:rsidRPr="00D66C54">
        <w:rPr>
          <w:rFonts w:ascii="Times New Roman" w:hAnsi="Times New Roman"/>
          <w:sz w:val="16"/>
          <w:szCs w:val="16"/>
        </w:rPr>
        <w:t>06/01/12-06/30/12</w:t>
      </w:r>
      <w:r w:rsidRPr="00D66C54">
        <w:rPr>
          <w:rFonts w:ascii="Times New Roman" w:hAnsi="Times New Roman"/>
          <w:sz w:val="16"/>
          <w:szCs w:val="16"/>
        </w:rPr>
        <w:tab/>
      </w:r>
      <w:r w:rsidR="007D4A6F" w:rsidRPr="00D66C54">
        <w:rPr>
          <w:rFonts w:ascii="Times New Roman" w:hAnsi="Times New Roman"/>
          <w:sz w:val="16"/>
          <w:szCs w:val="16"/>
        </w:rPr>
        <w:t>0.040</w:t>
      </w:r>
      <w:r w:rsidRPr="00D66C54">
        <w:rPr>
          <w:rFonts w:ascii="Times New Roman" w:hAnsi="Times New Roman"/>
          <w:sz w:val="16"/>
          <w:szCs w:val="16"/>
        </w:rPr>
        <w:tab/>
        <w:t>Provident</w:t>
      </w:r>
      <w:r w:rsidR="007C2116" w:rsidRPr="00D66C54">
        <w:rPr>
          <w:rFonts w:ascii="Times New Roman" w:hAnsi="Times New Roman"/>
          <w:sz w:val="16"/>
          <w:szCs w:val="16"/>
        </w:rPr>
        <w:tab/>
      </w:r>
      <w:r w:rsidR="007061E0">
        <w:rPr>
          <w:rFonts w:ascii="Times New Roman" w:hAnsi="Times New Roman"/>
          <w:sz w:val="16"/>
          <w:szCs w:val="16"/>
        </w:rPr>
        <w:t>2.72</w:t>
      </w:r>
      <w:r w:rsidR="007C2116" w:rsidRPr="00D66C54">
        <w:rPr>
          <w:rFonts w:ascii="Times New Roman" w:hAnsi="Times New Roman"/>
          <w:sz w:val="16"/>
          <w:szCs w:val="16"/>
        </w:rPr>
        <w:tab/>
      </w:r>
      <w:r w:rsidRPr="00D66C54">
        <w:rPr>
          <w:rFonts w:ascii="Times New Roman" w:hAnsi="Times New Roman"/>
          <w:sz w:val="16"/>
          <w:szCs w:val="16"/>
        </w:rPr>
        <w:t>(Monthly)</w:t>
      </w:r>
    </w:p>
    <w:p w:rsidR="008201EF" w:rsidRPr="00D66C54" w:rsidRDefault="008201EF" w:rsidP="007061E0">
      <w:pPr>
        <w:shd w:val="clear" w:color="auto" w:fill="FFFFFF" w:themeFill="background1"/>
        <w:tabs>
          <w:tab w:val="decimal" w:pos="4114"/>
          <w:tab w:val="left" w:pos="4689"/>
          <w:tab w:val="decimal" w:pos="6372"/>
          <w:tab w:val="left" w:pos="6939"/>
          <w:tab w:val="decimal" w:pos="8460"/>
          <w:tab w:val="left" w:pos="9000"/>
        </w:tabs>
        <w:ind w:left="720" w:right="-270"/>
        <w:rPr>
          <w:rFonts w:ascii="Times New Roman" w:hAnsi="Times New Roman"/>
          <w:sz w:val="16"/>
          <w:szCs w:val="16"/>
        </w:rPr>
      </w:pPr>
      <w:r w:rsidRPr="00D66C54">
        <w:rPr>
          <w:rFonts w:ascii="Times New Roman" w:hAnsi="Times New Roman"/>
          <w:sz w:val="16"/>
          <w:szCs w:val="16"/>
        </w:rPr>
        <w:t>Baird Public Investment Advisors</w:t>
      </w:r>
      <w:r w:rsidRPr="00D66C54">
        <w:rPr>
          <w:rFonts w:ascii="Times New Roman" w:hAnsi="Times New Roman"/>
          <w:sz w:val="16"/>
          <w:szCs w:val="16"/>
        </w:rPr>
        <w:tab/>
      </w:r>
      <w:r w:rsidR="007B7C2A" w:rsidRPr="00D66C54">
        <w:rPr>
          <w:rFonts w:ascii="Times New Roman" w:hAnsi="Times New Roman"/>
          <w:sz w:val="16"/>
          <w:szCs w:val="16"/>
        </w:rPr>
        <w:t>1,</w:t>
      </w:r>
      <w:r w:rsidR="00BB4832" w:rsidRPr="00D66C54">
        <w:rPr>
          <w:rFonts w:ascii="Times New Roman" w:hAnsi="Times New Roman"/>
          <w:sz w:val="16"/>
          <w:szCs w:val="16"/>
        </w:rPr>
        <w:t>029,</w:t>
      </w:r>
      <w:r w:rsidR="007061E0">
        <w:rPr>
          <w:rFonts w:ascii="Times New Roman" w:hAnsi="Times New Roman"/>
          <w:sz w:val="16"/>
          <w:szCs w:val="16"/>
        </w:rPr>
        <w:t>958.99</w:t>
      </w:r>
      <w:r w:rsidRPr="00D66C54">
        <w:rPr>
          <w:rFonts w:ascii="Times New Roman" w:hAnsi="Times New Roman"/>
          <w:sz w:val="16"/>
          <w:szCs w:val="16"/>
        </w:rPr>
        <w:tab/>
      </w:r>
      <w:r w:rsidR="00D66C54" w:rsidRPr="00D66C54">
        <w:rPr>
          <w:rFonts w:ascii="Times New Roman" w:hAnsi="Times New Roman"/>
          <w:sz w:val="16"/>
          <w:szCs w:val="16"/>
        </w:rPr>
        <w:t>06/01/12-06/30/12</w:t>
      </w:r>
      <w:r w:rsidRPr="00D66C54">
        <w:rPr>
          <w:rFonts w:ascii="Times New Roman" w:hAnsi="Times New Roman"/>
          <w:sz w:val="16"/>
          <w:szCs w:val="16"/>
        </w:rPr>
        <w:tab/>
      </w:r>
      <w:r w:rsidRPr="00D66C54">
        <w:rPr>
          <w:rFonts w:ascii="Times New Roman" w:hAnsi="Times New Roman"/>
          <w:sz w:val="16"/>
          <w:szCs w:val="16"/>
        </w:rPr>
        <w:tab/>
        <w:t xml:space="preserve">U.S. Bank </w:t>
      </w:r>
      <w:r w:rsidRPr="00D66C54">
        <w:rPr>
          <w:rFonts w:ascii="Times New Roman" w:hAnsi="Times New Roman"/>
          <w:sz w:val="16"/>
          <w:szCs w:val="16"/>
        </w:rPr>
        <w:tab/>
      </w:r>
      <w:r w:rsidR="007061E0">
        <w:rPr>
          <w:rFonts w:ascii="Times New Roman" w:hAnsi="Times New Roman"/>
          <w:sz w:val="16"/>
          <w:szCs w:val="16"/>
        </w:rPr>
        <w:t>175.34</w:t>
      </w:r>
      <w:r w:rsidRPr="00D66C54">
        <w:rPr>
          <w:rFonts w:ascii="Times New Roman" w:hAnsi="Times New Roman"/>
          <w:sz w:val="16"/>
          <w:szCs w:val="16"/>
        </w:rPr>
        <w:t xml:space="preserve"> </w:t>
      </w:r>
      <w:r w:rsidRPr="00D66C54">
        <w:rPr>
          <w:rFonts w:ascii="Times New Roman" w:hAnsi="Times New Roman"/>
          <w:sz w:val="16"/>
          <w:szCs w:val="16"/>
        </w:rPr>
        <w:tab/>
        <w:t xml:space="preserve">(Monthly) </w:t>
      </w:r>
    </w:p>
    <w:p w:rsidR="008201EF" w:rsidRPr="00D66C54" w:rsidRDefault="003701F3" w:rsidP="007061E0">
      <w:pPr>
        <w:shd w:val="clear" w:color="auto" w:fill="FFFFFF" w:themeFill="background1"/>
        <w:tabs>
          <w:tab w:val="decimal" w:pos="4114"/>
          <w:tab w:val="left" w:pos="4689"/>
          <w:tab w:val="decimal" w:pos="6372"/>
          <w:tab w:val="left" w:pos="6939"/>
          <w:tab w:val="decimal" w:pos="8460"/>
          <w:tab w:val="left" w:pos="9000"/>
        </w:tabs>
        <w:ind w:left="720" w:right="-270"/>
        <w:rPr>
          <w:rFonts w:ascii="Times New Roman" w:hAnsi="Times New Roman"/>
          <w:sz w:val="16"/>
          <w:szCs w:val="16"/>
        </w:rPr>
      </w:pPr>
      <w:r w:rsidRPr="00D66C54">
        <w:rPr>
          <w:rFonts w:ascii="Times New Roman" w:hAnsi="Times New Roman"/>
          <w:sz w:val="16"/>
          <w:szCs w:val="16"/>
        </w:rPr>
        <w:t>Checking (Month End)</w:t>
      </w:r>
      <w:r w:rsidRPr="00D66C54">
        <w:rPr>
          <w:rFonts w:ascii="Times New Roman" w:hAnsi="Times New Roman"/>
          <w:sz w:val="16"/>
          <w:szCs w:val="16"/>
        </w:rPr>
        <w:tab/>
      </w:r>
      <w:r w:rsidR="00100882" w:rsidRPr="00D66C54">
        <w:rPr>
          <w:rFonts w:ascii="Times New Roman" w:hAnsi="Times New Roman"/>
          <w:sz w:val="16"/>
          <w:szCs w:val="16"/>
        </w:rPr>
        <w:t>2,</w:t>
      </w:r>
      <w:r w:rsidR="007061E0">
        <w:rPr>
          <w:rFonts w:ascii="Times New Roman" w:hAnsi="Times New Roman"/>
          <w:sz w:val="16"/>
          <w:szCs w:val="16"/>
        </w:rPr>
        <w:t>306,441.75</w:t>
      </w:r>
      <w:r w:rsidR="008201EF" w:rsidRPr="00D66C54">
        <w:rPr>
          <w:rFonts w:ascii="Times New Roman" w:hAnsi="Times New Roman"/>
          <w:sz w:val="16"/>
          <w:szCs w:val="16"/>
        </w:rPr>
        <w:tab/>
      </w:r>
      <w:r w:rsidR="00D66C54" w:rsidRPr="00D66C54">
        <w:rPr>
          <w:rFonts w:ascii="Times New Roman" w:hAnsi="Times New Roman"/>
          <w:sz w:val="16"/>
          <w:szCs w:val="16"/>
        </w:rPr>
        <w:t>06/01/12-06/30/12</w:t>
      </w:r>
      <w:r w:rsidR="001B437A" w:rsidRPr="00D66C54">
        <w:rPr>
          <w:rFonts w:ascii="Times New Roman" w:hAnsi="Times New Roman"/>
          <w:sz w:val="16"/>
          <w:szCs w:val="16"/>
        </w:rPr>
        <w:tab/>
      </w:r>
      <w:r w:rsidR="007061E0">
        <w:rPr>
          <w:rFonts w:ascii="Times New Roman" w:hAnsi="Times New Roman"/>
          <w:sz w:val="16"/>
          <w:szCs w:val="16"/>
        </w:rPr>
        <w:t>1.000</w:t>
      </w:r>
      <w:r w:rsidR="001B437A" w:rsidRPr="00D66C54">
        <w:rPr>
          <w:rFonts w:ascii="Times New Roman" w:hAnsi="Times New Roman"/>
          <w:sz w:val="16"/>
          <w:szCs w:val="16"/>
        </w:rPr>
        <w:tab/>
        <w:t>First Federal</w:t>
      </w:r>
      <w:r w:rsidR="001B437A" w:rsidRPr="00D66C54">
        <w:rPr>
          <w:rFonts w:ascii="Times New Roman" w:hAnsi="Times New Roman"/>
          <w:sz w:val="16"/>
          <w:szCs w:val="16"/>
        </w:rPr>
        <w:tab/>
      </w:r>
      <w:r w:rsidR="001C1A61" w:rsidRPr="00D66C54">
        <w:rPr>
          <w:rFonts w:ascii="Times New Roman" w:hAnsi="Times New Roman"/>
          <w:sz w:val="16"/>
          <w:szCs w:val="16"/>
        </w:rPr>
        <w:t>2,</w:t>
      </w:r>
      <w:r w:rsidR="007061E0">
        <w:rPr>
          <w:rFonts w:ascii="Times New Roman" w:hAnsi="Times New Roman"/>
          <w:sz w:val="16"/>
          <w:szCs w:val="16"/>
        </w:rPr>
        <w:t>089.15</w:t>
      </w:r>
      <w:r w:rsidR="008201EF" w:rsidRPr="00D66C54">
        <w:rPr>
          <w:rFonts w:ascii="Times New Roman" w:hAnsi="Times New Roman"/>
          <w:sz w:val="16"/>
          <w:szCs w:val="16"/>
        </w:rPr>
        <w:tab/>
        <w:t>(Monthly)</w:t>
      </w:r>
    </w:p>
    <w:p w:rsidR="008201EF" w:rsidRPr="00D66C54" w:rsidRDefault="008201EF" w:rsidP="007061E0">
      <w:pPr>
        <w:shd w:val="clear" w:color="auto" w:fill="FFFFFF" w:themeFill="background1"/>
        <w:tabs>
          <w:tab w:val="decimal" w:pos="4114"/>
          <w:tab w:val="left" w:pos="4689"/>
          <w:tab w:val="decimal" w:pos="6372"/>
          <w:tab w:val="left" w:pos="6939"/>
          <w:tab w:val="decimal" w:pos="8460"/>
          <w:tab w:val="right" w:pos="8640"/>
          <w:tab w:val="left" w:pos="9000"/>
        </w:tabs>
        <w:ind w:left="720" w:right="-270"/>
        <w:rPr>
          <w:rFonts w:ascii="Times New Roman" w:hAnsi="Times New Roman"/>
          <w:sz w:val="16"/>
          <w:szCs w:val="16"/>
        </w:rPr>
      </w:pPr>
      <w:r w:rsidRPr="00D66C54">
        <w:rPr>
          <w:rFonts w:ascii="Times New Roman" w:hAnsi="Times New Roman"/>
          <w:sz w:val="16"/>
          <w:szCs w:val="16"/>
        </w:rPr>
        <w:t>AEF Endowment Fund</w:t>
      </w:r>
      <w:r w:rsidRPr="00D66C54">
        <w:rPr>
          <w:rFonts w:ascii="Times New Roman" w:hAnsi="Times New Roman"/>
          <w:sz w:val="16"/>
          <w:szCs w:val="16"/>
        </w:rPr>
        <w:tab/>
      </w:r>
      <w:r w:rsidR="00833489" w:rsidRPr="00D66C54">
        <w:rPr>
          <w:rFonts w:ascii="Times New Roman" w:hAnsi="Times New Roman"/>
          <w:sz w:val="16"/>
          <w:szCs w:val="16"/>
          <w:u w:val="single"/>
        </w:rPr>
        <w:t>35,</w:t>
      </w:r>
      <w:r w:rsidR="007061E0">
        <w:rPr>
          <w:rFonts w:ascii="Times New Roman" w:hAnsi="Times New Roman"/>
          <w:sz w:val="16"/>
          <w:szCs w:val="16"/>
          <w:u w:val="single"/>
        </w:rPr>
        <w:t>316.18</w:t>
      </w:r>
      <w:r w:rsidRPr="00D66C54">
        <w:rPr>
          <w:rFonts w:ascii="Times New Roman" w:hAnsi="Times New Roman"/>
          <w:sz w:val="16"/>
          <w:szCs w:val="16"/>
        </w:rPr>
        <w:tab/>
      </w:r>
      <w:r w:rsidR="00D66C54" w:rsidRPr="00D66C54">
        <w:rPr>
          <w:rFonts w:ascii="Times New Roman" w:hAnsi="Times New Roman"/>
          <w:sz w:val="16"/>
          <w:szCs w:val="16"/>
        </w:rPr>
        <w:t>06/01/12-06/30/12</w:t>
      </w:r>
      <w:r w:rsidR="0092072C" w:rsidRPr="00D66C54">
        <w:rPr>
          <w:rFonts w:ascii="Times New Roman" w:hAnsi="Times New Roman"/>
          <w:sz w:val="16"/>
          <w:szCs w:val="16"/>
        </w:rPr>
        <w:tab/>
      </w:r>
      <w:r w:rsidR="0092072C" w:rsidRPr="00D66C54">
        <w:rPr>
          <w:rFonts w:ascii="Times New Roman" w:hAnsi="Times New Roman"/>
          <w:sz w:val="16"/>
          <w:szCs w:val="16"/>
        </w:rPr>
        <w:tab/>
      </w:r>
      <w:r w:rsidRPr="00D66C54">
        <w:rPr>
          <w:rFonts w:ascii="Times New Roman" w:hAnsi="Times New Roman"/>
          <w:sz w:val="16"/>
          <w:szCs w:val="16"/>
        </w:rPr>
        <w:t>Edward Jones</w:t>
      </w:r>
      <w:r w:rsidR="00EA5825" w:rsidRPr="00D66C54">
        <w:rPr>
          <w:rFonts w:ascii="Times New Roman" w:hAnsi="Times New Roman"/>
          <w:sz w:val="16"/>
          <w:szCs w:val="16"/>
        </w:rPr>
        <w:tab/>
      </w:r>
      <w:r w:rsidR="007061E0">
        <w:rPr>
          <w:rFonts w:ascii="Times New Roman" w:hAnsi="Times New Roman"/>
          <w:sz w:val="16"/>
          <w:szCs w:val="16"/>
        </w:rPr>
        <w:t>(188.73)</w:t>
      </w:r>
      <w:r w:rsidR="007061E0">
        <w:rPr>
          <w:rFonts w:ascii="Times New Roman" w:hAnsi="Times New Roman"/>
          <w:sz w:val="16"/>
          <w:szCs w:val="16"/>
        </w:rPr>
        <w:tab/>
        <w:t>(Quarterly)</w:t>
      </w:r>
      <w:r w:rsidR="00833489" w:rsidRPr="00D66C54">
        <w:rPr>
          <w:rFonts w:ascii="Times New Roman" w:hAnsi="Times New Roman"/>
          <w:sz w:val="16"/>
          <w:szCs w:val="16"/>
        </w:rPr>
        <w:tab/>
      </w:r>
      <w:r w:rsidR="007061E0">
        <w:rPr>
          <w:rFonts w:ascii="Times New Roman" w:hAnsi="Times New Roman"/>
          <w:sz w:val="16"/>
          <w:szCs w:val="16"/>
        </w:rPr>
        <w:t>$8,386,521.72</w:t>
      </w:r>
    </w:p>
    <w:p w:rsidR="008201EF" w:rsidRPr="00D66C54"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D66C54" w:rsidRDefault="00B34CDD" w:rsidP="00D63ACF">
      <w:pPr>
        <w:pStyle w:val="BodyTextIndent2"/>
        <w:shd w:val="clear" w:color="auto" w:fill="FFFFFF" w:themeFill="background1"/>
        <w:ind w:right="72"/>
        <w:rPr>
          <w:rFonts w:ascii="Times New Roman" w:hAnsi="Times New Roman"/>
          <w:sz w:val="21"/>
          <w:szCs w:val="21"/>
        </w:rPr>
      </w:pPr>
      <w:r>
        <w:rPr>
          <w:rFonts w:ascii="Times New Roman" w:hAnsi="Times New Roman"/>
          <w:noProof/>
          <w:sz w:val="21"/>
          <w:szCs w:val="21"/>
        </w:rPr>
        <w:pict>
          <v:line id="_x0000_s1040" style="position:absolute;left:0;text-align:left;z-index:251657216" from="92.1pt,-6.35pt" to="92.1pt,-6.35pt" wrapcoords="1 1 1 1 1 1 1 1 1 1">
            <w10:wrap type="tight" side="left"/>
          </v:line>
        </w:pict>
      </w:r>
      <w:r w:rsidR="008201EF" w:rsidRPr="00D66C54">
        <w:rPr>
          <w:rFonts w:ascii="Times New Roman" w:hAnsi="Times New Roman"/>
          <w:sz w:val="21"/>
          <w:szCs w:val="21"/>
        </w:rPr>
        <w:t>These investments represent all of Apollo’s cash (not just the General Fund) as of the end of the month. The portfolio includes the General Fund, P.I. Fund, Cafeteria</w:t>
      </w:r>
      <w:r w:rsidR="00FB497F" w:rsidRPr="00D66C54">
        <w:rPr>
          <w:rFonts w:ascii="Times New Roman" w:hAnsi="Times New Roman"/>
          <w:sz w:val="21"/>
          <w:szCs w:val="21"/>
        </w:rPr>
        <w:t>, Adult Education</w:t>
      </w:r>
      <w:r w:rsidR="008201EF" w:rsidRPr="00D66C54">
        <w:rPr>
          <w:rFonts w:ascii="Times New Roman" w:hAnsi="Times New Roman"/>
          <w:sz w:val="21"/>
          <w:szCs w:val="21"/>
        </w:rPr>
        <w:t>, all Trusts, Grants, and Student Activities.</w:t>
      </w:r>
    </w:p>
    <w:p w:rsidR="00AE78F2" w:rsidRPr="00AE78F2" w:rsidRDefault="00AE78F2" w:rsidP="000E2A7B">
      <w:pPr>
        <w:pStyle w:val="BodyTextIndent2"/>
        <w:shd w:val="clear" w:color="auto" w:fill="FFFFFF" w:themeFill="background1"/>
        <w:tabs>
          <w:tab w:val="clear" w:pos="5760"/>
          <w:tab w:val="clear" w:pos="8640"/>
        </w:tabs>
        <w:rPr>
          <w:rFonts w:ascii="Times New Roman" w:hAnsi="Times New Roman"/>
          <w:sz w:val="8"/>
          <w:szCs w:val="8"/>
        </w:rPr>
      </w:pPr>
    </w:p>
    <w:p w:rsidR="008201EF" w:rsidRPr="00D66C54" w:rsidRDefault="002663EC" w:rsidP="000E2A7B">
      <w:pPr>
        <w:pStyle w:val="BodyTextIndent2"/>
        <w:shd w:val="clear" w:color="auto" w:fill="FFFFFF" w:themeFill="background1"/>
        <w:tabs>
          <w:tab w:val="clear" w:pos="5760"/>
          <w:tab w:val="clear" w:pos="8640"/>
        </w:tabs>
        <w:rPr>
          <w:rFonts w:ascii="Times New Roman" w:hAnsi="Times New Roman"/>
          <w:sz w:val="21"/>
          <w:szCs w:val="21"/>
        </w:rPr>
      </w:pPr>
      <w:r w:rsidRPr="00D66C54">
        <w:rPr>
          <w:rFonts w:ascii="Times New Roman" w:hAnsi="Times New Roman"/>
          <w:sz w:val="21"/>
          <w:szCs w:val="21"/>
        </w:rPr>
        <w:t xml:space="preserve">Rates for $500,000 as of </w:t>
      </w:r>
      <w:r w:rsidR="007061E0">
        <w:rPr>
          <w:rFonts w:ascii="Times New Roman" w:hAnsi="Times New Roman"/>
          <w:sz w:val="21"/>
          <w:szCs w:val="21"/>
        </w:rPr>
        <w:t>July 13</w:t>
      </w:r>
      <w:r w:rsidR="00065B21" w:rsidRPr="00D66C54">
        <w:rPr>
          <w:rFonts w:ascii="Times New Roman" w:hAnsi="Times New Roman"/>
          <w:sz w:val="21"/>
          <w:szCs w:val="21"/>
        </w:rPr>
        <w:t>, 2012</w:t>
      </w:r>
      <w:r w:rsidR="008201EF" w:rsidRPr="00D66C54">
        <w:rPr>
          <w:rFonts w:ascii="Times New Roman" w:hAnsi="Times New Roman"/>
          <w:sz w:val="21"/>
          <w:szCs w:val="21"/>
        </w:rPr>
        <w:t>:</w:t>
      </w:r>
    </w:p>
    <w:p w:rsidR="008201EF" w:rsidRPr="00D66C54" w:rsidRDefault="008201EF" w:rsidP="000E2A7B">
      <w:pPr>
        <w:pStyle w:val="BodyTextIndent2"/>
        <w:shd w:val="clear" w:color="auto" w:fill="FFFFFF" w:themeFill="background1"/>
        <w:tabs>
          <w:tab w:val="clear" w:pos="8640"/>
        </w:tabs>
        <w:rPr>
          <w:rFonts w:ascii="Times New Roman" w:hAnsi="Times New Roman"/>
          <w:sz w:val="12"/>
          <w:szCs w:val="12"/>
        </w:rPr>
      </w:pPr>
    </w:p>
    <w:p w:rsidR="008201EF" w:rsidRPr="00D66C54"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D66C54">
        <w:rPr>
          <w:rFonts w:ascii="Times New Roman" w:hAnsi="Times New Roman"/>
          <w:sz w:val="22"/>
          <w:u w:val="single"/>
        </w:rPr>
        <w:t>Money Mkt</w:t>
      </w:r>
      <w:r w:rsidRPr="00D66C54">
        <w:rPr>
          <w:rFonts w:ascii="Times New Roman" w:hAnsi="Times New Roman"/>
          <w:sz w:val="22"/>
        </w:rPr>
        <w:t xml:space="preserve">  </w:t>
      </w:r>
      <w:r w:rsidRPr="00D66C54">
        <w:rPr>
          <w:rFonts w:ascii="Times New Roman" w:hAnsi="Times New Roman"/>
          <w:sz w:val="22"/>
        </w:rPr>
        <w:tab/>
      </w:r>
      <w:r w:rsidRPr="00D66C54">
        <w:rPr>
          <w:rFonts w:ascii="Times New Roman" w:hAnsi="Times New Roman"/>
          <w:sz w:val="22"/>
          <w:u w:val="single"/>
        </w:rPr>
        <w:t>30 days</w:t>
      </w:r>
      <w:r w:rsidRPr="00D66C54">
        <w:rPr>
          <w:rFonts w:ascii="Times New Roman" w:hAnsi="Times New Roman"/>
          <w:sz w:val="22"/>
        </w:rPr>
        <w:t xml:space="preserve">    </w:t>
      </w:r>
      <w:r w:rsidRPr="00D66C54">
        <w:rPr>
          <w:rFonts w:ascii="Times New Roman" w:hAnsi="Times New Roman"/>
          <w:sz w:val="22"/>
          <w:u w:val="single"/>
        </w:rPr>
        <w:t>60 days</w:t>
      </w:r>
      <w:r w:rsidRPr="00D66C54">
        <w:rPr>
          <w:rFonts w:ascii="Times New Roman" w:hAnsi="Times New Roman"/>
          <w:sz w:val="22"/>
        </w:rPr>
        <w:t xml:space="preserve">    </w:t>
      </w:r>
      <w:r w:rsidRPr="00D66C54">
        <w:rPr>
          <w:rFonts w:ascii="Times New Roman" w:hAnsi="Times New Roman"/>
          <w:sz w:val="22"/>
          <w:u w:val="single"/>
        </w:rPr>
        <w:t>90 days</w:t>
      </w:r>
      <w:r w:rsidRPr="00D66C54">
        <w:rPr>
          <w:rFonts w:ascii="Times New Roman" w:hAnsi="Times New Roman"/>
          <w:sz w:val="22"/>
        </w:rPr>
        <w:t xml:space="preserve">      </w:t>
      </w:r>
      <w:r w:rsidRPr="00D66C54">
        <w:rPr>
          <w:rFonts w:ascii="Times New Roman" w:hAnsi="Times New Roman"/>
          <w:sz w:val="22"/>
          <w:u w:val="single"/>
        </w:rPr>
        <w:t>6 mos.</w:t>
      </w:r>
      <w:r w:rsidRPr="00D66C54">
        <w:rPr>
          <w:rFonts w:ascii="Times New Roman" w:hAnsi="Times New Roman"/>
          <w:sz w:val="22"/>
        </w:rPr>
        <w:t xml:space="preserve">      </w:t>
      </w:r>
      <w:r w:rsidRPr="00D66C54">
        <w:rPr>
          <w:rFonts w:ascii="Times New Roman" w:hAnsi="Times New Roman"/>
          <w:sz w:val="22"/>
          <w:u w:val="single"/>
        </w:rPr>
        <w:t>1 year</w:t>
      </w:r>
      <w:r w:rsidRPr="00D66C54">
        <w:rPr>
          <w:rFonts w:ascii="Times New Roman" w:hAnsi="Times New Roman"/>
          <w:sz w:val="22"/>
        </w:rPr>
        <w:t xml:space="preserve">       </w:t>
      </w:r>
      <w:r w:rsidRPr="00D66C54">
        <w:rPr>
          <w:rFonts w:ascii="Times New Roman" w:hAnsi="Times New Roman"/>
          <w:sz w:val="22"/>
          <w:u w:val="single"/>
        </w:rPr>
        <w:t>2</w:t>
      </w:r>
      <w:r w:rsidR="00CF77CC" w:rsidRPr="00D66C54">
        <w:rPr>
          <w:rFonts w:ascii="Times New Roman" w:hAnsi="Times New Roman"/>
          <w:sz w:val="22"/>
          <w:u w:val="single"/>
        </w:rPr>
        <w:t xml:space="preserve"> </w:t>
      </w:r>
      <w:r w:rsidRPr="00D66C54">
        <w:rPr>
          <w:rFonts w:ascii="Times New Roman" w:hAnsi="Times New Roman"/>
          <w:sz w:val="22"/>
          <w:u w:val="single"/>
        </w:rPr>
        <w:t>years</w:t>
      </w:r>
    </w:p>
    <w:p w:rsidR="008201EF" w:rsidRPr="00D66C54"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7B7C2A" w:rsidRPr="00D66C54" w:rsidRDefault="007B7C2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Huntington</w:t>
      </w:r>
      <w:r w:rsidRPr="00D66C54">
        <w:rPr>
          <w:rFonts w:ascii="Times New Roman" w:hAnsi="Times New Roman"/>
          <w:sz w:val="22"/>
        </w:rPr>
        <w:tab/>
      </w:r>
      <w:r w:rsidR="001F2672" w:rsidRPr="00D66C54">
        <w:rPr>
          <w:rFonts w:ascii="Times New Roman" w:hAnsi="Times New Roman"/>
          <w:sz w:val="22"/>
        </w:rPr>
        <w:t>-----</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p>
    <w:p w:rsidR="001F2672" w:rsidRPr="00D66C54" w:rsidRDefault="001C1A61" w:rsidP="001F2672">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Star Ohio</w:t>
      </w:r>
      <w:r w:rsidRPr="00D66C54">
        <w:rPr>
          <w:rFonts w:ascii="Times New Roman" w:hAnsi="Times New Roman"/>
          <w:sz w:val="22"/>
        </w:rPr>
        <w:tab/>
        <w:t>0.0</w:t>
      </w:r>
      <w:r w:rsidR="00875181">
        <w:rPr>
          <w:rFonts w:ascii="Times New Roman" w:hAnsi="Times New Roman"/>
          <w:sz w:val="22"/>
        </w:rPr>
        <w:t>8</w:t>
      </w:r>
      <w:r w:rsidR="001F2672" w:rsidRPr="00D66C54">
        <w:rPr>
          <w:rFonts w:ascii="Times New Roman" w:hAnsi="Times New Roman"/>
          <w:sz w:val="22"/>
        </w:rPr>
        <w:tab/>
        <w:t>-----</w:t>
      </w:r>
      <w:r w:rsidR="001F2672" w:rsidRPr="00D66C54">
        <w:rPr>
          <w:rFonts w:ascii="Times New Roman" w:hAnsi="Times New Roman"/>
          <w:sz w:val="22"/>
        </w:rPr>
        <w:tab/>
        <w:t>-----</w:t>
      </w:r>
      <w:r w:rsidR="001F2672" w:rsidRPr="00D66C54">
        <w:rPr>
          <w:rFonts w:ascii="Times New Roman" w:hAnsi="Times New Roman"/>
          <w:sz w:val="22"/>
        </w:rPr>
        <w:tab/>
        <w:t>-----</w:t>
      </w:r>
      <w:r w:rsidR="001F2672" w:rsidRPr="00D66C54">
        <w:rPr>
          <w:rFonts w:ascii="Times New Roman" w:hAnsi="Times New Roman"/>
          <w:sz w:val="22"/>
        </w:rPr>
        <w:tab/>
        <w:t>-----</w:t>
      </w:r>
      <w:r w:rsidR="001F2672" w:rsidRPr="00D66C54">
        <w:rPr>
          <w:rFonts w:ascii="Times New Roman" w:hAnsi="Times New Roman"/>
          <w:sz w:val="22"/>
        </w:rPr>
        <w:tab/>
        <w:t>-----</w:t>
      </w:r>
      <w:r w:rsidR="001F2672" w:rsidRPr="00D66C54">
        <w:rPr>
          <w:rFonts w:ascii="Times New Roman" w:hAnsi="Times New Roman"/>
          <w:sz w:val="22"/>
        </w:rPr>
        <w:tab/>
        <w:t>-----</w:t>
      </w:r>
    </w:p>
    <w:p w:rsidR="009745E4" w:rsidRPr="00D66C54"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First Federal</w:t>
      </w:r>
      <w:r w:rsidRPr="00D66C54">
        <w:rPr>
          <w:rFonts w:ascii="Times New Roman" w:hAnsi="Times New Roman"/>
          <w:sz w:val="22"/>
        </w:rPr>
        <w:tab/>
        <w:t>-----</w:t>
      </w:r>
      <w:r w:rsidRPr="00D66C54">
        <w:rPr>
          <w:rFonts w:ascii="Times New Roman" w:hAnsi="Times New Roman"/>
          <w:sz w:val="22"/>
        </w:rPr>
        <w:tab/>
        <w:t>0.05</w:t>
      </w:r>
      <w:r w:rsidRPr="00D66C54">
        <w:rPr>
          <w:rFonts w:ascii="Times New Roman" w:hAnsi="Times New Roman"/>
          <w:sz w:val="22"/>
        </w:rPr>
        <w:tab/>
      </w:r>
      <w:r w:rsidR="00263FF6" w:rsidRPr="00D66C54">
        <w:rPr>
          <w:rFonts w:ascii="Times New Roman" w:hAnsi="Times New Roman"/>
          <w:sz w:val="22"/>
        </w:rPr>
        <w:t>-----</w:t>
      </w:r>
      <w:r w:rsidR="00263FF6" w:rsidRPr="00D66C54">
        <w:rPr>
          <w:rFonts w:ascii="Times New Roman" w:hAnsi="Times New Roman"/>
          <w:sz w:val="22"/>
        </w:rPr>
        <w:tab/>
      </w:r>
      <w:r w:rsidRPr="00D66C54">
        <w:rPr>
          <w:rFonts w:ascii="Times New Roman" w:hAnsi="Times New Roman"/>
          <w:sz w:val="22"/>
        </w:rPr>
        <w:t>0.05</w:t>
      </w:r>
      <w:r w:rsidRPr="00D66C54">
        <w:rPr>
          <w:rFonts w:ascii="Times New Roman" w:hAnsi="Times New Roman"/>
          <w:sz w:val="22"/>
        </w:rPr>
        <w:tab/>
        <w:t>0.05</w:t>
      </w:r>
      <w:r w:rsidRPr="00D66C54">
        <w:rPr>
          <w:rFonts w:ascii="Times New Roman" w:hAnsi="Times New Roman"/>
          <w:sz w:val="22"/>
        </w:rPr>
        <w:tab/>
        <w:t>0.</w:t>
      </w:r>
      <w:r w:rsidR="00665F3E" w:rsidRPr="00D66C54">
        <w:rPr>
          <w:rFonts w:ascii="Times New Roman" w:hAnsi="Times New Roman"/>
          <w:sz w:val="22"/>
        </w:rPr>
        <w:t>25</w:t>
      </w:r>
      <w:r w:rsidRPr="00D66C54">
        <w:rPr>
          <w:rFonts w:ascii="Times New Roman" w:hAnsi="Times New Roman"/>
          <w:sz w:val="22"/>
        </w:rPr>
        <w:tab/>
        <w:t>0.</w:t>
      </w:r>
      <w:r w:rsidR="00875181">
        <w:rPr>
          <w:rFonts w:ascii="Times New Roman" w:hAnsi="Times New Roman"/>
          <w:sz w:val="22"/>
        </w:rPr>
        <w:t>4</w:t>
      </w:r>
      <w:r w:rsidR="00665F3E" w:rsidRPr="00D66C54">
        <w:rPr>
          <w:rFonts w:ascii="Times New Roman" w:hAnsi="Times New Roman"/>
          <w:sz w:val="22"/>
        </w:rPr>
        <w:t>0</w:t>
      </w:r>
    </w:p>
    <w:p w:rsidR="001A709A" w:rsidRPr="00D66C54"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Treasuries</w:t>
      </w:r>
      <w:r w:rsidRPr="00D66C54">
        <w:rPr>
          <w:rFonts w:ascii="Times New Roman" w:hAnsi="Times New Roman"/>
          <w:sz w:val="22"/>
        </w:rPr>
        <w:tab/>
        <w:t>-----</w:t>
      </w:r>
      <w:r w:rsidRPr="00D66C54">
        <w:rPr>
          <w:rFonts w:ascii="Times New Roman" w:hAnsi="Times New Roman"/>
          <w:sz w:val="22"/>
        </w:rPr>
        <w:tab/>
      </w:r>
      <w:r w:rsidR="005053EC" w:rsidRPr="00D66C54">
        <w:rPr>
          <w:rFonts w:ascii="Times New Roman" w:hAnsi="Times New Roman"/>
          <w:sz w:val="22"/>
        </w:rPr>
        <w:t>0.0</w:t>
      </w:r>
      <w:r w:rsidR="00875181">
        <w:rPr>
          <w:rFonts w:ascii="Times New Roman" w:hAnsi="Times New Roman"/>
          <w:sz w:val="22"/>
        </w:rPr>
        <w:t>7</w:t>
      </w:r>
      <w:r w:rsidRPr="00D66C54">
        <w:rPr>
          <w:rFonts w:ascii="Times New Roman" w:hAnsi="Times New Roman"/>
          <w:sz w:val="22"/>
        </w:rPr>
        <w:tab/>
      </w:r>
      <w:r w:rsidR="00416F2C" w:rsidRPr="00D66C54">
        <w:rPr>
          <w:rFonts w:ascii="Times New Roman" w:hAnsi="Times New Roman"/>
          <w:sz w:val="22"/>
        </w:rPr>
        <w:t>-----</w:t>
      </w:r>
      <w:r w:rsidRPr="00D66C54">
        <w:rPr>
          <w:rFonts w:ascii="Times New Roman" w:hAnsi="Times New Roman"/>
          <w:sz w:val="22"/>
        </w:rPr>
        <w:tab/>
        <w:t>0.</w:t>
      </w:r>
      <w:r w:rsidR="00875181">
        <w:rPr>
          <w:rFonts w:ascii="Times New Roman" w:hAnsi="Times New Roman"/>
          <w:sz w:val="22"/>
        </w:rPr>
        <w:t>10</w:t>
      </w:r>
      <w:r w:rsidRPr="00D66C54">
        <w:rPr>
          <w:rFonts w:ascii="Times New Roman" w:hAnsi="Times New Roman"/>
          <w:sz w:val="22"/>
        </w:rPr>
        <w:tab/>
        <w:t>0</w:t>
      </w:r>
      <w:r w:rsidR="003D0006" w:rsidRPr="00D66C54">
        <w:rPr>
          <w:rFonts w:ascii="Times New Roman" w:hAnsi="Times New Roman"/>
          <w:sz w:val="22"/>
        </w:rPr>
        <w:t>.</w:t>
      </w:r>
      <w:r w:rsidR="007B7C2A" w:rsidRPr="00D66C54">
        <w:rPr>
          <w:rFonts w:ascii="Times New Roman" w:hAnsi="Times New Roman"/>
          <w:sz w:val="22"/>
        </w:rPr>
        <w:t>15</w:t>
      </w:r>
      <w:r w:rsidRPr="00D66C54">
        <w:rPr>
          <w:rFonts w:ascii="Times New Roman" w:hAnsi="Times New Roman"/>
          <w:sz w:val="22"/>
        </w:rPr>
        <w:tab/>
        <w:t>0.</w:t>
      </w:r>
      <w:r w:rsidR="00875181">
        <w:rPr>
          <w:rFonts w:ascii="Times New Roman" w:hAnsi="Times New Roman"/>
          <w:sz w:val="22"/>
        </w:rPr>
        <w:t>20</w:t>
      </w:r>
      <w:r w:rsidRPr="00D66C54">
        <w:rPr>
          <w:rFonts w:ascii="Times New Roman" w:hAnsi="Times New Roman"/>
          <w:sz w:val="22"/>
        </w:rPr>
        <w:tab/>
        <w:t>0.</w:t>
      </w:r>
      <w:r w:rsidR="00875181">
        <w:rPr>
          <w:rFonts w:ascii="Times New Roman" w:hAnsi="Times New Roman"/>
          <w:sz w:val="22"/>
        </w:rPr>
        <w:t>27</w:t>
      </w:r>
    </w:p>
    <w:p w:rsidR="001A709A" w:rsidRPr="00D4172B"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Com Paper</w:t>
      </w:r>
      <w:r w:rsidRPr="00D66C54">
        <w:rPr>
          <w:rFonts w:ascii="Times New Roman" w:hAnsi="Times New Roman"/>
          <w:sz w:val="22"/>
        </w:rPr>
        <w:tab/>
        <w:t>-----</w:t>
      </w:r>
      <w:r w:rsidRPr="00D66C54">
        <w:rPr>
          <w:rFonts w:ascii="Times New Roman" w:hAnsi="Times New Roman"/>
          <w:sz w:val="22"/>
        </w:rPr>
        <w:tab/>
      </w:r>
      <w:r w:rsidR="005C6E3E" w:rsidRPr="00D66C54">
        <w:rPr>
          <w:rFonts w:ascii="Times New Roman" w:hAnsi="Times New Roman"/>
          <w:sz w:val="22"/>
        </w:rPr>
        <w:t>0.1</w:t>
      </w:r>
      <w:r w:rsidR="00875181">
        <w:rPr>
          <w:rFonts w:ascii="Times New Roman" w:hAnsi="Times New Roman"/>
          <w:sz w:val="22"/>
        </w:rPr>
        <w:t>2</w:t>
      </w:r>
      <w:r w:rsidRPr="00D66C54">
        <w:rPr>
          <w:rFonts w:ascii="Times New Roman" w:hAnsi="Times New Roman"/>
          <w:sz w:val="22"/>
        </w:rPr>
        <w:tab/>
        <w:t>0.</w:t>
      </w:r>
      <w:r w:rsidR="005053EC" w:rsidRPr="00D66C54">
        <w:rPr>
          <w:rFonts w:ascii="Times New Roman" w:hAnsi="Times New Roman"/>
          <w:sz w:val="22"/>
        </w:rPr>
        <w:t>1</w:t>
      </w:r>
      <w:r w:rsidR="00875181">
        <w:rPr>
          <w:rFonts w:ascii="Times New Roman" w:hAnsi="Times New Roman"/>
          <w:sz w:val="22"/>
        </w:rPr>
        <w:t>4</w:t>
      </w:r>
      <w:r w:rsidRPr="00D66C54">
        <w:rPr>
          <w:rFonts w:ascii="Times New Roman" w:hAnsi="Times New Roman"/>
          <w:sz w:val="22"/>
        </w:rPr>
        <w:tab/>
        <w:t>0.</w:t>
      </w:r>
      <w:r w:rsidR="00875181">
        <w:rPr>
          <w:rFonts w:ascii="Times New Roman" w:hAnsi="Times New Roman"/>
          <w:sz w:val="22"/>
        </w:rPr>
        <w:t>20</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p>
    <w:p w:rsidR="00A02934" w:rsidRDefault="00A02934" w:rsidP="00E94CEB">
      <w:pPr>
        <w:tabs>
          <w:tab w:val="left" w:pos="-720"/>
          <w:tab w:val="left" w:pos="0"/>
        </w:tabs>
        <w:suppressAutoHyphens/>
        <w:ind w:right="-270"/>
        <w:rPr>
          <w:rFonts w:ascii="Times New Roman" w:hAnsi="Times New Roman"/>
        </w:rPr>
      </w:pPr>
      <w:r w:rsidRPr="00D4172B">
        <w:rPr>
          <w:rFonts w:ascii="Times New Roman" w:hAnsi="Times New Roman"/>
        </w:rPr>
        <w:tab/>
      </w:r>
    </w:p>
    <w:p w:rsidR="00AE78F2" w:rsidRPr="00063397" w:rsidRDefault="00AE78F2" w:rsidP="00AE78F2">
      <w:pPr>
        <w:tabs>
          <w:tab w:val="left" w:pos="-720"/>
          <w:tab w:val="left" w:pos="0"/>
        </w:tabs>
        <w:suppressAutoHyphens/>
        <w:ind w:left="720" w:right="-270"/>
        <w:rPr>
          <w:rFonts w:ascii="Times New Roman" w:hAnsi="Times New Roman"/>
          <w:b/>
          <w:sz w:val="22"/>
          <w:szCs w:val="22"/>
          <w:u w:val="single"/>
        </w:rPr>
      </w:pPr>
      <w:r w:rsidRPr="00063397">
        <w:rPr>
          <w:rFonts w:ascii="Times New Roman" w:hAnsi="Times New Roman"/>
          <w:b/>
          <w:sz w:val="22"/>
          <w:szCs w:val="22"/>
          <w:u w:val="single"/>
        </w:rPr>
        <w:t>Financial Activities</w:t>
      </w:r>
    </w:p>
    <w:p w:rsidR="00AE78F2" w:rsidRDefault="00AE78F2" w:rsidP="00E94CEB">
      <w:pPr>
        <w:tabs>
          <w:tab w:val="left" w:pos="-720"/>
          <w:tab w:val="left" w:pos="0"/>
        </w:tabs>
        <w:suppressAutoHyphens/>
        <w:ind w:right="-270"/>
        <w:rPr>
          <w:rFonts w:ascii="Times New Roman" w:hAnsi="Times New Roman"/>
          <w:sz w:val="20"/>
          <w:szCs w:val="20"/>
        </w:rPr>
      </w:pPr>
    </w:p>
    <w:p w:rsidR="00F9388B" w:rsidRPr="00BC0A31" w:rsidRDefault="00F9388B" w:rsidP="00F9388B">
      <w:pPr>
        <w:tabs>
          <w:tab w:val="left" w:pos="2160"/>
          <w:tab w:val="left" w:pos="3600"/>
          <w:tab w:val="left" w:pos="6660"/>
          <w:tab w:val="right" w:pos="7560"/>
        </w:tabs>
        <w:ind w:left="720"/>
        <w:rPr>
          <w:rFonts w:ascii="Times New Roman" w:hAnsi="Times New Roman"/>
          <w:b/>
          <w:sz w:val="22"/>
        </w:rPr>
      </w:pPr>
      <w:r w:rsidRPr="0066517E">
        <w:rPr>
          <w:rFonts w:ascii="Times New Roman" w:hAnsi="Times New Roman"/>
          <w:b/>
          <w:sz w:val="22"/>
        </w:rPr>
        <w:t>Advances</w:t>
      </w:r>
      <w:r w:rsidRPr="001C0ED3">
        <w:rPr>
          <w:rFonts w:ascii="Times New Roman" w:hAnsi="Times New Roman"/>
          <w:b/>
          <w:sz w:val="22"/>
        </w:rPr>
        <w:br/>
      </w:r>
      <w:r w:rsidRPr="00BC0A31">
        <w:rPr>
          <w:rFonts w:ascii="Times New Roman" w:hAnsi="Times New Roman"/>
          <w:b/>
          <w:sz w:val="22"/>
          <w:u w:val="single"/>
        </w:rPr>
        <w:t>From</w:t>
      </w:r>
      <w:r w:rsidRPr="00BC0A31">
        <w:rPr>
          <w:rFonts w:ascii="Times New Roman" w:hAnsi="Times New Roman"/>
          <w:b/>
          <w:sz w:val="22"/>
        </w:rPr>
        <w:tab/>
      </w:r>
      <w:r w:rsidRPr="00BC0A31">
        <w:rPr>
          <w:rFonts w:ascii="Times New Roman" w:hAnsi="Times New Roman"/>
          <w:b/>
          <w:sz w:val="22"/>
        </w:rPr>
        <w:tab/>
      </w:r>
      <w:r w:rsidRPr="00BC0A31">
        <w:rPr>
          <w:rFonts w:ascii="Times New Roman" w:hAnsi="Times New Roman"/>
          <w:b/>
          <w:sz w:val="22"/>
          <w:u w:val="single"/>
        </w:rPr>
        <w:t>To</w:t>
      </w:r>
      <w:r w:rsidRPr="00BC0A31">
        <w:rPr>
          <w:rFonts w:ascii="Times New Roman" w:hAnsi="Times New Roman"/>
          <w:b/>
          <w:sz w:val="22"/>
        </w:rPr>
        <w:tab/>
        <w:t xml:space="preserve">    </w:t>
      </w:r>
      <w:r w:rsidRPr="00BC0A31">
        <w:rPr>
          <w:rFonts w:ascii="Times New Roman" w:hAnsi="Times New Roman"/>
          <w:b/>
          <w:sz w:val="22"/>
        </w:rPr>
        <w:tab/>
      </w:r>
      <w:r w:rsidRPr="00BC0A31">
        <w:rPr>
          <w:rFonts w:ascii="Times New Roman" w:hAnsi="Times New Roman"/>
          <w:b/>
          <w:sz w:val="22"/>
          <w:u w:val="single"/>
        </w:rPr>
        <w:t>Amount</w:t>
      </w:r>
    </w:p>
    <w:p w:rsidR="00F9388B" w:rsidRPr="00386027" w:rsidRDefault="00F9388B" w:rsidP="00F9388B">
      <w:pPr>
        <w:tabs>
          <w:tab w:val="left" w:pos="-720"/>
          <w:tab w:val="left" w:pos="0"/>
          <w:tab w:val="left" w:pos="720"/>
          <w:tab w:val="left" w:pos="4230"/>
          <w:tab w:val="decimal" w:pos="8280"/>
        </w:tabs>
        <w:suppressAutoHyphens/>
        <w:ind w:left="720"/>
        <w:rPr>
          <w:rFonts w:ascii="Times New Roman" w:hAnsi="Times New Roman"/>
          <w:sz w:val="12"/>
          <w:szCs w:val="12"/>
        </w:rPr>
      </w:pPr>
    </w:p>
    <w:p w:rsidR="00F9388B" w:rsidRPr="001C0ED3" w:rsidRDefault="00F9388B" w:rsidP="00F9388B">
      <w:pPr>
        <w:tabs>
          <w:tab w:val="left" w:pos="-720"/>
          <w:tab w:val="left" w:pos="0"/>
          <w:tab w:val="left" w:pos="720"/>
          <w:tab w:val="left" w:pos="3600"/>
          <w:tab w:val="decimal" w:pos="7380"/>
        </w:tabs>
        <w:suppressAutoHyphens/>
        <w:ind w:left="720"/>
        <w:rPr>
          <w:rFonts w:ascii="Times New Roman" w:hAnsi="Times New Roman"/>
          <w:sz w:val="22"/>
          <w:szCs w:val="22"/>
        </w:rPr>
      </w:pPr>
      <w:r w:rsidRPr="001C0ED3">
        <w:rPr>
          <w:rFonts w:ascii="Times New Roman" w:hAnsi="Times New Roman"/>
          <w:sz w:val="22"/>
          <w:szCs w:val="22"/>
        </w:rPr>
        <w:t>General Fund</w:t>
      </w:r>
      <w:r w:rsidRPr="001C0ED3">
        <w:rPr>
          <w:rFonts w:ascii="Times New Roman" w:hAnsi="Times New Roman"/>
          <w:sz w:val="22"/>
          <w:szCs w:val="22"/>
        </w:rPr>
        <w:tab/>
      </w:r>
      <w:r>
        <w:rPr>
          <w:rFonts w:ascii="Times New Roman" w:hAnsi="Times New Roman"/>
          <w:sz w:val="22"/>
          <w:szCs w:val="22"/>
        </w:rPr>
        <w:t>Student House Project</w:t>
      </w:r>
      <w:r w:rsidRPr="001C0ED3">
        <w:rPr>
          <w:rFonts w:ascii="Times New Roman" w:hAnsi="Times New Roman"/>
          <w:sz w:val="22"/>
          <w:szCs w:val="22"/>
        </w:rPr>
        <w:tab/>
        <w:t>$</w:t>
      </w:r>
      <w:r>
        <w:rPr>
          <w:rFonts w:ascii="Times New Roman" w:hAnsi="Times New Roman"/>
          <w:sz w:val="22"/>
          <w:szCs w:val="22"/>
        </w:rPr>
        <w:t>17,000.00</w:t>
      </w:r>
    </w:p>
    <w:p w:rsidR="00F9388B" w:rsidRPr="001C0ED3" w:rsidRDefault="00F9388B" w:rsidP="00F9388B">
      <w:pPr>
        <w:tabs>
          <w:tab w:val="left" w:pos="-720"/>
          <w:tab w:val="left" w:pos="0"/>
          <w:tab w:val="left" w:pos="720"/>
          <w:tab w:val="left" w:pos="3600"/>
          <w:tab w:val="decimal" w:pos="7380"/>
        </w:tabs>
        <w:suppressAutoHyphens/>
        <w:ind w:left="720"/>
        <w:rPr>
          <w:rFonts w:ascii="Times New Roman" w:hAnsi="Times New Roman"/>
          <w:sz w:val="22"/>
          <w:szCs w:val="22"/>
        </w:rPr>
      </w:pPr>
      <w:r w:rsidRPr="001C0ED3">
        <w:rPr>
          <w:rFonts w:ascii="Times New Roman" w:hAnsi="Times New Roman"/>
          <w:sz w:val="22"/>
          <w:szCs w:val="22"/>
        </w:rPr>
        <w:t>001-7410-920</w:t>
      </w:r>
      <w:r w:rsidRPr="001C0ED3">
        <w:rPr>
          <w:rFonts w:ascii="Times New Roman" w:hAnsi="Times New Roman"/>
          <w:sz w:val="22"/>
          <w:szCs w:val="22"/>
        </w:rPr>
        <w:tab/>
      </w:r>
      <w:r>
        <w:rPr>
          <w:rFonts w:ascii="Times New Roman" w:hAnsi="Times New Roman"/>
          <w:sz w:val="22"/>
          <w:szCs w:val="22"/>
        </w:rPr>
        <w:t>011-5210-9909</w:t>
      </w:r>
    </w:p>
    <w:p w:rsidR="00F9388B" w:rsidRDefault="00F9388B" w:rsidP="00F9388B">
      <w:pPr>
        <w:pStyle w:val="BodyTextIndent3"/>
        <w:tabs>
          <w:tab w:val="left" w:pos="-1440"/>
          <w:tab w:val="left" w:pos="3600"/>
          <w:tab w:val="decimal" w:pos="7380"/>
        </w:tabs>
        <w:ind w:left="720" w:firstLine="0"/>
        <w:rPr>
          <w:rFonts w:ascii="Times New Roman" w:hAnsi="Times New Roman"/>
        </w:rPr>
      </w:pPr>
      <w:r>
        <w:rPr>
          <w:rFonts w:ascii="Times New Roman" w:hAnsi="Times New Roman"/>
        </w:rPr>
        <w:t>Total Advances</w:t>
      </w:r>
      <w:r>
        <w:rPr>
          <w:rFonts w:ascii="Times New Roman" w:hAnsi="Times New Roman"/>
        </w:rPr>
        <w:tab/>
      </w:r>
      <w:r>
        <w:rPr>
          <w:rFonts w:ascii="Times New Roman" w:hAnsi="Times New Roman"/>
        </w:rPr>
        <w:tab/>
        <w:t>$17,000.00</w:t>
      </w:r>
    </w:p>
    <w:p w:rsidR="00063397" w:rsidRDefault="00063397" w:rsidP="00E94CEB">
      <w:pPr>
        <w:tabs>
          <w:tab w:val="left" w:pos="-720"/>
          <w:tab w:val="left" w:pos="0"/>
        </w:tabs>
        <w:suppressAutoHyphens/>
        <w:ind w:right="-270"/>
        <w:rPr>
          <w:rFonts w:ascii="Times New Roman" w:hAnsi="Times New Roman"/>
          <w:sz w:val="20"/>
          <w:szCs w:val="20"/>
        </w:rPr>
      </w:pPr>
    </w:p>
    <w:p w:rsidR="002A5422" w:rsidRPr="00530A6B" w:rsidRDefault="00530A6B" w:rsidP="007E7260">
      <w:pPr>
        <w:pStyle w:val="BodyTextIndent3"/>
        <w:tabs>
          <w:tab w:val="left" w:pos="-1440"/>
          <w:tab w:val="left" w:pos="1080"/>
          <w:tab w:val="right" w:pos="8640"/>
        </w:tabs>
        <w:ind w:left="720" w:firstLine="0"/>
        <w:rPr>
          <w:rFonts w:ascii="Times New Roman" w:hAnsi="Times New Roman"/>
          <w:b/>
          <w:u w:val="single"/>
        </w:rPr>
      </w:pPr>
      <w:r w:rsidRPr="00530A6B">
        <w:rPr>
          <w:rFonts w:ascii="Times New Roman" w:hAnsi="Times New Roman"/>
          <w:b/>
          <w:u w:val="single"/>
        </w:rPr>
        <w:t>Grants</w:t>
      </w:r>
    </w:p>
    <w:p w:rsidR="002A5422" w:rsidRPr="00066170" w:rsidRDefault="002A5422" w:rsidP="002A5422">
      <w:pPr>
        <w:ind w:left="720"/>
        <w:rPr>
          <w:rFonts w:ascii="Times New Roman" w:hAnsi="Times New Roman"/>
          <w:b/>
          <w:sz w:val="16"/>
          <w:szCs w:val="16"/>
        </w:rPr>
      </w:pPr>
    </w:p>
    <w:p w:rsidR="00454F9D" w:rsidRPr="00506626" w:rsidRDefault="00454F9D" w:rsidP="00454F9D">
      <w:pPr>
        <w:pStyle w:val="Heading3"/>
        <w:ind w:left="720"/>
        <w:rPr>
          <w:rFonts w:ascii="Times New Roman" w:hAnsi="Times New Roman"/>
          <w:b w:val="0"/>
          <w:sz w:val="22"/>
          <w:szCs w:val="22"/>
          <w:u w:val="single"/>
        </w:rPr>
      </w:pPr>
      <w:r w:rsidRPr="00506626">
        <w:rPr>
          <w:rFonts w:ascii="Times New Roman" w:hAnsi="Times New Roman"/>
          <w:sz w:val="22"/>
          <w:szCs w:val="22"/>
          <w:u w:val="single"/>
        </w:rPr>
        <w:t>ABLE</w:t>
      </w:r>
      <w:r w:rsidRPr="00506626">
        <w:rPr>
          <w:rFonts w:ascii="Times New Roman" w:hAnsi="Times New Roman"/>
          <w:b w:val="0"/>
          <w:sz w:val="22"/>
          <w:szCs w:val="22"/>
          <w:u w:val="single"/>
        </w:rPr>
        <w:t xml:space="preserve">    </w:t>
      </w:r>
      <w:r w:rsidRPr="00506626">
        <w:rPr>
          <w:rFonts w:ascii="Times New Roman" w:hAnsi="Times New Roman"/>
          <w:b w:val="0"/>
          <w:sz w:val="22"/>
          <w:szCs w:val="22"/>
          <w:u w:val="single"/>
        </w:rPr>
        <w:br/>
      </w:r>
    </w:p>
    <w:p w:rsidR="00454F9D" w:rsidRPr="00506626" w:rsidRDefault="00454F9D" w:rsidP="00454F9D">
      <w:pPr>
        <w:pStyle w:val="BodyText2"/>
        <w:ind w:left="720"/>
        <w:rPr>
          <w:sz w:val="22"/>
          <w:szCs w:val="22"/>
        </w:rPr>
      </w:pPr>
      <w:r w:rsidRPr="00506626">
        <w:rPr>
          <w:sz w:val="22"/>
          <w:szCs w:val="22"/>
        </w:rPr>
        <w:t xml:space="preserve">To accept $89,385 from the Ohio Department of Education for the purpose of establishing the </w:t>
      </w:r>
      <w:r w:rsidR="00506626">
        <w:rPr>
          <w:sz w:val="22"/>
          <w:szCs w:val="22"/>
        </w:rPr>
        <w:br/>
      </w:r>
      <w:r w:rsidRPr="00506626">
        <w:rPr>
          <w:sz w:val="22"/>
          <w:szCs w:val="22"/>
        </w:rPr>
        <w:t>FY 2013 Adult Basic and Literacy Education Gra</w:t>
      </w:r>
      <w:r w:rsidR="005A6F6E">
        <w:rPr>
          <w:sz w:val="22"/>
          <w:szCs w:val="22"/>
        </w:rPr>
        <w:t>nt. The Board also directs the T</w:t>
      </w:r>
      <w:r w:rsidRPr="00506626">
        <w:rPr>
          <w:sz w:val="22"/>
          <w:szCs w:val="22"/>
        </w:rPr>
        <w:t>reasurer to increase Appropriations and Estimated Resources as follows:</w:t>
      </w:r>
    </w:p>
    <w:p w:rsidR="00454F9D" w:rsidRPr="005E5BBE" w:rsidRDefault="00454F9D" w:rsidP="00454F9D">
      <w:pPr>
        <w:pStyle w:val="BodyText2"/>
        <w:ind w:left="720"/>
        <w:rPr>
          <w:sz w:val="16"/>
          <w:szCs w:val="16"/>
        </w:rPr>
      </w:pPr>
    </w:p>
    <w:p w:rsidR="00454F9D" w:rsidRPr="00506626" w:rsidRDefault="00454F9D" w:rsidP="00454F9D">
      <w:pPr>
        <w:tabs>
          <w:tab w:val="left" w:pos="4320"/>
        </w:tabs>
        <w:ind w:left="720"/>
        <w:jc w:val="center"/>
        <w:rPr>
          <w:rFonts w:ascii="Times New Roman" w:hAnsi="Times New Roman"/>
          <w:sz w:val="22"/>
          <w:szCs w:val="22"/>
          <w:u w:val="single"/>
        </w:rPr>
      </w:pPr>
      <w:r w:rsidRPr="00506626">
        <w:rPr>
          <w:rFonts w:ascii="Times New Roman" w:hAnsi="Times New Roman"/>
          <w:sz w:val="22"/>
          <w:szCs w:val="22"/>
          <w:u w:val="single"/>
        </w:rPr>
        <w:t>New Appropriations</w:t>
      </w:r>
    </w:p>
    <w:p w:rsidR="00454F9D" w:rsidRPr="005E5BBE" w:rsidRDefault="00454F9D" w:rsidP="00454F9D">
      <w:pPr>
        <w:tabs>
          <w:tab w:val="left" w:pos="4320"/>
        </w:tabs>
        <w:ind w:left="720"/>
        <w:jc w:val="center"/>
        <w:rPr>
          <w:rFonts w:ascii="Times New Roman" w:hAnsi="Times New Roman"/>
          <w:sz w:val="16"/>
          <w:szCs w:val="16"/>
        </w:rPr>
      </w:pPr>
    </w:p>
    <w:p w:rsidR="00454F9D" w:rsidRPr="00506626" w:rsidRDefault="00454F9D" w:rsidP="0011035B">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Teacher Salaries</w:t>
      </w:r>
      <w:r w:rsidRPr="00506626">
        <w:rPr>
          <w:rFonts w:ascii="Times New Roman" w:hAnsi="Times New Roman"/>
          <w:sz w:val="22"/>
          <w:szCs w:val="22"/>
        </w:rPr>
        <w:tab/>
      </w:r>
      <w:r w:rsidR="00EC1AA2" w:rsidRPr="00506626">
        <w:rPr>
          <w:rFonts w:ascii="Times New Roman" w:hAnsi="Times New Roman"/>
          <w:sz w:val="22"/>
          <w:szCs w:val="22"/>
        </w:rPr>
        <w:t>501-1400-100-9913</w:t>
      </w:r>
      <w:r w:rsidR="00EC1AA2" w:rsidRPr="00506626">
        <w:rPr>
          <w:rFonts w:ascii="Times New Roman" w:hAnsi="Times New Roman"/>
          <w:sz w:val="22"/>
          <w:szCs w:val="22"/>
        </w:rPr>
        <w:tab/>
      </w:r>
      <w:r w:rsidRPr="00506626">
        <w:rPr>
          <w:rFonts w:ascii="Times New Roman" w:hAnsi="Times New Roman"/>
          <w:sz w:val="22"/>
          <w:szCs w:val="22"/>
        </w:rPr>
        <w:t>$39,132</w:t>
      </w:r>
      <w:r w:rsidR="0011035B">
        <w:rPr>
          <w:rFonts w:ascii="Times New Roman" w:hAnsi="Times New Roman"/>
          <w:sz w:val="22"/>
          <w:szCs w:val="22"/>
        </w:rPr>
        <w:t>.00</w:t>
      </w:r>
    </w:p>
    <w:p w:rsidR="00454F9D" w:rsidRPr="00506626" w:rsidRDefault="00454F9D" w:rsidP="0011035B">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 xml:space="preserve">Teacher </w:t>
      </w:r>
      <w:r w:rsidR="0011035B">
        <w:rPr>
          <w:rFonts w:ascii="Times New Roman" w:hAnsi="Times New Roman"/>
          <w:sz w:val="22"/>
          <w:szCs w:val="22"/>
        </w:rPr>
        <w:t>Fringes</w:t>
      </w:r>
      <w:r w:rsidR="0011035B">
        <w:rPr>
          <w:rFonts w:ascii="Times New Roman" w:hAnsi="Times New Roman"/>
          <w:sz w:val="22"/>
          <w:szCs w:val="22"/>
        </w:rPr>
        <w:tab/>
        <w:t>501-1400-200-9913</w:t>
      </w:r>
      <w:r w:rsidR="0011035B">
        <w:rPr>
          <w:rFonts w:ascii="Times New Roman" w:hAnsi="Times New Roman"/>
          <w:sz w:val="22"/>
          <w:szCs w:val="22"/>
        </w:rPr>
        <w:tab/>
      </w:r>
      <w:r w:rsidRPr="00506626">
        <w:rPr>
          <w:rFonts w:ascii="Times New Roman" w:hAnsi="Times New Roman"/>
          <w:sz w:val="22"/>
          <w:szCs w:val="22"/>
        </w:rPr>
        <w:t>6,261</w:t>
      </w:r>
      <w:r w:rsidR="0011035B">
        <w:rPr>
          <w:rFonts w:ascii="Times New Roman" w:hAnsi="Times New Roman"/>
          <w:sz w:val="22"/>
          <w:szCs w:val="22"/>
        </w:rPr>
        <w:t>.00</w:t>
      </w:r>
    </w:p>
    <w:p w:rsidR="00454F9D" w:rsidRPr="00506626" w:rsidRDefault="00454F9D" w:rsidP="0011035B">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P. S</w:t>
      </w:r>
      <w:r w:rsidR="0011035B">
        <w:rPr>
          <w:rFonts w:ascii="Times New Roman" w:hAnsi="Times New Roman"/>
          <w:sz w:val="22"/>
          <w:szCs w:val="22"/>
        </w:rPr>
        <w:t>ervices</w:t>
      </w:r>
      <w:r w:rsidR="0011035B">
        <w:rPr>
          <w:rFonts w:ascii="Times New Roman" w:hAnsi="Times New Roman"/>
          <w:sz w:val="22"/>
          <w:szCs w:val="22"/>
        </w:rPr>
        <w:tab/>
        <w:t>501-1400-400-9913</w:t>
      </w:r>
      <w:r w:rsidR="0011035B">
        <w:rPr>
          <w:rFonts w:ascii="Times New Roman" w:hAnsi="Times New Roman"/>
          <w:sz w:val="22"/>
          <w:szCs w:val="22"/>
        </w:rPr>
        <w:tab/>
      </w:r>
      <w:r w:rsidRPr="00506626">
        <w:rPr>
          <w:rFonts w:ascii="Times New Roman" w:hAnsi="Times New Roman"/>
          <w:sz w:val="22"/>
          <w:szCs w:val="22"/>
        </w:rPr>
        <w:t>1,200</w:t>
      </w:r>
      <w:r w:rsidR="0011035B">
        <w:rPr>
          <w:rFonts w:ascii="Times New Roman" w:hAnsi="Times New Roman"/>
          <w:sz w:val="22"/>
          <w:szCs w:val="22"/>
        </w:rPr>
        <w:t>.00</w:t>
      </w:r>
    </w:p>
    <w:p w:rsidR="00454F9D" w:rsidRPr="00506626" w:rsidRDefault="00454F9D" w:rsidP="0011035B">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S</w:t>
      </w:r>
      <w:r w:rsidR="0011035B">
        <w:rPr>
          <w:rFonts w:ascii="Times New Roman" w:hAnsi="Times New Roman"/>
          <w:sz w:val="22"/>
          <w:szCs w:val="22"/>
        </w:rPr>
        <w:t>upplies</w:t>
      </w:r>
      <w:r w:rsidR="0011035B">
        <w:rPr>
          <w:rFonts w:ascii="Times New Roman" w:hAnsi="Times New Roman"/>
          <w:sz w:val="22"/>
          <w:szCs w:val="22"/>
        </w:rPr>
        <w:tab/>
        <w:t>501-1400-500-9913</w:t>
      </w:r>
      <w:r w:rsidR="0011035B">
        <w:rPr>
          <w:rFonts w:ascii="Times New Roman" w:hAnsi="Times New Roman"/>
          <w:sz w:val="22"/>
          <w:szCs w:val="22"/>
        </w:rPr>
        <w:tab/>
      </w:r>
      <w:r w:rsidRPr="00506626">
        <w:rPr>
          <w:rFonts w:ascii="Times New Roman" w:hAnsi="Times New Roman"/>
          <w:sz w:val="22"/>
          <w:szCs w:val="22"/>
        </w:rPr>
        <w:t>1,099</w:t>
      </w:r>
      <w:r w:rsidR="0011035B">
        <w:rPr>
          <w:rFonts w:ascii="Times New Roman" w:hAnsi="Times New Roman"/>
          <w:sz w:val="22"/>
          <w:szCs w:val="22"/>
        </w:rPr>
        <w:t>.00</w:t>
      </w:r>
    </w:p>
    <w:p w:rsidR="00454F9D" w:rsidRPr="00506626" w:rsidRDefault="00454F9D" w:rsidP="0011035B">
      <w:pPr>
        <w:tabs>
          <w:tab w:val="left" w:pos="4320"/>
          <w:tab w:val="right" w:pos="8640"/>
        </w:tabs>
        <w:ind w:left="1440"/>
        <w:rPr>
          <w:rFonts w:ascii="Times New Roman" w:hAnsi="Times New Roman"/>
          <w:sz w:val="22"/>
          <w:szCs w:val="22"/>
        </w:rPr>
      </w:pPr>
      <w:r w:rsidRPr="00506626">
        <w:rPr>
          <w:rFonts w:ascii="Times New Roman" w:hAnsi="Times New Roman"/>
          <w:sz w:val="22"/>
          <w:szCs w:val="22"/>
        </w:rPr>
        <w:t>Support S</w:t>
      </w:r>
      <w:r w:rsidR="0011035B">
        <w:rPr>
          <w:rFonts w:ascii="Times New Roman" w:hAnsi="Times New Roman"/>
          <w:sz w:val="22"/>
          <w:szCs w:val="22"/>
        </w:rPr>
        <w:t>alaries</w:t>
      </w:r>
      <w:r w:rsidR="0011035B">
        <w:rPr>
          <w:rFonts w:ascii="Times New Roman" w:hAnsi="Times New Roman"/>
          <w:sz w:val="22"/>
          <w:szCs w:val="22"/>
        </w:rPr>
        <w:tab/>
        <w:t>501-2200-100-9913</w:t>
      </w:r>
      <w:r w:rsidR="0011035B">
        <w:rPr>
          <w:rFonts w:ascii="Times New Roman" w:hAnsi="Times New Roman"/>
          <w:sz w:val="22"/>
          <w:szCs w:val="22"/>
        </w:rPr>
        <w:tab/>
      </w:r>
      <w:r w:rsidRPr="00506626">
        <w:rPr>
          <w:rFonts w:ascii="Times New Roman" w:hAnsi="Times New Roman"/>
          <w:sz w:val="22"/>
          <w:szCs w:val="22"/>
        </w:rPr>
        <w:t>29,384</w:t>
      </w:r>
      <w:r w:rsidR="0011035B">
        <w:rPr>
          <w:rFonts w:ascii="Times New Roman" w:hAnsi="Times New Roman"/>
          <w:sz w:val="22"/>
          <w:szCs w:val="22"/>
        </w:rPr>
        <w:t>.00</w:t>
      </w:r>
      <w:r w:rsidRPr="00506626">
        <w:rPr>
          <w:rFonts w:ascii="Times New Roman" w:hAnsi="Times New Roman"/>
          <w:sz w:val="22"/>
          <w:szCs w:val="22"/>
        </w:rPr>
        <w:t xml:space="preserve"> </w:t>
      </w:r>
    </w:p>
    <w:p w:rsidR="00454F9D" w:rsidRPr="00506626" w:rsidRDefault="00454F9D" w:rsidP="0011035B">
      <w:pPr>
        <w:tabs>
          <w:tab w:val="left" w:pos="4320"/>
          <w:tab w:val="right" w:pos="8640"/>
        </w:tabs>
        <w:ind w:left="1440"/>
        <w:rPr>
          <w:rFonts w:ascii="Times New Roman" w:hAnsi="Times New Roman"/>
          <w:sz w:val="22"/>
          <w:szCs w:val="22"/>
        </w:rPr>
      </w:pPr>
      <w:r w:rsidRPr="00506626">
        <w:rPr>
          <w:rFonts w:ascii="Times New Roman" w:hAnsi="Times New Roman"/>
          <w:sz w:val="22"/>
          <w:szCs w:val="22"/>
        </w:rPr>
        <w:t xml:space="preserve">Support </w:t>
      </w:r>
      <w:r w:rsidR="0011035B">
        <w:rPr>
          <w:rFonts w:ascii="Times New Roman" w:hAnsi="Times New Roman"/>
          <w:sz w:val="22"/>
          <w:szCs w:val="22"/>
        </w:rPr>
        <w:t>Fringes</w:t>
      </w:r>
      <w:r w:rsidR="0011035B">
        <w:rPr>
          <w:rFonts w:ascii="Times New Roman" w:hAnsi="Times New Roman"/>
          <w:sz w:val="22"/>
          <w:szCs w:val="22"/>
        </w:rPr>
        <w:tab/>
        <w:t>501-2200-200-9913</w:t>
      </w:r>
      <w:r w:rsidR="0011035B">
        <w:rPr>
          <w:rFonts w:ascii="Times New Roman" w:hAnsi="Times New Roman"/>
          <w:sz w:val="22"/>
          <w:szCs w:val="22"/>
        </w:rPr>
        <w:tab/>
      </w:r>
      <w:r w:rsidRPr="00506626">
        <w:rPr>
          <w:rFonts w:ascii="Times New Roman" w:hAnsi="Times New Roman"/>
          <w:sz w:val="22"/>
          <w:szCs w:val="22"/>
        </w:rPr>
        <w:t>4,701</w:t>
      </w:r>
      <w:r w:rsidR="0011035B">
        <w:rPr>
          <w:rFonts w:ascii="Times New Roman" w:hAnsi="Times New Roman"/>
          <w:sz w:val="22"/>
          <w:szCs w:val="22"/>
        </w:rPr>
        <w:t>.00</w:t>
      </w:r>
    </w:p>
    <w:p w:rsidR="00454F9D" w:rsidRPr="00506626" w:rsidRDefault="00454F9D" w:rsidP="0011035B">
      <w:pPr>
        <w:tabs>
          <w:tab w:val="left" w:pos="4320"/>
          <w:tab w:val="right" w:pos="8640"/>
        </w:tabs>
        <w:ind w:left="1440"/>
        <w:rPr>
          <w:rFonts w:ascii="Times New Roman" w:hAnsi="Times New Roman"/>
          <w:sz w:val="22"/>
          <w:szCs w:val="22"/>
        </w:rPr>
      </w:pPr>
      <w:r w:rsidRPr="00506626">
        <w:rPr>
          <w:rFonts w:ascii="Times New Roman" w:hAnsi="Times New Roman"/>
          <w:sz w:val="22"/>
          <w:szCs w:val="22"/>
        </w:rPr>
        <w:t>Prof Dev S</w:t>
      </w:r>
      <w:r w:rsidR="0011035B">
        <w:rPr>
          <w:rFonts w:ascii="Times New Roman" w:hAnsi="Times New Roman"/>
          <w:sz w:val="22"/>
          <w:szCs w:val="22"/>
        </w:rPr>
        <w:t>alaries</w:t>
      </w:r>
      <w:r w:rsidR="0011035B">
        <w:rPr>
          <w:rFonts w:ascii="Times New Roman" w:hAnsi="Times New Roman"/>
          <w:sz w:val="22"/>
          <w:szCs w:val="22"/>
        </w:rPr>
        <w:tab/>
        <w:t>501-2200-100-9913</w:t>
      </w:r>
      <w:r w:rsidR="0011035B">
        <w:rPr>
          <w:rFonts w:ascii="Times New Roman" w:hAnsi="Times New Roman"/>
          <w:sz w:val="22"/>
          <w:szCs w:val="22"/>
        </w:rPr>
        <w:tab/>
      </w:r>
      <w:r w:rsidRPr="00506626">
        <w:rPr>
          <w:rFonts w:ascii="Times New Roman" w:hAnsi="Times New Roman"/>
          <w:sz w:val="22"/>
          <w:szCs w:val="22"/>
        </w:rPr>
        <w:t>2,470</w:t>
      </w:r>
      <w:r w:rsidR="0011035B">
        <w:rPr>
          <w:rFonts w:ascii="Times New Roman" w:hAnsi="Times New Roman"/>
          <w:sz w:val="22"/>
          <w:szCs w:val="22"/>
        </w:rPr>
        <w:t>.00</w:t>
      </w:r>
    </w:p>
    <w:p w:rsidR="00454F9D" w:rsidRPr="00506626" w:rsidRDefault="00454F9D" w:rsidP="0011035B">
      <w:pPr>
        <w:tabs>
          <w:tab w:val="left" w:pos="4320"/>
          <w:tab w:val="right" w:pos="8640"/>
        </w:tabs>
        <w:ind w:left="1440"/>
        <w:rPr>
          <w:rFonts w:ascii="Times New Roman" w:hAnsi="Times New Roman"/>
          <w:sz w:val="22"/>
          <w:szCs w:val="22"/>
        </w:rPr>
      </w:pPr>
      <w:r w:rsidRPr="00506626">
        <w:rPr>
          <w:rFonts w:ascii="Times New Roman" w:hAnsi="Times New Roman"/>
          <w:sz w:val="22"/>
          <w:szCs w:val="22"/>
        </w:rPr>
        <w:t>Prof Dev Fri</w:t>
      </w:r>
      <w:r w:rsidR="0011035B">
        <w:rPr>
          <w:rFonts w:ascii="Times New Roman" w:hAnsi="Times New Roman"/>
          <w:sz w:val="22"/>
          <w:szCs w:val="22"/>
        </w:rPr>
        <w:t>nges</w:t>
      </w:r>
      <w:r w:rsidR="0011035B">
        <w:rPr>
          <w:rFonts w:ascii="Times New Roman" w:hAnsi="Times New Roman"/>
          <w:sz w:val="22"/>
          <w:szCs w:val="22"/>
        </w:rPr>
        <w:tab/>
        <w:t>501-2200-200-9913</w:t>
      </w:r>
      <w:r w:rsidR="0011035B">
        <w:rPr>
          <w:rFonts w:ascii="Times New Roman" w:hAnsi="Times New Roman"/>
          <w:sz w:val="22"/>
          <w:szCs w:val="22"/>
        </w:rPr>
        <w:tab/>
      </w:r>
      <w:r w:rsidRPr="00506626">
        <w:rPr>
          <w:rFonts w:ascii="Times New Roman" w:hAnsi="Times New Roman"/>
          <w:sz w:val="22"/>
          <w:szCs w:val="22"/>
        </w:rPr>
        <w:t>395</w:t>
      </w:r>
      <w:r w:rsidR="0011035B">
        <w:rPr>
          <w:rFonts w:ascii="Times New Roman" w:hAnsi="Times New Roman"/>
          <w:sz w:val="22"/>
          <w:szCs w:val="22"/>
        </w:rPr>
        <w:t>.00</w:t>
      </w:r>
    </w:p>
    <w:p w:rsidR="00454F9D" w:rsidRPr="00506626" w:rsidRDefault="00454F9D" w:rsidP="0011035B">
      <w:pPr>
        <w:tabs>
          <w:tab w:val="left" w:pos="4320"/>
          <w:tab w:val="right" w:pos="8640"/>
        </w:tabs>
        <w:ind w:left="1440"/>
        <w:rPr>
          <w:rFonts w:ascii="Times New Roman" w:hAnsi="Times New Roman"/>
          <w:sz w:val="22"/>
          <w:szCs w:val="22"/>
        </w:rPr>
      </w:pPr>
      <w:r w:rsidRPr="00506626">
        <w:rPr>
          <w:rFonts w:ascii="Times New Roman" w:hAnsi="Times New Roman"/>
          <w:sz w:val="22"/>
          <w:szCs w:val="22"/>
        </w:rPr>
        <w:t>Prof Dev P. Serv</w:t>
      </w:r>
      <w:r w:rsidR="0011035B">
        <w:rPr>
          <w:rFonts w:ascii="Times New Roman" w:hAnsi="Times New Roman"/>
          <w:sz w:val="22"/>
          <w:szCs w:val="22"/>
        </w:rPr>
        <w:t>ices</w:t>
      </w:r>
      <w:r w:rsidR="0011035B">
        <w:rPr>
          <w:rFonts w:ascii="Times New Roman" w:hAnsi="Times New Roman"/>
          <w:sz w:val="22"/>
          <w:szCs w:val="22"/>
        </w:rPr>
        <w:tab/>
        <w:t>501-2200-400-9913</w:t>
      </w:r>
      <w:r w:rsidR="0011035B">
        <w:rPr>
          <w:rFonts w:ascii="Times New Roman" w:hAnsi="Times New Roman"/>
          <w:sz w:val="22"/>
          <w:szCs w:val="22"/>
        </w:rPr>
        <w:tab/>
      </w:r>
      <w:r w:rsidRPr="00506626">
        <w:rPr>
          <w:rFonts w:ascii="Times New Roman" w:hAnsi="Times New Roman"/>
          <w:sz w:val="22"/>
          <w:szCs w:val="22"/>
        </w:rPr>
        <w:t>400</w:t>
      </w:r>
      <w:r w:rsidR="0011035B">
        <w:rPr>
          <w:rFonts w:ascii="Times New Roman" w:hAnsi="Times New Roman"/>
          <w:sz w:val="22"/>
          <w:szCs w:val="22"/>
        </w:rPr>
        <w:t>.00</w:t>
      </w:r>
    </w:p>
    <w:p w:rsidR="00454F9D" w:rsidRPr="00506626" w:rsidRDefault="00454F9D" w:rsidP="0011035B">
      <w:pPr>
        <w:tabs>
          <w:tab w:val="left" w:pos="4320"/>
          <w:tab w:val="right" w:pos="8640"/>
        </w:tabs>
        <w:ind w:left="1440"/>
        <w:rPr>
          <w:rFonts w:ascii="Times New Roman" w:hAnsi="Times New Roman"/>
          <w:sz w:val="22"/>
          <w:szCs w:val="22"/>
        </w:rPr>
      </w:pPr>
      <w:r w:rsidRPr="00506626">
        <w:rPr>
          <w:rFonts w:ascii="Times New Roman" w:hAnsi="Times New Roman"/>
          <w:sz w:val="22"/>
          <w:szCs w:val="22"/>
        </w:rPr>
        <w:t>Admin Salaries</w:t>
      </w:r>
      <w:r w:rsidRPr="00506626">
        <w:rPr>
          <w:rFonts w:ascii="Times New Roman" w:hAnsi="Times New Roman"/>
          <w:sz w:val="22"/>
          <w:szCs w:val="22"/>
        </w:rPr>
        <w:tab/>
        <w:t>501-2400-</w:t>
      </w:r>
      <w:r w:rsidR="0011035B">
        <w:rPr>
          <w:rFonts w:ascii="Times New Roman" w:hAnsi="Times New Roman"/>
          <w:sz w:val="22"/>
          <w:szCs w:val="22"/>
        </w:rPr>
        <w:t>100-9913</w:t>
      </w:r>
      <w:r w:rsidR="0011035B">
        <w:rPr>
          <w:rFonts w:ascii="Times New Roman" w:hAnsi="Times New Roman"/>
          <w:sz w:val="22"/>
          <w:szCs w:val="22"/>
        </w:rPr>
        <w:tab/>
      </w:r>
      <w:r w:rsidRPr="00506626">
        <w:rPr>
          <w:rFonts w:ascii="Times New Roman" w:hAnsi="Times New Roman"/>
          <w:sz w:val="22"/>
          <w:szCs w:val="22"/>
        </w:rPr>
        <w:t>3,744</w:t>
      </w:r>
      <w:r w:rsidR="0011035B">
        <w:rPr>
          <w:rFonts w:ascii="Times New Roman" w:hAnsi="Times New Roman"/>
          <w:sz w:val="22"/>
          <w:szCs w:val="22"/>
        </w:rPr>
        <w:t>.00</w:t>
      </w:r>
    </w:p>
    <w:p w:rsidR="0011035B" w:rsidRDefault="00454F9D" w:rsidP="0011035B">
      <w:pPr>
        <w:tabs>
          <w:tab w:val="left" w:pos="4320"/>
          <w:tab w:val="right" w:pos="8640"/>
        </w:tabs>
        <w:ind w:left="1440"/>
        <w:rPr>
          <w:rFonts w:ascii="Times New Roman" w:hAnsi="Times New Roman"/>
          <w:sz w:val="22"/>
          <w:szCs w:val="22"/>
          <w:u w:val="single"/>
        </w:rPr>
      </w:pPr>
      <w:r w:rsidRPr="00506626">
        <w:rPr>
          <w:rFonts w:ascii="Times New Roman" w:hAnsi="Times New Roman"/>
          <w:sz w:val="22"/>
          <w:szCs w:val="22"/>
        </w:rPr>
        <w:t>Admin Fringes</w:t>
      </w:r>
      <w:r w:rsidRPr="00506626">
        <w:rPr>
          <w:rFonts w:ascii="Times New Roman" w:hAnsi="Times New Roman"/>
          <w:sz w:val="22"/>
          <w:szCs w:val="22"/>
        </w:rPr>
        <w:tab/>
        <w:t>501-2400-200-9913</w:t>
      </w:r>
      <w:r w:rsidR="0011035B">
        <w:rPr>
          <w:rFonts w:ascii="Times New Roman" w:hAnsi="Times New Roman"/>
          <w:sz w:val="22"/>
          <w:szCs w:val="22"/>
        </w:rPr>
        <w:tab/>
      </w:r>
      <w:r w:rsidRPr="00506626">
        <w:rPr>
          <w:rFonts w:ascii="Times New Roman" w:hAnsi="Times New Roman"/>
          <w:sz w:val="22"/>
          <w:szCs w:val="22"/>
          <w:u w:val="single"/>
        </w:rPr>
        <w:t>599</w:t>
      </w:r>
      <w:r w:rsidR="0011035B">
        <w:rPr>
          <w:rFonts w:ascii="Times New Roman" w:hAnsi="Times New Roman"/>
          <w:sz w:val="22"/>
          <w:szCs w:val="22"/>
          <w:u w:val="single"/>
        </w:rPr>
        <w:t>.00</w:t>
      </w:r>
    </w:p>
    <w:p w:rsidR="00454F9D" w:rsidRPr="001675E6" w:rsidRDefault="0011035B" w:rsidP="0011035B">
      <w:pPr>
        <w:tabs>
          <w:tab w:val="left" w:pos="4320"/>
          <w:tab w:val="right" w:pos="8640"/>
        </w:tabs>
        <w:ind w:left="1440"/>
        <w:rPr>
          <w:rFonts w:ascii="Times New Roman" w:hAnsi="Times New Roman"/>
          <w:sz w:val="22"/>
          <w:szCs w:val="22"/>
        </w:rPr>
      </w:pPr>
      <w:r w:rsidRPr="001675E6">
        <w:rPr>
          <w:rFonts w:ascii="Times New Roman" w:hAnsi="Times New Roman"/>
          <w:sz w:val="22"/>
          <w:szCs w:val="22"/>
        </w:rPr>
        <w:t>Total</w:t>
      </w:r>
      <w:r w:rsidRPr="001675E6">
        <w:rPr>
          <w:rFonts w:ascii="Times New Roman" w:hAnsi="Times New Roman"/>
          <w:sz w:val="22"/>
          <w:szCs w:val="22"/>
        </w:rPr>
        <w:tab/>
      </w:r>
      <w:r w:rsidRPr="001675E6">
        <w:rPr>
          <w:rFonts w:ascii="Times New Roman" w:hAnsi="Times New Roman"/>
          <w:sz w:val="22"/>
          <w:szCs w:val="22"/>
        </w:rPr>
        <w:tab/>
      </w:r>
      <w:r w:rsidR="00454F9D" w:rsidRPr="001675E6">
        <w:rPr>
          <w:rFonts w:ascii="Times New Roman" w:hAnsi="Times New Roman"/>
          <w:bCs/>
          <w:sz w:val="22"/>
          <w:szCs w:val="22"/>
        </w:rPr>
        <w:t>$89,385</w:t>
      </w:r>
      <w:r w:rsidRPr="001675E6">
        <w:rPr>
          <w:rFonts w:ascii="Times New Roman" w:hAnsi="Times New Roman"/>
          <w:bCs/>
          <w:sz w:val="22"/>
          <w:szCs w:val="22"/>
        </w:rPr>
        <w:t>.00</w:t>
      </w:r>
    </w:p>
    <w:p w:rsidR="00454F9D" w:rsidRDefault="00454F9D" w:rsidP="00454F9D">
      <w:pPr>
        <w:tabs>
          <w:tab w:val="left" w:pos="4320"/>
        </w:tabs>
        <w:ind w:left="720"/>
        <w:rPr>
          <w:rFonts w:ascii="Times New Roman" w:hAnsi="Times New Roman"/>
          <w:sz w:val="22"/>
          <w:szCs w:val="22"/>
        </w:rPr>
      </w:pPr>
    </w:p>
    <w:p w:rsidR="001430F4" w:rsidRPr="00506626" w:rsidRDefault="001430F4" w:rsidP="00454F9D">
      <w:pPr>
        <w:tabs>
          <w:tab w:val="left" w:pos="4320"/>
        </w:tabs>
        <w:ind w:left="720"/>
        <w:rPr>
          <w:rFonts w:ascii="Times New Roman" w:hAnsi="Times New Roman"/>
          <w:sz w:val="22"/>
          <w:szCs w:val="22"/>
        </w:rPr>
      </w:pPr>
    </w:p>
    <w:p w:rsidR="00F830EA" w:rsidRPr="00506626" w:rsidRDefault="00F830EA" w:rsidP="00CE1165">
      <w:pPr>
        <w:pStyle w:val="Heading1"/>
        <w:ind w:left="720"/>
        <w:rPr>
          <w:rFonts w:ascii="Times New Roman" w:hAnsi="Times New Roman"/>
          <w:b/>
          <w:sz w:val="22"/>
          <w:szCs w:val="22"/>
        </w:rPr>
      </w:pPr>
      <w:r w:rsidRPr="00506626">
        <w:rPr>
          <w:rFonts w:ascii="Times New Roman" w:hAnsi="Times New Roman"/>
          <w:b/>
          <w:sz w:val="22"/>
          <w:szCs w:val="22"/>
        </w:rPr>
        <w:t>Secondary VEPD Grant</w:t>
      </w:r>
    </w:p>
    <w:p w:rsidR="00CE1165" w:rsidRPr="001430F4" w:rsidRDefault="00CE1165" w:rsidP="00CE1165">
      <w:pPr>
        <w:rPr>
          <w:rFonts w:ascii="Times New Roman" w:hAnsi="Times New Roman"/>
          <w:sz w:val="22"/>
          <w:szCs w:val="22"/>
        </w:rPr>
      </w:pPr>
    </w:p>
    <w:p w:rsidR="00F830EA" w:rsidRPr="00506626" w:rsidRDefault="00F830EA" w:rsidP="005874A6">
      <w:pPr>
        <w:pStyle w:val="BodyText2"/>
        <w:ind w:left="720" w:right="90"/>
        <w:rPr>
          <w:sz w:val="22"/>
          <w:szCs w:val="22"/>
        </w:rPr>
      </w:pPr>
      <w:r w:rsidRPr="00506626">
        <w:rPr>
          <w:sz w:val="22"/>
          <w:szCs w:val="22"/>
        </w:rPr>
        <w:t>To accept $219,934.49 from the Ohio Department of Education for the purpose of establishing the FY 2013 Secondary VEPD Gran</w:t>
      </w:r>
      <w:r w:rsidR="005A6F6E">
        <w:rPr>
          <w:sz w:val="22"/>
          <w:szCs w:val="22"/>
        </w:rPr>
        <w:t>t.  The Board also directs the T</w:t>
      </w:r>
      <w:r w:rsidRPr="00506626">
        <w:rPr>
          <w:sz w:val="22"/>
          <w:szCs w:val="22"/>
        </w:rPr>
        <w:t>reasurer to increase Appropriations and Estimated Resources as follows:</w:t>
      </w:r>
    </w:p>
    <w:p w:rsidR="00F830EA" w:rsidRPr="005E5BBE" w:rsidRDefault="00F830EA" w:rsidP="00F830EA">
      <w:pPr>
        <w:rPr>
          <w:rFonts w:ascii="Times New Roman" w:hAnsi="Times New Roman"/>
          <w:sz w:val="16"/>
          <w:szCs w:val="16"/>
        </w:rPr>
      </w:pPr>
    </w:p>
    <w:p w:rsidR="00F830EA" w:rsidRPr="00506626" w:rsidRDefault="00F830EA" w:rsidP="00EC1AA2">
      <w:pPr>
        <w:tabs>
          <w:tab w:val="left" w:pos="4320"/>
        </w:tabs>
        <w:ind w:left="720"/>
        <w:jc w:val="center"/>
        <w:rPr>
          <w:rFonts w:ascii="Times New Roman" w:hAnsi="Times New Roman"/>
          <w:sz w:val="22"/>
          <w:szCs w:val="22"/>
          <w:u w:val="single"/>
        </w:rPr>
      </w:pPr>
      <w:r w:rsidRPr="00506626">
        <w:rPr>
          <w:rFonts w:ascii="Times New Roman" w:hAnsi="Times New Roman"/>
          <w:sz w:val="22"/>
          <w:szCs w:val="22"/>
          <w:u w:val="single"/>
        </w:rPr>
        <w:t>New Appropriations</w:t>
      </w:r>
    </w:p>
    <w:p w:rsidR="00F830EA" w:rsidRPr="00590C3E" w:rsidRDefault="00F830EA" w:rsidP="00F830EA">
      <w:pPr>
        <w:tabs>
          <w:tab w:val="left" w:pos="2160"/>
        </w:tabs>
        <w:jc w:val="center"/>
        <w:rPr>
          <w:rFonts w:ascii="Times New Roman" w:hAnsi="Times New Roman"/>
          <w:sz w:val="16"/>
          <w:szCs w:val="16"/>
        </w:rPr>
      </w:pPr>
    </w:p>
    <w:p w:rsidR="00F830EA" w:rsidRPr="00506626" w:rsidRDefault="00F830EA" w:rsidP="005874A6">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Vocational Salaries</w:t>
      </w:r>
      <w:r w:rsidRPr="00506626">
        <w:rPr>
          <w:rFonts w:ascii="Times New Roman" w:hAnsi="Times New Roman"/>
          <w:sz w:val="22"/>
          <w:szCs w:val="22"/>
        </w:rPr>
        <w:tab/>
        <w:t>524-1310-100-913Q</w:t>
      </w:r>
      <w:r w:rsidRPr="00506626">
        <w:rPr>
          <w:rFonts w:ascii="Times New Roman" w:hAnsi="Times New Roman"/>
          <w:sz w:val="22"/>
          <w:szCs w:val="22"/>
        </w:rPr>
        <w:tab/>
        <w:t xml:space="preserve">          $149,000.00</w:t>
      </w:r>
    </w:p>
    <w:p w:rsidR="00EC1AA2" w:rsidRPr="00506626" w:rsidRDefault="00F830EA" w:rsidP="00EC1AA2">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Vocation</w:t>
      </w:r>
      <w:r w:rsidR="00EC1AA2" w:rsidRPr="00506626">
        <w:rPr>
          <w:rFonts w:ascii="Times New Roman" w:hAnsi="Times New Roman"/>
          <w:sz w:val="22"/>
          <w:szCs w:val="22"/>
        </w:rPr>
        <w:t>al Fringes</w:t>
      </w:r>
      <w:r w:rsidR="00EC1AA2" w:rsidRPr="00506626">
        <w:rPr>
          <w:rFonts w:ascii="Times New Roman" w:hAnsi="Times New Roman"/>
          <w:sz w:val="22"/>
          <w:szCs w:val="22"/>
        </w:rPr>
        <w:tab/>
        <w:t>524-1310-200-913Q</w:t>
      </w:r>
      <w:r w:rsidR="00EC1AA2" w:rsidRPr="00506626">
        <w:rPr>
          <w:rFonts w:ascii="Times New Roman" w:hAnsi="Times New Roman"/>
          <w:sz w:val="22"/>
          <w:szCs w:val="22"/>
        </w:rPr>
        <w:tab/>
      </w:r>
      <w:r w:rsidRPr="00506626">
        <w:rPr>
          <w:rFonts w:ascii="Times New Roman" w:hAnsi="Times New Roman"/>
          <w:sz w:val="22"/>
          <w:szCs w:val="22"/>
        </w:rPr>
        <w:t>20,934.49</w:t>
      </w:r>
    </w:p>
    <w:p w:rsidR="00F830EA" w:rsidRPr="00506626" w:rsidRDefault="00F830EA" w:rsidP="00EC1AA2">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Support Salaries</w:t>
      </w:r>
      <w:r w:rsidRPr="00506626">
        <w:rPr>
          <w:rFonts w:ascii="Times New Roman" w:hAnsi="Times New Roman"/>
          <w:sz w:val="22"/>
          <w:szCs w:val="22"/>
        </w:rPr>
        <w:tab/>
        <w:t>524-2120-100-913Q</w:t>
      </w:r>
      <w:r w:rsidRPr="00506626">
        <w:rPr>
          <w:rFonts w:ascii="Times New Roman" w:hAnsi="Times New Roman"/>
          <w:sz w:val="22"/>
          <w:szCs w:val="22"/>
        </w:rPr>
        <w:tab/>
      </w:r>
      <w:r w:rsidRPr="00506626">
        <w:rPr>
          <w:rFonts w:ascii="Times New Roman" w:hAnsi="Times New Roman"/>
          <w:sz w:val="22"/>
          <w:szCs w:val="22"/>
          <w:u w:val="single"/>
        </w:rPr>
        <w:t>50,000.00</w:t>
      </w:r>
      <w:r w:rsidRPr="00506626">
        <w:rPr>
          <w:rFonts w:ascii="Times New Roman" w:hAnsi="Times New Roman"/>
          <w:sz w:val="22"/>
          <w:szCs w:val="22"/>
        </w:rPr>
        <w:tab/>
      </w:r>
    </w:p>
    <w:p w:rsidR="00F830EA" w:rsidRPr="00506626" w:rsidRDefault="00EC1AA2" w:rsidP="00EC1AA2">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Total</w:t>
      </w:r>
      <w:r w:rsidRPr="00506626">
        <w:rPr>
          <w:rFonts w:ascii="Times New Roman" w:hAnsi="Times New Roman"/>
          <w:sz w:val="22"/>
          <w:szCs w:val="22"/>
        </w:rPr>
        <w:tab/>
      </w:r>
      <w:r w:rsidRPr="00506626">
        <w:rPr>
          <w:rFonts w:ascii="Times New Roman" w:hAnsi="Times New Roman"/>
          <w:sz w:val="22"/>
          <w:szCs w:val="22"/>
        </w:rPr>
        <w:tab/>
      </w:r>
      <w:r w:rsidR="00F830EA" w:rsidRPr="00506626">
        <w:rPr>
          <w:rFonts w:ascii="Times New Roman" w:hAnsi="Times New Roman"/>
          <w:sz w:val="22"/>
          <w:szCs w:val="22"/>
        </w:rPr>
        <w:t>$219,934.49</w:t>
      </w:r>
    </w:p>
    <w:p w:rsidR="00F830EA" w:rsidRDefault="00F830EA" w:rsidP="00F830EA">
      <w:pPr>
        <w:ind w:left="720" w:firstLine="720"/>
        <w:rPr>
          <w:rFonts w:ascii="Times New Roman" w:hAnsi="Times New Roman"/>
          <w:sz w:val="22"/>
          <w:szCs w:val="22"/>
        </w:rPr>
      </w:pPr>
    </w:p>
    <w:p w:rsidR="001430F4" w:rsidRPr="00506626" w:rsidRDefault="001430F4" w:rsidP="00F830EA">
      <w:pPr>
        <w:ind w:left="720" w:firstLine="720"/>
        <w:rPr>
          <w:rFonts w:ascii="Times New Roman" w:hAnsi="Times New Roman"/>
          <w:sz w:val="22"/>
          <w:szCs w:val="22"/>
        </w:rPr>
      </w:pPr>
    </w:p>
    <w:p w:rsidR="00F830EA" w:rsidRPr="00506626" w:rsidRDefault="00F830EA" w:rsidP="00EC1AA2">
      <w:pPr>
        <w:pStyle w:val="Heading1"/>
        <w:ind w:left="720"/>
        <w:rPr>
          <w:rFonts w:ascii="Times New Roman" w:hAnsi="Times New Roman"/>
          <w:b/>
          <w:sz w:val="22"/>
          <w:szCs w:val="22"/>
        </w:rPr>
      </w:pPr>
      <w:r w:rsidRPr="00506626">
        <w:rPr>
          <w:rFonts w:ascii="Times New Roman" w:hAnsi="Times New Roman"/>
          <w:b/>
          <w:sz w:val="22"/>
          <w:szCs w:val="22"/>
        </w:rPr>
        <w:t>Pell Grant</w:t>
      </w:r>
    </w:p>
    <w:p w:rsidR="00F830EA" w:rsidRPr="001430F4" w:rsidRDefault="00F830EA" w:rsidP="00F830EA">
      <w:pPr>
        <w:rPr>
          <w:rFonts w:ascii="Times New Roman" w:hAnsi="Times New Roman"/>
          <w:sz w:val="22"/>
          <w:szCs w:val="22"/>
        </w:rPr>
      </w:pPr>
    </w:p>
    <w:p w:rsidR="00F830EA" w:rsidRPr="00506626" w:rsidRDefault="00F830EA" w:rsidP="00EC1AA2">
      <w:pPr>
        <w:ind w:left="720"/>
        <w:rPr>
          <w:rFonts w:ascii="Times New Roman" w:hAnsi="Times New Roman"/>
          <w:sz w:val="22"/>
          <w:szCs w:val="22"/>
        </w:rPr>
      </w:pPr>
      <w:r w:rsidRPr="00506626">
        <w:rPr>
          <w:rFonts w:ascii="Times New Roman" w:hAnsi="Times New Roman"/>
          <w:sz w:val="22"/>
          <w:szCs w:val="22"/>
        </w:rPr>
        <w:t xml:space="preserve">To accept $500,000 from the U. S. Department of Education for the purpose of developing the </w:t>
      </w:r>
      <w:r w:rsidR="00ED78D6" w:rsidRPr="00506626">
        <w:rPr>
          <w:rFonts w:ascii="Times New Roman" w:hAnsi="Times New Roman"/>
          <w:sz w:val="22"/>
          <w:szCs w:val="22"/>
        </w:rPr>
        <w:br/>
      </w:r>
      <w:r w:rsidRPr="00506626">
        <w:rPr>
          <w:rFonts w:ascii="Times New Roman" w:hAnsi="Times New Roman"/>
          <w:sz w:val="22"/>
          <w:szCs w:val="22"/>
        </w:rPr>
        <w:t xml:space="preserve">FY 2013 Pell Grant. The Board also directs the Treasurer to increase Appropriations and </w:t>
      </w:r>
      <w:r w:rsidR="00ED78D6" w:rsidRPr="00506626">
        <w:rPr>
          <w:rFonts w:ascii="Times New Roman" w:hAnsi="Times New Roman"/>
          <w:sz w:val="22"/>
          <w:szCs w:val="22"/>
        </w:rPr>
        <w:br/>
      </w:r>
      <w:r w:rsidRPr="00506626">
        <w:rPr>
          <w:rFonts w:ascii="Times New Roman" w:hAnsi="Times New Roman"/>
          <w:sz w:val="22"/>
          <w:szCs w:val="22"/>
        </w:rPr>
        <w:t>Estimated Resources as follows:</w:t>
      </w:r>
    </w:p>
    <w:p w:rsidR="00F830EA" w:rsidRPr="005E5BBE" w:rsidRDefault="00F830EA" w:rsidP="00F830EA">
      <w:pPr>
        <w:rPr>
          <w:rFonts w:ascii="Times New Roman" w:hAnsi="Times New Roman"/>
          <w:sz w:val="16"/>
          <w:szCs w:val="16"/>
        </w:rPr>
      </w:pPr>
    </w:p>
    <w:p w:rsidR="00F830EA" w:rsidRPr="00506626" w:rsidRDefault="00F830EA" w:rsidP="00EC1AA2">
      <w:pPr>
        <w:tabs>
          <w:tab w:val="left" w:pos="4320"/>
        </w:tabs>
        <w:ind w:left="720"/>
        <w:jc w:val="center"/>
        <w:rPr>
          <w:rFonts w:ascii="Times New Roman" w:hAnsi="Times New Roman"/>
          <w:sz w:val="22"/>
          <w:szCs w:val="22"/>
          <w:u w:val="single"/>
        </w:rPr>
      </w:pPr>
      <w:r w:rsidRPr="00506626">
        <w:rPr>
          <w:rFonts w:ascii="Times New Roman" w:hAnsi="Times New Roman"/>
          <w:sz w:val="22"/>
          <w:szCs w:val="22"/>
          <w:u w:val="single"/>
        </w:rPr>
        <w:t>New Appropriations</w:t>
      </w:r>
    </w:p>
    <w:p w:rsidR="00F830EA" w:rsidRPr="00590C3E" w:rsidRDefault="00F830EA" w:rsidP="00F830EA">
      <w:pPr>
        <w:tabs>
          <w:tab w:val="left" w:pos="2160"/>
        </w:tabs>
        <w:jc w:val="center"/>
        <w:rPr>
          <w:rFonts w:ascii="Times New Roman" w:hAnsi="Times New Roman"/>
          <w:sz w:val="16"/>
          <w:szCs w:val="16"/>
        </w:rPr>
      </w:pPr>
    </w:p>
    <w:p w:rsidR="005874A6" w:rsidRPr="00506626" w:rsidRDefault="005874A6" w:rsidP="005874A6">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P. Services</w:t>
      </w:r>
      <w:r w:rsidRPr="00506626">
        <w:rPr>
          <w:rFonts w:ascii="Times New Roman" w:hAnsi="Times New Roman"/>
          <w:sz w:val="22"/>
          <w:szCs w:val="22"/>
        </w:rPr>
        <w:tab/>
        <w:t>022-3250-470-9913</w:t>
      </w:r>
      <w:r w:rsidRPr="00506626">
        <w:rPr>
          <w:rFonts w:ascii="Times New Roman" w:hAnsi="Times New Roman"/>
          <w:sz w:val="22"/>
          <w:szCs w:val="22"/>
        </w:rPr>
        <w:tab/>
      </w:r>
      <w:r w:rsidR="00F830EA" w:rsidRPr="00506626">
        <w:rPr>
          <w:rFonts w:ascii="Times New Roman" w:hAnsi="Times New Roman"/>
          <w:sz w:val="22"/>
          <w:szCs w:val="22"/>
        </w:rPr>
        <w:t>$500,000.00</w:t>
      </w:r>
    </w:p>
    <w:p w:rsidR="00F961BC" w:rsidRDefault="00F961BC" w:rsidP="00F830EA">
      <w:pPr>
        <w:rPr>
          <w:rFonts w:ascii="Times New Roman" w:hAnsi="Times New Roman"/>
          <w:sz w:val="22"/>
          <w:szCs w:val="22"/>
        </w:rPr>
      </w:pPr>
    </w:p>
    <w:p w:rsidR="001430F4" w:rsidRPr="00506626" w:rsidRDefault="001430F4" w:rsidP="00F830EA">
      <w:pPr>
        <w:rPr>
          <w:rFonts w:ascii="Times New Roman" w:hAnsi="Times New Roman"/>
          <w:sz w:val="22"/>
          <w:szCs w:val="22"/>
        </w:rPr>
      </w:pPr>
    </w:p>
    <w:p w:rsidR="00F830EA" w:rsidRPr="00506626" w:rsidRDefault="00F830EA" w:rsidP="00FE6300">
      <w:pPr>
        <w:pStyle w:val="Heading1"/>
        <w:ind w:left="720"/>
        <w:rPr>
          <w:rFonts w:ascii="Times New Roman" w:hAnsi="Times New Roman"/>
          <w:b/>
          <w:sz w:val="22"/>
          <w:szCs w:val="22"/>
        </w:rPr>
      </w:pPr>
      <w:r w:rsidRPr="00506626">
        <w:rPr>
          <w:rFonts w:ascii="Times New Roman" w:hAnsi="Times New Roman"/>
          <w:b/>
          <w:sz w:val="22"/>
          <w:szCs w:val="22"/>
        </w:rPr>
        <w:t>Stafford Loans Grant</w:t>
      </w:r>
    </w:p>
    <w:p w:rsidR="00F830EA" w:rsidRPr="001430F4" w:rsidRDefault="00F830EA" w:rsidP="00F830EA">
      <w:pPr>
        <w:rPr>
          <w:rFonts w:ascii="Times New Roman" w:hAnsi="Times New Roman"/>
          <w:sz w:val="22"/>
          <w:szCs w:val="22"/>
        </w:rPr>
      </w:pPr>
    </w:p>
    <w:p w:rsidR="00F830EA" w:rsidRDefault="00A528FB" w:rsidP="00FE6300">
      <w:pPr>
        <w:ind w:left="720"/>
        <w:rPr>
          <w:rFonts w:ascii="Times New Roman" w:hAnsi="Times New Roman"/>
          <w:sz w:val="22"/>
          <w:szCs w:val="22"/>
        </w:rPr>
      </w:pPr>
      <w:r>
        <w:rPr>
          <w:rFonts w:ascii="Times New Roman" w:hAnsi="Times New Roman"/>
          <w:sz w:val="22"/>
          <w:szCs w:val="22"/>
        </w:rPr>
        <w:t>To accept $500,0</w:t>
      </w:r>
      <w:r w:rsidR="00F830EA" w:rsidRPr="00506626">
        <w:rPr>
          <w:rFonts w:ascii="Times New Roman" w:hAnsi="Times New Roman"/>
          <w:sz w:val="22"/>
          <w:szCs w:val="22"/>
        </w:rPr>
        <w:t xml:space="preserve">00 from the U. S. Department of Education for the purpose of developing </w:t>
      </w:r>
      <w:r w:rsidR="00ED78D6" w:rsidRPr="00506626">
        <w:rPr>
          <w:rFonts w:ascii="Times New Roman" w:hAnsi="Times New Roman"/>
          <w:sz w:val="22"/>
          <w:szCs w:val="22"/>
        </w:rPr>
        <w:br/>
      </w:r>
      <w:r w:rsidR="00F830EA" w:rsidRPr="00506626">
        <w:rPr>
          <w:rFonts w:ascii="Times New Roman" w:hAnsi="Times New Roman"/>
          <w:sz w:val="22"/>
          <w:szCs w:val="22"/>
        </w:rPr>
        <w:t xml:space="preserve">the FY 2013 Stafford Loan Grant. The Board also directs the Treasurer to increase </w:t>
      </w:r>
      <w:r w:rsidR="00ED78D6" w:rsidRPr="00506626">
        <w:rPr>
          <w:rFonts w:ascii="Times New Roman" w:hAnsi="Times New Roman"/>
          <w:sz w:val="22"/>
          <w:szCs w:val="22"/>
        </w:rPr>
        <w:br/>
      </w:r>
      <w:r w:rsidR="00F830EA" w:rsidRPr="00506626">
        <w:rPr>
          <w:rFonts w:ascii="Times New Roman" w:hAnsi="Times New Roman"/>
          <w:sz w:val="22"/>
          <w:szCs w:val="22"/>
        </w:rPr>
        <w:t>Appropriations and Estimated Resources as follows:</w:t>
      </w:r>
    </w:p>
    <w:p w:rsidR="005E5BBE" w:rsidRPr="005E5BBE" w:rsidRDefault="005E5BBE" w:rsidP="00FE6300">
      <w:pPr>
        <w:ind w:left="720"/>
        <w:rPr>
          <w:rFonts w:ascii="Times New Roman" w:hAnsi="Times New Roman"/>
          <w:sz w:val="16"/>
          <w:szCs w:val="16"/>
        </w:rPr>
      </w:pPr>
    </w:p>
    <w:p w:rsidR="00F830EA" w:rsidRDefault="00F830EA" w:rsidP="005874A6">
      <w:pPr>
        <w:tabs>
          <w:tab w:val="left" w:pos="4320"/>
        </w:tabs>
        <w:ind w:left="720"/>
        <w:jc w:val="center"/>
        <w:rPr>
          <w:rFonts w:ascii="Times New Roman" w:hAnsi="Times New Roman"/>
          <w:sz w:val="22"/>
          <w:szCs w:val="22"/>
          <w:u w:val="single"/>
        </w:rPr>
      </w:pPr>
      <w:r w:rsidRPr="00506626">
        <w:rPr>
          <w:rFonts w:ascii="Times New Roman" w:hAnsi="Times New Roman"/>
          <w:sz w:val="22"/>
          <w:szCs w:val="22"/>
          <w:u w:val="single"/>
        </w:rPr>
        <w:t>New Appropriations</w:t>
      </w:r>
    </w:p>
    <w:p w:rsidR="00590C3E" w:rsidRPr="00590C3E" w:rsidRDefault="00590C3E" w:rsidP="005874A6">
      <w:pPr>
        <w:tabs>
          <w:tab w:val="left" w:pos="4320"/>
        </w:tabs>
        <w:ind w:left="720"/>
        <w:jc w:val="center"/>
        <w:rPr>
          <w:rFonts w:ascii="Times New Roman" w:hAnsi="Times New Roman"/>
          <w:sz w:val="16"/>
          <w:szCs w:val="16"/>
          <w:u w:val="single"/>
        </w:rPr>
      </w:pPr>
    </w:p>
    <w:p w:rsidR="00F830EA" w:rsidRPr="00506626" w:rsidRDefault="005874A6" w:rsidP="005874A6">
      <w:pPr>
        <w:tabs>
          <w:tab w:val="left" w:pos="4320"/>
          <w:tab w:val="right" w:pos="8640"/>
        </w:tabs>
        <w:ind w:left="720" w:firstLine="720"/>
        <w:rPr>
          <w:rFonts w:ascii="Times New Roman" w:hAnsi="Times New Roman"/>
          <w:sz w:val="22"/>
          <w:szCs w:val="22"/>
          <w:u w:val="single"/>
        </w:rPr>
      </w:pPr>
      <w:r w:rsidRPr="00506626">
        <w:rPr>
          <w:rFonts w:ascii="Times New Roman" w:hAnsi="Times New Roman"/>
          <w:sz w:val="22"/>
          <w:szCs w:val="22"/>
        </w:rPr>
        <w:t>P. Services</w:t>
      </w:r>
      <w:r w:rsidRPr="00506626">
        <w:rPr>
          <w:rFonts w:ascii="Times New Roman" w:hAnsi="Times New Roman"/>
          <w:sz w:val="22"/>
          <w:szCs w:val="22"/>
        </w:rPr>
        <w:tab/>
        <w:t>022-3250-470-9003</w:t>
      </w:r>
      <w:r w:rsidRPr="00506626">
        <w:rPr>
          <w:rFonts w:ascii="Times New Roman" w:hAnsi="Times New Roman"/>
          <w:sz w:val="22"/>
          <w:szCs w:val="22"/>
        </w:rPr>
        <w:tab/>
        <w:t>$500,000.00</w:t>
      </w:r>
      <w:r w:rsidR="00F830EA" w:rsidRPr="00506626">
        <w:rPr>
          <w:rFonts w:ascii="Times New Roman" w:hAnsi="Times New Roman"/>
          <w:sz w:val="22"/>
          <w:szCs w:val="22"/>
        </w:rPr>
        <w:tab/>
      </w:r>
    </w:p>
    <w:p w:rsidR="00F961BC" w:rsidRDefault="00F830EA" w:rsidP="001430F4">
      <w:pPr>
        <w:pStyle w:val="Heading2"/>
        <w:rPr>
          <w:rFonts w:ascii="Times New Roman" w:hAnsi="Times New Roman"/>
          <w:u w:val="none"/>
        </w:rPr>
      </w:pPr>
      <w:r w:rsidRPr="00506626">
        <w:rPr>
          <w:rFonts w:ascii="Times New Roman" w:hAnsi="Times New Roman"/>
          <w:u w:val="none"/>
        </w:rPr>
        <w:tab/>
      </w:r>
      <w:r w:rsidRPr="00506626">
        <w:rPr>
          <w:rFonts w:ascii="Times New Roman" w:hAnsi="Times New Roman"/>
          <w:u w:val="none"/>
        </w:rPr>
        <w:tab/>
      </w:r>
    </w:p>
    <w:p w:rsidR="001430F4" w:rsidRPr="001430F4" w:rsidRDefault="001430F4" w:rsidP="001430F4"/>
    <w:p w:rsidR="00F830EA" w:rsidRPr="00506626" w:rsidRDefault="00F830EA" w:rsidP="00FE6300">
      <w:pPr>
        <w:pStyle w:val="Heading1"/>
        <w:ind w:left="720"/>
        <w:rPr>
          <w:rFonts w:ascii="Times New Roman" w:hAnsi="Times New Roman"/>
          <w:b/>
          <w:sz w:val="22"/>
          <w:szCs w:val="22"/>
        </w:rPr>
      </w:pPr>
      <w:r w:rsidRPr="00506626">
        <w:rPr>
          <w:rFonts w:ascii="Times New Roman" w:hAnsi="Times New Roman"/>
          <w:b/>
          <w:sz w:val="22"/>
          <w:szCs w:val="22"/>
        </w:rPr>
        <w:t>Title II-A Grant– FY2013</w:t>
      </w:r>
    </w:p>
    <w:p w:rsidR="00F830EA" w:rsidRPr="001430F4" w:rsidRDefault="00F830EA" w:rsidP="00F830EA">
      <w:pPr>
        <w:rPr>
          <w:rFonts w:ascii="Times New Roman" w:hAnsi="Times New Roman"/>
          <w:sz w:val="22"/>
          <w:szCs w:val="22"/>
        </w:rPr>
      </w:pPr>
    </w:p>
    <w:p w:rsidR="00F830EA" w:rsidRPr="00506626" w:rsidRDefault="00F830EA" w:rsidP="00ED78D6">
      <w:pPr>
        <w:ind w:left="720"/>
        <w:rPr>
          <w:rFonts w:ascii="Times New Roman" w:hAnsi="Times New Roman"/>
          <w:sz w:val="22"/>
          <w:szCs w:val="22"/>
        </w:rPr>
      </w:pPr>
      <w:r w:rsidRPr="00506626">
        <w:rPr>
          <w:rFonts w:ascii="Times New Roman" w:hAnsi="Times New Roman"/>
          <w:sz w:val="22"/>
          <w:szCs w:val="22"/>
        </w:rPr>
        <w:t>To accept $5</w:t>
      </w:r>
      <w:r w:rsidR="00A528FB">
        <w:rPr>
          <w:rFonts w:ascii="Times New Roman" w:hAnsi="Times New Roman"/>
          <w:sz w:val="22"/>
          <w:szCs w:val="22"/>
        </w:rPr>
        <w:t>,</w:t>
      </w:r>
      <w:r w:rsidRPr="00506626">
        <w:rPr>
          <w:rFonts w:ascii="Times New Roman" w:hAnsi="Times New Roman"/>
          <w:sz w:val="22"/>
          <w:szCs w:val="22"/>
        </w:rPr>
        <w:t xml:space="preserve">353.95 from the Ohio Department of Education for the purpose of developing the </w:t>
      </w:r>
      <w:r w:rsidR="00590C3E">
        <w:rPr>
          <w:rFonts w:ascii="Times New Roman" w:hAnsi="Times New Roman"/>
          <w:sz w:val="22"/>
          <w:szCs w:val="22"/>
        </w:rPr>
        <w:br/>
      </w:r>
      <w:r w:rsidRPr="00506626">
        <w:rPr>
          <w:rFonts w:ascii="Times New Roman" w:hAnsi="Times New Roman"/>
          <w:sz w:val="22"/>
          <w:szCs w:val="22"/>
        </w:rPr>
        <w:t xml:space="preserve">FY 2013 Title II-A Grant for Improving Teacher Quality.  The Board also directs the Treasurer </w:t>
      </w:r>
      <w:r w:rsidR="00590C3E">
        <w:rPr>
          <w:rFonts w:ascii="Times New Roman" w:hAnsi="Times New Roman"/>
          <w:sz w:val="22"/>
          <w:szCs w:val="22"/>
        </w:rPr>
        <w:br/>
      </w:r>
      <w:r w:rsidRPr="00506626">
        <w:rPr>
          <w:rFonts w:ascii="Times New Roman" w:hAnsi="Times New Roman"/>
          <w:sz w:val="22"/>
          <w:szCs w:val="22"/>
        </w:rPr>
        <w:t>to increase Appropriations and Estimated Resources as follows:</w:t>
      </w:r>
    </w:p>
    <w:p w:rsidR="00F830EA" w:rsidRPr="005E5BBE" w:rsidRDefault="00F830EA" w:rsidP="00F830EA">
      <w:pPr>
        <w:rPr>
          <w:rFonts w:ascii="Times New Roman" w:hAnsi="Times New Roman"/>
          <w:sz w:val="16"/>
          <w:szCs w:val="16"/>
        </w:rPr>
      </w:pPr>
    </w:p>
    <w:p w:rsidR="00F830EA" w:rsidRPr="00506626" w:rsidRDefault="00F830EA" w:rsidP="0010734A">
      <w:pPr>
        <w:tabs>
          <w:tab w:val="left" w:pos="4320"/>
        </w:tabs>
        <w:ind w:left="720"/>
        <w:jc w:val="center"/>
        <w:rPr>
          <w:rFonts w:ascii="Times New Roman" w:hAnsi="Times New Roman"/>
        </w:rPr>
      </w:pPr>
      <w:r w:rsidRPr="00506626">
        <w:rPr>
          <w:rFonts w:ascii="Times New Roman" w:hAnsi="Times New Roman"/>
          <w:sz w:val="22"/>
          <w:szCs w:val="22"/>
          <w:u w:val="single"/>
        </w:rPr>
        <w:t>New Appropriations</w:t>
      </w:r>
    </w:p>
    <w:p w:rsidR="00590C3E" w:rsidRPr="005E5BBE" w:rsidRDefault="00590C3E" w:rsidP="00F830EA">
      <w:pPr>
        <w:tabs>
          <w:tab w:val="left" w:pos="2160"/>
        </w:tabs>
        <w:jc w:val="center"/>
        <w:rPr>
          <w:rFonts w:ascii="Times New Roman" w:hAnsi="Times New Roman"/>
          <w:sz w:val="16"/>
          <w:szCs w:val="16"/>
        </w:rPr>
      </w:pPr>
    </w:p>
    <w:p w:rsidR="00F830EA" w:rsidRPr="00506626" w:rsidRDefault="0010734A" w:rsidP="00ED78D6">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P. Services</w:t>
      </w:r>
      <w:r w:rsidRPr="00506626">
        <w:rPr>
          <w:rFonts w:ascii="Times New Roman" w:hAnsi="Times New Roman"/>
          <w:sz w:val="22"/>
          <w:szCs w:val="22"/>
        </w:rPr>
        <w:tab/>
        <w:t>590-1310-400-9913</w:t>
      </w:r>
      <w:r w:rsidRPr="00506626">
        <w:rPr>
          <w:rFonts w:ascii="Times New Roman" w:hAnsi="Times New Roman"/>
          <w:sz w:val="22"/>
          <w:szCs w:val="22"/>
        </w:rPr>
        <w:tab/>
      </w:r>
      <w:r w:rsidR="00F830EA" w:rsidRPr="00506626">
        <w:rPr>
          <w:rFonts w:ascii="Times New Roman" w:hAnsi="Times New Roman"/>
          <w:sz w:val="22"/>
          <w:szCs w:val="22"/>
        </w:rPr>
        <w:t>$5,353.95</w:t>
      </w:r>
    </w:p>
    <w:p w:rsidR="00F961BC" w:rsidRDefault="00F830EA" w:rsidP="00F830EA">
      <w:pPr>
        <w:rPr>
          <w:rFonts w:ascii="Times New Roman" w:hAnsi="Times New Roman"/>
          <w:sz w:val="22"/>
          <w:szCs w:val="22"/>
        </w:rPr>
      </w:pPr>
      <w:r w:rsidRPr="00506626">
        <w:rPr>
          <w:rFonts w:ascii="Times New Roman" w:hAnsi="Times New Roman"/>
          <w:sz w:val="22"/>
          <w:szCs w:val="22"/>
        </w:rPr>
        <w:tab/>
      </w:r>
      <w:r w:rsidRPr="00506626">
        <w:rPr>
          <w:rFonts w:ascii="Times New Roman" w:hAnsi="Times New Roman"/>
          <w:sz w:val="22"/>
          <w:szCs w:val="22"/>
        </w:rPr>
        <w:tab/>
      </w:r>
    </w:p>
    <w:p w:rsidR="001430F4" w:rsidRDefault="00F830EA" w:rsidP="001430F4">
      <w:pPr>
        <w:rPr>
          <w:rFonts w:ascii="Times New Roman" w:hAnsi="Times New Roman"/>
          <w:sz w:val="22"/>
          <w:szCs w:val="22"/>
        </w:rPr>
      </w:pPr>
      <w:r w:rsidRPr="00506626">
        <w:rPr>
          <w:rFonts w:ascii="Times New Roman" w:hAnsi="Times New Roman"/>
          <w:sz w:val="22"/>
          <w:szCs w:val="22"/>
        </w:rPr>
        <w:tab/>
      </w:r>
    </w:p>
    <w:p w:rsidR="001430F4" w:rsidRDefault="001430F4" w:rsidP="001430F4">
      <w:pPr>
        <w:rPr>
          <w:rFonts w:ascii="Times New Roman" w:hAnsi="Times New Roman"/>
          <w:sz w:val="22"/>
          <w:szCs w:val="22"/>
        </w:rPr>
      </w:pPr>
    </w:p>
    <w:p w:rsidR="001430F4" w:rsidRDefault="001430F4" w:rsidP="001430F4">
      <w:pPr>
        <w:rPr>
          <w:rFonts w:ascii="Times New Roman" w:hAnsi="Times New Roman"/>
          <w:sz w:val="22"/>
          <w:szCs w:val="22"/>
        </w:rPr>
      </w:pPr>
    </w:p>
    <w:p w:rsidR="00F830EA" w:rsidRPr="001430F4" w:rsidRDefault="00F830EA" w:rsidP="001430F4">
      <w:pPr>
        <w:ind w:left="720"/>
        <w:rPr>
          <w:rFonts w:ascii="Times New Roman" w:hAnsi="Times New Roman"/>
          <w:sz w:val="22"/>
          <w:szCs w:val="22"/>
          <w:u w:val="single"/>
        </w:rPr>
      </w:pPr>
      <w:r w:rsidRPr="001430F4">
        <w:rPr>
          <w:rFonts w:ascii="Times New Roman" w:hAnsi="Times New Roman"/>
          <w:b/>
          <w:sz w:val="22"/>
          <w:szCs w:val="22"/>
          <w:u w:val="single"/>
        </w:rPr>
        <w:t>Adult VEPD Grant</w:t>
      </w:r>
    </w:p>
    <w:p w:rsidR="00F830EA" w:rsidRPr="001430F4" w:rsidRDefault="00F830EA" w:rsidP="00ED78D6">
      <w:pPr>
        <w:ind w:left="720"/>
        <w:rPr>
          <w:rFonts w:ascii="Times New Roman" w:hAnsi="Times New Roman"/>
          <w:sz w:val="22"/>
          <w:szCs w:val="22"/>
        </w:rPr>
      </w:pPr>
    </w:p>
    <w:p w:rsidR="00F830EA" w:rsidRPr="00506626" w:rsidRDefault="00F830EA" w:rsidP="00ED78D6">
      <w:pPr>
        <w:pStyle w:val="BodyText"/>
        <w:ind w:left="720"/>
        <w:rPr>
          <w:rFonts w:ascii="Times New Roman" w:hAnsi="Times New Roman"/>
        </w:rPr>
      </w:pPr>
      <w:r w:rsidRPr="00506626">
        <w:rPr>
          <w:rFonts w:ascii="Times New Roman" w:hAnsi="Times New Roman"/>
        </w:rPr>
        <w:t>To accept $109,218.29 from the Ohio Department of Education for the purpose of establishing the FY 2013 Adult VEPD Grant.  The Board also directs the Treasurer to increase Appropriations and Estimated Resources as follows:</w:t>
      </w:r>
    </w:p>
    <w:p w:rsidR="00F830EA" w:rsidRPr="005E5BBE" w:rsidRDefault="00F830EA" w:rsidP="00F830EA">
      <w:pPr>
        <w:rPr>
          <w:rFonts w:ascii="Times New Roman" w:hAnsi="Times New Roman"/>
          <w:sz w:val="16"/>
          <w:szCs w:val="16"/>
        </w:rPr>
      </w:pPr>
    </w:p>
    <w:p w:rsidR="00ED78D6" w:rsidRDefault="00F830EA" w:rsidP="00ED78D6">
      <w:pPr>
        <w:tabs>
          <w:tab w:val="left" w:pos="4320"/>
        </w:tabs>
        <w:ind w:left="720"/>
        <w:jc w:val="center"/>
        <w:rPr>
          <w:rFonts w:ascii="Times New Roman" w:hAnsi="Times New Roman"/>
          <w:sz w:val="22"/>
          <w:szCs w:val="22"/>
          <w:u w:val="single"/>
        </w:rPr>
      </w:pPr>
      <w:r w:rsidRPr="00506626">
        <w:rPr>
          <w:rFonts w:ascii="Times New Roman" w:hAnsi="Times New Roman"/>
          <w:sz w:val="22"/>
          <w:szCs w:val="22"/>
          <w:u w:val="single"/>
        </w:rPr>
        <w:t>New Appropriation</w:t>
      </w:r>
    </w:p>
    <w:p w:rsidR="00590C3E" w:rsidRPr="00590C3E" w:rsidRDefault="00590C3E" w:rsidP="00ED78D6">
      <w:pPr>
        <w:tabs>
          <w:tab w:val="left" w:pos="4320"/>
        </w:tabs>
        <w:ind w:left="720"/>
        <w:jc w:val="center"/>
        <w:rPr>
          <w:rFonts w:ascii="Times New Roman" w:hAnsi="Times New Roman"/>
          <w:sz w:val="16"/>
          <w:szCs w:val="16"/>
          <w:u w:val="single"/>
        </w:rPr>
      </w:pPr>
    </w:p>
    <w:p w:rsidR="00F830EA" w:rsidRPr="00506626" w:rsidRDefault="00F830EA" w:rsidP="00ED78D6">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Support Salaries</w:t>
      </w:r>
      <w:r w:rsidRPr="00506626">
        <w:rPr>
          <w:rFonts w:ascii="Times New Roman" w:hAnsi="Times New Roman"/>
          <w:sz w:val="22"/>
          <w:szCs w:val="22"/>
        </w:rPr>
        <w:tab/>
        <w:t>524-2211-100-913R</w:t>
      </w:r>
      <w:r w:rsidRPr="00506626">
        <w:rPr>
          <w:rFonts w:ascii="Times New Roman" w:hAnsi="Times New Roman"/>
          <w:sz w:val="22"/>
          <w:szCs w:val="22"/>
        </w:rPr>
        <w:tab/>
        <w:t xml:space="preserve">           $ 52,100.00</w:t>
      </w:r>
    </w:p>
    <w:p w:rsidR="00F830EA" w:rsidRPr="00506626" w:rsidRDefault="00F830EA" w:rsidP="00ED78D6">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Suppo</w:t>
      </w:r>
      <w:r w:rsidR="00ED78D6" w:rsidRPr="00506626">
        <w:rPr>
          <w:rFonts w:ascii="Times New Roman" w:hAnsi="Times New Roman"/>
          <w:sz w:val="22"/>
          <w:szCs w:val="22"/>
        </w:rPr>
        <w:t>rt Fringes</w:t>
      </w:r>
      <w:r w:rsidR="00ED78D6" w:rsidRPr="00506626">
        <w:rPr>
          <w:rFonts w:ascii="Times New Roman" w:hAnsi="Times New Roman"/>
          <w:sz w:val="22"/>
          <w:szCs w:val="22"/>
        </w:rPr>
        <w:tab/>
        <w:t>524-2211-200-913R</w:t>
      </w:r>
      <w:r w:rsidR="00ED78D6" w:rsidRPr="00506626">
        <w:rPr>
          <w:rFonts w:ascii="Times New Roman" w:hAnsi="Times New Roman"/>
          <w:sz w:val="22"/>
          <w:szCs w:val="22"/>
        </w:rPr>
        <w:tab/>
      </w:r>
      <w:r w:rsidRPr="00506626">
        <w:rPr>
          <w:rFonts w:ascii="Times New Roman" w:hAnsi="Times New Roman"/>
          <w:sz w:val="22"/>
          <w:szCs w:val="22"/>
        </w:rPr>
        <w:t>24,700.00</w:t>
      </w:r>
    </w:p>
    <w:p w:rsidR="00F830EA" w:rsidRPr="00506626" w:rsidRDefault="00ED78D6" w:rsidP="00ED78D6">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P. Services</w:t>
      </w:r>
      <w:r w:rsidRPr="00506626">
        <w:rPr>
          <w:rFonts w:ascii="Times New Roman" w:hAnsi="Times New Roman"/>
          <w:sz w:val="22"/>
          <w:szCs w:val="22"/>
        </w:rPr>
        <w:tab/>
        <w:t>524-2211-400-913R</w:t>
      </w:r>
      <w:r w:rsidRPr="00506626">
        <w:rPr>
          <w:rFonts w:ascii="Times New Roman" w:hAnsi="Times New Roman"/>
          <w:sz w:val="22"/>
          <w:szCs w:val="22"/>
        </w:rPr>
        <w:tab/>
      </w:r>
      <w:r w:rsidR="00F830EA" w:rsidRPr="00F961BC">
        <w:rPr>
          <w:rFonts w:ascii="Times New Roman" w:hAnsi="Times New Roman"/>
          <w:sz w:val="22"/>
          <w:szCs w:val="22"/>
          <w:u w:val="single"/>
        </w:rPr>
        <w:t>32,418.29</w:t>
      </w:r>
    </w:p>
    <w:p w:rsidR="00F830EA" w:rsidRPr="00506626" w:rsidRDefault="00ED78D6" w:rsidP="00ED78D6">
      <w:pPr>
        <w:tabs>
          <w:tab w:val="left" w:pos="4320"/>
          <w:tab w:val="right" w:pos="8640"/>
        </w:tabs>
        <w:ind w:left="720" w:firstLine="720"/>
        <w:rPr>
          <w:rFonts w:ascii="Times New Roman" w:hAnsi="Times New Roman"/>
          <w:sz w:val="22"/>
          <w:szCs w:val="22"/>
        </w:rPr>
      </w:pPr>
      <w:r w:rsidRPr="00506626">
        <w:rPr>
          <w:rFonts w:ascii="Times New Roman" w:hAnsi="Times New Roman"/>
          <w:sz w:val="22"/>
          <w:szCs w:val="22"/>
        </w:rPr>
        <w:t>Total</w:t>
      </w:r>
      <w:r w:rsidRPr="00506626">
        <w:rPr>
          <w:rFonts w:ascii="Times New Roman" w:hAnsi="Times New Roman"/>
          <w:sz w:val="22"/>
          <w:szCs w:val="22"/>
        </w:rPr>
        <w:tab/>
      </w:r>
      <w:r w:rsidRPr="00506626">
        <w:rPr>
          <w:rFonts w:ascii="Times New Roman" w:hAnsi="Times New Roman"/>
          <w:sz w:val="22"/>
          <w:szCs w:val="22"/>
        </w:rPr>
        <w:tab/>
      </w:r>
      <w:r w:rsidR="00F830EA" w:rsidRPr="00506626">
        <w:rPr>
          <w:rFonts w:ascii="Times New Roman" w:hAnsi="Times New Roman"/>
          <w:sz w:val="22"/>
          <w:szCs w:val="22"/>
        </w:rPr>
        <w:t>$109,218.29</w:t>
      </w:r>
    </w:p>
    <w:p w:rsidR="00530A6B" w:rsidRDefault="00F830EA" w:rsidP="00F961BC">
      <w:pPr>
        <w:rPr>
          <w:rFonts w:ascii="Times New Roman" w:hAnsi="Times New Roman"/>
          <w:sz w:val="22"/>
          <w:szCs w:val="22"/>
        </w:rPr>
      </w:pPr>
      <w:r w:rsidRPr="00506626">
        <w:rPr>
          <w:rFonts w:ascii="Times New Roman" w:hAnsi="Times New Roman"/>
          <w:sz w:val="22"/>
          <w:szCs w:val="22"/>
        </w:rPr>
        <w:tab/>
      </w:r>
    </w:p>
    <w:p w:rsidR="001430F4" w:rsidRDefault="001430F4" w:rsidP="00F961BC">
      <w:pPr>
        <w:rPr>
          <w:rFonts w:ascii="Times New Roman" w:hAnsi="Times New Roman"/>
          <w:sz w:val="22"/>
          <w:szCs w:val="22"/>
        </w:rPr>
      </w:pPr>
    </w:p>
    <w:p w:rsidR="00F830EA" w:rsidRPr="005E5BBE" w:rsidRDefault="00F830EA" w:rsidP="00530A6B">
      <w:pPr>
        <w:tabs>
          <w:tab w:val="left" w:pos="720"/>
        </w:tabs>
        <w:ind w:left="720"/>
        <w:rPr>
          <w:rFonts w:ascii="Times New Roman" w:hAnsi="Times New Roman"/>
          <w:b/>
          <w:sz w:val="22"/>
          <w:szCs w:val="22"/>
          <w:u w:val="single"/>
        </w:rPr>
      </w:pPr>
      <w:r w:rsidRPr="005E5BBE">
        <w:rPr>
          <w:rFonts w:ascii="Times New Roman" w:hAnsi="Times New Roman"/>
          <w:b/>
          <w:sz w:val="22"/>
          <w:szCs w:val="22"/>
          <w:u w:val="single"/>
        </w:rPr>
        <w:t xml:space="preserve">HSTW Grant </w:t>
      </w:r>
    </w:p>
    <w:p w:rsidR="00F830EA" w:rsidRPr="001430F4" w:rsidRDefault="00F830EA" w:rsidP="00F830EA">
      <w:pPr>
        <w:rPr>
          <w:rFonts w:ascii="Times New Roman" w:hAnsi="Times New Roman"/>
          <w:sz w:val="22"/>
          <w:szCs w:val="22"/>
        </w:rPr>
      </w:pPr>
    </w:p>
    <w:p w:rsidR="00F830EA" w:rsidRPr="00506626" w:rsidRDefault="00F830EA" w:rsidP="00ED78D6">
      <w:pPr>
        <w:pStyle w:val="BodyText"/>
        <w:ind w:left="720"/>
        <w:rPr>
          <w:rFonts w:ascii="Times New Roman" w:hAnsi="Times New Roman"/>
        </w:rPr>
      </w:pPr>
      <w:r w:rsidRPr="00506626">
        <w:rPr>
          <w:rFonts w:ascii="Times New Roman" w:hAnsi="Times New Roman"/>
        </w:rPr>
        <w:t xml:space="preserve">To accept $4,000 from the Ohio Department of Education for the purpose of establishing the </w:t>
      </w:r>
      <w:r w:rsidR="00590C3E">
        <w:rPr>
          <w:rFonts w:ascii="Times New Roman" w:hAnsi="Times New Roman"/>
        </w:rPr>
        <w:br/>
      </w:r>
      <w:r w:rsidRPr="00506626">
        <w:rPr>
          <w:rFonts w:ascii="Times New Roman" w:hAnsi="Times New Roman"/>
        </w:rPr>
        <w:t>FY 2013 High Schools That Work Grant.  The Board also directs the Treasurer to increase appropriations and Estimated Resources as follows:</w:t>
      </w:r>
    </w:p>
    <w:p w:rsidR="00F830EA" w:rsidRPr="005E5BBE" w:rsidRDefault="00F830EA" w:rsidP="00F830EA">
      <w:pPr>
        <w:rPr>
          <w:rFonts w:ascii="Times New Roman" w:hAnsi="Times New Roman"/>
          <w:sz w:val="16"/>
          <w:szCs w:val="16"/>
        </w:rPr>
      </w:pPr>
    </w:p>
    <w:p w:rsidR="00F830EA" w:rsidRDefault="00F830EA" w:rsidP="00590C3E">
      <w:pPr>
        <w:tabs>
          <w:tab w:val="left" w:pos="4320"/>
        </w:tabs>
        <w:ind w:left="720"/>
        <w:jc w:val="center"/>
        <w:rPr>
          <w:rFonts w:ascii="Times New Roman" w:hAnsi="Times New Roman"/>
          <w:sz w:val="22"/>
          <w:szCs w:val="22"/>
          <w:u w:val="single"/>
        </w:rPr>
      </w:pPr>
      <w:r w:rsidRPr="00506626">
        <w:rPr>
          <w:rFonts w:ascii="Times New Roman" w:hAnsi="Times New Roman"/>
          <w:sz w:val="22"/>
          <w:szCs w:val="22"/>
          <w:u w:val="single"/>
        </w:rPr>
        <w:t>New Appropriations</w:t>
      </w:r>
    </w:p>
    <w:p w:rsidR="00590C3E" w:rsidRPr="00590C3E" w:rsidRDefault="00590C3E" w:rsidP="00590C3E">
      <w:pPr>
        <w:tabs>
          <w:tab w:val="left" w:pos="4320"/>
        </w:tabs>
        <w:ind w:left="720"/>
        <w:jc w:val="center"/>
        <w:rPr>
          <w:rFonts w:ascii="Times New Roman" w:hAnsi="Times New Roman"/>
          <w:sz w:val="16"/>
          <w:szCs w:val="16"/>
          <w:u w:val="single"/>
        </w:rPr>
      </w:pPr>
    </w:p>
    <w:p w:rsidR="00F830EA" w:rsidRPr="00506626" w:rsidRDefault="00590C3E" w:rsidP="003C6430">
      <w:pPr>
        <w:tabs>
          <w:tab w:val="left" w:pos="4320"/>
          <w:tab w:val="right" w:pos="8640"/>
        </w:tabs>
        <w:ind w:left="720" w:firstLine="720"/>
        <w:rPr>
          <w:rFonts w:ascii="Times New Roman" w:hAnsi="Times New Roman"/>
          <w:sz w:val="22"/>
          <w:szCs w:val="22"/>
        </w:rPr>
      </w:pPr>
      <w:r>
        <w:rPr>
          <w:rFonts w:ascii="Times New Roman" w:hAnsi="Times New Roman"/>
          <w:sz w:val="22"/>
          <w:szCs w:val="22"/>
        </w:rPr>
        <w:t>P. Services</w:t>
      </w:r>
      <w:r>
        <w:rPr>
          <w:rFonts w:ascii="Times New Roman" w:hAnsi="Times New Roman"/>
          <w:sz w:val="22"/>
          <w:szCs w:val="22"/>
        </w:rPr>
        <w:tab/>
        <w:t>461-1310-400-9013</w:t>
      </w:r>
      <w:r>
        <w:rPr>
          <w:rFonts w:ascii="Times New Roman" w:hAnsi="Times New Roman"/>
          <w:sz w:val="22"/>
          <w:szCs w:val="22"/>
        </w:rPr>
        <w:tab/>
      </w:r>
      <w:r w:rsidR="00F830EA" w:rsidRPr="00590C3E">
        <w:rPr>
          <w:rFonts w:ascii="Times New Roman" w:hAnsi="Times New Roman"/>
          <w:sz w:val="22"/>
          <w:szCs w:val="22"/>
        </w:rPr>
        <w:t>$4,000.00</w:t>
      </w:r>
    </w:p>
    <w:p w:rsidR="00F830EA" w:rsidRPr="00506626" w:rsidRDefault="00F830EA" w:rsidP="00F830EA">
      <w:pPr>
        <w:rPr>
          <w:rFonts w:ascii="Times New Roman" w:hAnsi="Times New Roman"/>
          <w:sz w:val="22"/>
          <w:szCs w:val="22"/>
        </w:rPr>
      </w:pPr>
      <w:r w:rsidRPr="00506626">
        <w:rPr>
          <w:rFonts w:ascii="Times New Roman" w:hAnsi="Times New Roman"/>
          <w:sz w:val="22"/>
          <w:szCs w:val="22"/>
        </w:rPr>
        <w:tab/>
      </w:r>
      <w:r w:rsidRPr="00506626">
        <w:rPr>
          <w:rFonts w:ascii="Times New Roman" w:hAnsi="Times New Roman"/>
          <w:sz w:val="22"/>
          <w:szCs w:val="22"/>
        </w:rPr>
        <w:tab/>
      </w:r>
    </w:p>
    <w:p w:rsidR="00F830EA" w:rsidRPr="00F961BC" w:rsidRDefault="00F830EA" w:rsidP="00F830EA">
      <w:pPr>
        <w:rPr>
          <w:rFonts w:ascii="Times New Roman" w:hAnsi="Times New Roman"/>
          <w:sz w:val="22"/>
          <w:szCs w:val="22"/>
        </w:rPr>
      </w:pPr>
    </w:p>
    <w:p w:rsidR="00F830EA" w:rsidRPr="00506626" w:rsidRDefault="00F830EA" w:rsidP="00ED78D6">
      <w:pPr>
        <w:pStyle w:val="Heading1"/>
        <w:ind w:left="720"/>
        <w:rPr>
          <w:rFonts w:ascii="Times New Roman" w:hAnsi="Times New Roman"/>
          <w:b/>
          <w:sz w:val="22"/>
          <w:szCs w:val="22"/>
        </w:rPr>
      </w:pPr>
      <w:r w:rsidRPr="00506626">
        <w:rPr>
          <w:rFonts w:ascii="Times New Roman" w:hAnsi="Times New Roman"/>
          <w:b/>
          <w:sz w:val="22"/>
          <w:szCs w:val="22"/>
        </w:rPr>
        <w:t xml:space="preserve">Ag Ed Fifth Quarter Grant </w:t>
      </w:r>
    </w:p>
    <w:p w:rsidR="00F830EA" w:rsidRPr="005E5BBE" w:rsidRDefault="00F830EA" w:rsidP="00F830EA">
      <w:pPr>
        <w:rPr>
          <w:rFonts w:ascii="Times New Roman" w:hAnsi="Times New Roman"/>
          <w:sz w:val="16"/>
          <w:szCs w:val="16"/>
        </w:rPr>
      </w:pPr>
    </w:p>
    <w:p w:rsidR="00F830EA" w:rsidRPr="00506626" w:rsidRDefault="00F830EA" w:rsidP="00ED78D6">
      <w:pPr>
        <w:pStyle w:val="BodyText"/>
        <w:ind w:left="720"/>
        <w:rPr>
          <w:rFonts w:ascii="Times New Roman" w:hAnsi="Times New Roman"/>
        </w:rPr>
      </w:pPr>
      <w:r w:rsidRPr="00506626">
        <w:rPr>
          <w:rFonts w:ascii="Times New Roman" w:hAnsi="Times New Roman"/>
        </w:rPr>
        <w:t xml:space="preserve">To accept $4,000 from the Ohio Department of Education for the purpose of developing the </w:t>
      </w:r>
      <w:r w:rsidR="00590C3E">
        <w:rPr>
          <w:rFonts w:ascii="Times New Roman" w:hAnsi="Times New Roman"/>
        </w:rPr>
        <w:br/>
      </w:r>
      <w:r w:rsidRPr="00506626">
        <w:rPr>
          <w:rFonts w:ascii="Times New Roman" w:hAnsi="Times New Roman"/>
        </w:rPr>
        <w:t>FY 2013 Ag Ed Fifth Quarter Grant.  The Board also directs the Treasurer to increase Appropriations and Estimated Resources as follows:</w:t>
      </w:r>
    </w:p>
    <w:p w:rsidR="00F830EA" w:rsidRPr="005E5BBE" w:rsidRDefault="00F830EA" w:rsidP="00F830EA">
      <w:pPr>
        <w:rPr>
          <w:rFonts w:ascii="Times New Roman" w:hAnsi="Times New Roman"/>
          <w:sz w:val="16"/>
          <w:szCs w:val="16"/>
        </w:rPr>
      </w:pPr>
    </w:p>
    <w:p w:rsidR="00590C3E" w:rsidRDefault="00F830EA" w:rsidP="00590C3E">
      <w:pPr>
        <w:tabs>
          <w:tab w:val="left" w:pos="4320"/>
        </w:tabs>
        <w:ind w:left="720"/>
        <w:jc w:val="center"/>
        <w:rPr>
          <w:rFonts w:ascii="Times New Roman" w:hAnsi="Times New Roman"/>
          <w:sz w:val="22"/>
          <w:szCs w:val="22"/>
          <w:u w:val="single"/>
        </w:rPr>
      </w:pPr>
      <w:r w:rsidRPr="00506626">
        <w:rPr>
          <w:rFonts w:ascii="Times New Roman" w:hAnsi="Times New Roman"/>
          <w:sz w:val="22"/>
          <w:szCs w:val="22"/>
          <w:u w:val="single"/>
        </w:rPr>
        <w:t xml:space="preserve">New </w:t>
      </w:r>
      <w:r w:rsidRPr="00590C3E">
        <w:rPr>
          <w:rFonts w:ascii="Times New Roman" w:hAnsi="Times New Roman"/>
          <w:sz w:val="22"/>
          <w:szCs w:val="22"/>
          <w:u w:val="single"/>
        </w:rPr>
        <w:t>Appropriations</w:t>
      </w:r>
    </w:p>
    <w:p w:rsidR="00590C3E" w:rsidRPr="00590C3E" w:rsidRDefault="00590C3E" w:rsidP="00590C3E">
      <w:pPr>
        <w:tabs>
          <w:tab w:val="left" w:pos="4320"/>
        </w:tabs>
        <w:ind w:left="720"/>
        <w:jc w:val="center"/>
        <w:rPr>
          <w:rFonts w:ascii="Times New Roman" w:hAnsi="Times New Roman"/>
          <w:sz w:val="16"/>
          <w:szCs w:val="16"/>
          <w:u w:val="single"/>
        </w:rPr>
      </w:pPr>
    </w:p>
    <w:p w:rsidR="00F830EA" w:rsidRPr="00590C3E" w:rsidRDefault="00590C3E" w:rsidP="00590C3E">
      <w:pPr>
        <w:tabs>
          <w:tab w:val="left" w:pos="4320"/>
          <w:tab w:val="right" w:pos="8640"/>
        </w:tabs>
        <w:ind w:left="720" w:firstLine="720"/>
        <w:rPr>
          <w:rFonts w:ascii="Times New Roman" w:hAnsi="Times New Roman"/>
          <w:sz w:val="22"/>
          <w:szCs w:val="22"/>
        </w:rPr>
      </w:pPr>
      <w:r>
        <w:rPr>
          <w:rFonts w:ascii="Times New Roman" w:hAnsi="Times New Roman"/>
          <w:sz w:val="22"/>
          <w:szCs w:val="22"/>
        </w:rPr>
        <w:t xml:space="preserve">Salary </w:t>
      </w:r>
      <w:r>
        <w:rPr>
          <w:rFonts w:ascii="Times New Roman" w:hAnsi="Times New Roman"/>
          <w:sz w:val="22"/>
          <w:szCs w:val="22"/>
        </w:rPr>
        <w:tab/>
      </w:r>
      <w:r w:rsidR="00F830EA" w:rsidRPr="00506626">
        <w:rPr>
          <w:rFonts w:ascii="Times New Roman" w:hAnsi="Times New Roman"/>
          <w:sz w:val="22"/>
          <w:szCs w:val="22"/>
        </w:rPr>
        <w:t>461-131</w:t>
      </w:r>
      <w:r>
        <w:rPr>
          <w:rFonts w:ascii="Times New Roman" w:hAnsi="Times New Roman"/>
          <w:sz w:val="22"/>
          <w:szCs w:val="22"/>
        </w:rPr>
        <w:t>0-100-9913-010000</w:t>
      </w:r>
      <w:r>
        <w:rPr>
          <w:rFonts w:ascii="Times New Roman" w:hAnsi="Times New Roman"/>
          <w:sz w:val="22"/>
          <w:szCs w:val="22"/>
        </w:rPr>
        <w:tab/>
      </w:r>
      <w:r w:rsidR="00F830EA" w:rsidRPr="00506626">
        <w:rPr>
          <w:rFonts w:ascii="Times New Roman" w:hAnsi="Times New Roman"/>
          <w:sz w:val="22"/>
          <w:szCs w:val="22"/>
        </w:rPr>
        <w:t>$4,000.00</w:t>
      </w:r>
    </w:p>
    <w:p w:rsidR="00F830EA" w:rsidRDefault="00F830EA" w:rsidP="00590C3E">
      <w:pPr>
        <w:tabs>
          <w:tab w:val="left" w:pos="4320"/>
          <w:tab w:val="right" w:pos="8640"/>
        </w:tabs>
        <w:ind w:left="720" w:firstLine="720"/>
        <w:rPr>
          <w:rFonts w:ascii="Times New Roman" w:hAnsi="Times New Roman"/>
          <w:sz w:val="22"/>
          <w:szCs w:val="22"/>
        </w:rPr>
      </w:pPr>
    </w:p>
    <w:p w:rsidR="00F961BC" w:rsidRPr="00506626" w:rsidRDefault="00F961BC" w:rsidP="00590C3E">
      <w:pPr>
        <w:tabs>
          <w:tab w:val="left" w:pos="4320"/>
          <w:tab w:val="right" w:pos="8640"/>
        </w:tabs>
        <w:ind w:left="720" w:firstLine="720"/>
        <w:rPr>
          <w:rFonts w:ascii="Times New Roman" w:hAnsi="Times New Roman"/>
          <w:sz w:val="22"/>
          <w:szCs w:val="22"/>
        </w:rPr>
      </w:pPr>
    </w:p>
    <w:p w:rsidR="00F830EA" w:rsidRPr="00506626" w:rsidRDefault="00F830EA" w:rsidP="00ED78D6">
      <w:pPr>
        <w:pStyle w:val="Heading1"/>
        <w:ind w:left="720"/>
        <w:rPr>
          <w:rFonts w:ascii="Times New Roman" w:hAnsi="Times New Roman"/>
          <w:b/>
          <w:sz w:val="22"/>
          <w:szCs w:val="22"/>
        </w:rPr>
      </w:pPr>
      <w:r w:rsidRPr="00506626">
        <w:rPr>
          <w:rFonts w:ascii="Times New Roman" w:hAnsi="Times New Roman"/>
          <w:b/>
          <w:sz w:val="22"/>
          <w:szCs w:val="22"/>
        </w:rPr>
        <w:t>Health Informatics Pilot Site Grant</w:t>
      </w:r>
    </w:p>
    <w:p w:rsidR="00F830EA" w:rsidRPr="005E5BBE" w:rsidRDefault="00F830EA" w:rsidP="00F830EA">
      <w:pPr>
        <w:rPr>
          <w:rFonts w:ascii="Times New Roman" w:hAnsi="Times New Roman"/>
          <w:sz w:val="16"/>
          <w:szCs w:val="16"/>
        </w:rPr>
      </w:pPr>
    </w:p>
    <w:p w:rsidR="00F830EA" w:rsidRPr="00506626" w:rsidRDefault="00F830EA" w:rsidP="00ED78D6">
      <w:pPr>
        <w:pStyle w:val="BodyText"/>
        <w:ind w:left="720"/>
        <w:rPr>
          <w:rFonts w:ascii="Times New Roman" w:hAnsi="Times New Roman"/>
        </w:rPr>
      </w:pPr>
      <w:r w:rsidRPr="00506626">
        <w:rPr>
          <w:rFonts w:ascii="Times New Roman" w:hAnsi="Times New Roman"/>
        </w:rPr>
        <w:t xml:space="preserve">To accept $5,000 from the Ohio Department of Education for the purpose of developing the </w:t>
      </w:r>
      <w:r w:rsidR="00590C3E">
        <w:rPr>
          <w:rFonts w:ascii="Times New Roman" w:hAnsi="Times New Roman"/>
        </w:rPr>
        <w:br/>
      </w:r>
      <w:r w:rsidRPr="00506626">
        <w:rPr>
          <w:rFonts w:ascii="Times New Roman" w:hAnsi="Times New Roman"/>
        </w:rPr>
        <w:t>FY 2013 Health Informatics Pilot Site Grant.  The Board also directs the Treasurer to increase Appropriations and Estimated Resources as follows:</w:t>
      </w:r>
    </w:p>
    <w:p w:rsidR="00F830EA" w:rsidRPr="005E5BBE" w:rsidRDefault="00F830EA" w:rsidP="00F830EA">
      <w:pPr>
        <w:rPr>
          <w:rFonts w:ascii="Times New Roman" w:hAnsi="Times New Roman"/>
          <w:sz w:val="16"/>
          <w:szCs w:val="16"/>
        </w:rPr>
      </w:pPr>
    </w:p>
    <w:p w:rsidR="00F830EA" w:rsidRDefault="00F830EA" w:rsidP="00506626">
      <w:pPr>
        <w:tabs>
          <w:tab w:val="left" w:pos="4320"/>
        </w:tabs>
        <w:ind w:left="720"/>
        <w:jc w:val="center"/>
        <w:rPr>
          <w:rFonts w:ascii="Times New Roman" w:hAnsi="Times New Roman"/>
          <w:sz w:val="22"/>
          <w:szCs w:val="22"/>
          <w:u w:val="single"/>
        </w:rPr>
      </w:pPr>
      <w:r w:rsidRPr="00506626">
        <w:rPr>
          <w:rFonts w:ascii="Times New Roman" w:hAnsi="Times New Roman"/>
          <w:sz w:val="22"/>
          <w:szCs w:val="22"/>
          <w:u w:val="single"/>
        </w:rPr>
        <w:t>New Appropriations</w:t>
      </w:r>
    </w:p>
    <w:p w:rsidR="00590C3E" w:rsidRPr="00590C3E" w:rsidRDefault="00590C3E" w:rsidP="00506626">
      <w:pPr>
        <w:tabs>
          <w:tab w:val="left" w:pos="4320"/>
        </w:tabs>
        <w:ind w:left="720"/>
        <w:jc w:val="center"/>
        <w:rPr>
          <w:rFonts w:ascii="Times New Roman" w:hAnsi="Times New Roman"/>
          <w:sz w:val="16"/>
          <w:szCs w:val="16"/>
          <w:u w:val="single"/>
        </w:rPr>
      </w:pPr>
    </w:p>
    <w:p w:rsidR="00F830EA" w:rsidRPr="00506626" w:rsidRDefault="00590C3E" w:rsidP="00590C3E">
      <w:pPr>
        <w:pStyle w:val="BodyText"/>
        <w:tabs>
          <w:tab w:val="left" w:pos="4320"/>
          <w:tab w:val="right" w:pos="8640"/>
        </w:tabs>
        <w:ind w:left="720"/>
        <w:rPr>
          <w:rFonts w:ascii="Times New Roman" w:hAnsi="Times New Roman"/>
        </w:rPr>
      </w:pPr>
      <w:r>
        <w:rPr>
          <w:rFonts w:ascii="Times New Roman" w:hAnsi="Times New Roman"/>
        </w:rPr>
        <w:t>Salary</w:t>
      </w:r>
      <w:r>
        <w:rPr>
          <w:rFonts w:ascii="Times New Roman" w:hAnsi="Times New Roman"/>
        </w:rPr>
        <w:tab/>
        <w:t>499-1310-400-9113-070000</w:t>
      </w:r>
      <w:r>
        <w:rPr>
          <w:rFonts w:ascii="Times New Roman" w:hAnsi="Times New Roman"/>
        </w:rPr>
        <w:tab/>
      </w:r>
      <w:r w:rsidR="00F830EA" w:rsidRPr="00506626">
        <w:rPr>
          <w:rFonts w:ascii="Times New Roman" w:hAnsi="Times New Roman"/>
        </w:rPr>
        <w:t>$5,000.00</w:t>
      </w:r>
    </w:p>
    <w:p w:rsidR="00F830EA" w:rsidRPr="00805CE7" w:rsidRDefault="00F830EA" w:rsidP="00883CC2">
      <w:pPr>
        <w:tabs>
          <w:tab w:val="left" w:pos="-720"/>
          <w:tab w:val="left" w:pos="0"/>
        </w:tabs>
        <w:suppressAutoHyphens/>
        <w:ind w:right="-270"/>
        <w:rPr>
          <w:rFonts w:ascii="Times New Roman" w:hAnsi="Times New Roman"/>
          <w:sz w:val="22"/>
          <w:szCs w:val="22"/>
        </w:rPr>
      </w:pPr>
    </w:p>
    <w:p w:rsidR="005E5BBE" w:rsidRDefault="005E5BBE" w:rsidP="00512BDD">
      <w:pPr>
        <w:pStyle w:val="BodyText"/>
        <w:widowControl w:val="0"/>
        <w:tabs>
          <w:tab w:val="left" w:pos="0"/>
        </w:tabs>
        <w:adjustRightInd w:val="0"/>
        <w:ind w:left="720" w:right="-18"/>
        <w:textAlignment w:val="baseline"/>
        <w:rPr>
          <w:rFonts w:ascii="Times New Roman" w:hAnsi="Times New Roman"/>
        </w:rPr>
      </w:pPr>
    </w:p>
    <w:p w:rsidR="00512BDD" w:rsidRPr="00D4172B" w:rsidRDefault="005E5BBE" w:rsidP="00512BDD">
      <w:pPr>
        <w:pStyle w:val="BodyText"/>
        <w:widowControl w:val="0"/>
        <w:tabs>
          <w:tab w:val="left" w:pos="0"/>
        </w:tabs>
        <w:adjustRightInd w:val="0"/>
        <w:ind w:left="720" w:right="-18"/>
        <w:textAlignment w:val="baseline"/>
        <w:rPr>
          <w:rFonts w:ascii="Times New Roman" w:hAnsi="Times New Roman"/>
        </w:rPr>
      </w:pPr>
      <w:r>
        <w:rPr>
          <w:rFonts w:ascii="Times New Roman" w:hAnsi="Times New Roman"/>
        </w:rPr>
        <w:t>U</w:t>
      </w:r>
      <w:r w:rsidR="00512BDD" w:rsidRPr="00D4172B">
        <w:rPr>
          <w:rFonts w:ascii="Times New Roman" w:hAnsi="Times New Roman"/>
        </w:rPr>
        <w:t xml:space="preserve">pon the call of the roll, the vote was recorded as follows: </w:t>
      </w:r>
    </w:p>
    <w:p w:rsidR="005E37CC" w:rsidRPr="00C85621"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C30195" w:rsidRPr="00D4172B" w:rsidTr="00C30195">
        <w:tc>
          <w:tcPr>
            <w:tcW w:w="1818" w:type="dxa"/>
            <w:vAlign w:val="bottom"/>
          </w:tcPr>
          <w:p w:rsidR="00C30195" w:rsidRPr="00D4172B" w:rsidRDefault="00C30195" w:rsidP="00170FE3">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Fleming</w:t>
            </w:r>
          </w:p>
        </w:tc>
        <w:tc>
          <w:tcPr>
            <w:tcW w:w="1350" w:type="dxa"/>
            <w:vAlign w:val="bottom"/>
          </w:tcPr>
          <w:p w:rsidR="00C30195" w:rsidRPr="00D4172B" w:rsidRDefault="00C30195" w:rsidP="00170FE3">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170FE3">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 xml:space="preserve">Mr. </w:t>
            </w:r>
            <w:proofErr w:type="spellStart"/>
            <w:r w:rsidRPr="00D4172B">
              <w:rPr>
                <w:rFonts w:ascii="Times New Roman" w:hAnsi="Times New Roman"/>
                <w:sz w:val="22"/>
                <w:szCs w:val="22"/>
              </w:rPr>
              <w:t>Pescosolido</w:t>
            </w:r>
            <w:proofErr w:type="spellEnd"/>
          </w:p>
        </w:tc>
        <w:tc>
          <w:tcPr>
            <w:tcW w:w="1350" w:type="dxa"/>
            <w:vAlign w:val="bottom"/>
          </w:tcPr>
          <w:p w:rsidR="00C30195" w:rsidRPr="00D4172B" w:rsidRDefault="00C30195" w:rsidP="00170FE3">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170FE3">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Fricke</w:t>
            </w:r>
          </w:p>
        </w:tc>
        <w:tc>
          <w:tcPr>
            <w:tcW w:w="1350" w:type="dxa"/>
            <w:tcBorders>
              <w:top w:val="single" w:sz="4" w:space="0" w:color="auto"/>
            </w:tcBorders>
            <w:vAlign w:val="bottom"/>
          </w:tcPr>
          <w:p w:rsidR="00C30195" w:rsidRPr="00D4172B" w:rsidRDefault="00C30195" w:rsidP="00170FE3">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170FE3">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Mrs. Place</w:t>
            </w:r>
          </w:p>
        </w:tc>
        <w:tc>
          <w:tcPr>
            <w:tcW w:w="1350" w:type="dxa"/>
            <w:tcBorders>
              <w:top w:val="single" w:sz="4" w:space="0" w:color="auto"/>
            </w:tcBorders>
            <w:vAlign w:val="bottom"/>
          </w:tcPr>
          <w:p w:rsidR="00C30195" w:rsidRPr="00D4172B" w:rsidRDefault="00C30195" w:rsidP="00170FE3">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170FE3">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Fruchey</w:t>
            </w:r>
          </w:p>
        </w:tc>
        <w:tc>
          <w:tcPr>
            <w:tcW w:w="1350" w:type="dxa"/>
            <w:tcBorders>
              <w:top w:val="single" w:sz="4" w:space="0" w:color="auto"/>
            </w:tcBorders>
            <w:vAlign w:val="bottom"/>
          </w:tcPr>
          <w:p w:rsidR="00C30195" w:rsidRPr="00D4172B" w:rsidRDefault="00C30195" w:rsidP="00170FE3">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170FE3">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Purdy</w:t>
            </w:r>
          </w:p>
        </w:tc>
        <w:tc>
          <w:tcPr>
            <w:tcW w:w="1350" w:type="dxa"/>
            <w:tcBorders>
              <w:top w:val="single" w:sz="4" w:space="0" w:color="auto"/>
            </w:tcBorders>
            <w:vAlign w:val="bottom"/>
          </w:tcPr>
          <w:p w:rsidR="00C30195" w:rsidRPr="00D4172B" w:rsidRDefault="00C30195" w:rsidP="00170FE3">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170FE3">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Hager</w:t>
            </w:r>
          </w:p>
        </w:tc>
        <w:tc>
          <w:tcPr>
            <w:tcW w:w="1350" w:type="dxa"/>
            <w:tcBorders>
              <w:top w:val="single" w:sz="4" w:space="0" w:color="auto"/>
            </w:tcBorders>
            <w:vAlign w:val="bottom"/>
          </w:tcPr>
          <w:p w:rsidR="00C30195" w:rsidRPr="00D4172B" w:rsidRDefault="00C30195" w:rsidP="00170FE3">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170FE3">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Sammetinger</w:t>
            </w:r>
          </w:p>
        </w:tc>
        <w:tc>
          <w:tcPr>
            <w:tcW w:w="1350" w:type="dxa"/>
            <w:tcBorders>
              <w:top w:val="single" w:sz="4" w:space="0" w:color="auto"/>
            </w:tcBorders>
            <w:vAlign w:val="bottom"/>
          </w:tcPr>
          <w:p w:rsidR="00C30195" w:rsidRPr="00D4172B" w:rsidRDefault="00C30195" w:rsidP="00170FE3">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170FE3">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Mrs. Kill</w:t>
            </w:r>
          </w:p>
        </w:tc>
        <w:tc>
          <w:tcPr>
            <w:tcW w:w="1350" w:type="dxa"/>
            <w:tcBorders>
              <w:top w:val="single" w:sz="4" w:space="0" w:color="auto"/>
            </w:tcBorders>
            <w:vAlign w:val="bottom"/>
          </w:tcPr>
          <w:p w:rsidR="00C30195" w:rsidRPr="00D4172B" w:rsidRDefault="00C30195" w:rsidP="00170FE3">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170FE3">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Stechschulte</w:t>
            </w:r>
          </w:p>
        </w:tc>
        <w:tc>
          <w:tcPr>
            <w:tcW w:w="1350" w:type="dxa"/>
            <w:tcBorders>
              <w:top w:val="single" w:sz="4" w:space="0" w:color="auto"/>
              <w:bottom w:val="single" w:sz="4" w:space="0" w:color="auto"/>
            </w:tcBorders>
            <w:vAlign w:val="bottom"/>
          </w:tcPr>
          <w:p w:rsidR="00C30195" w:rsidRPr="00D4172B" w:rsidRDefault="00C30195" w:rsidP="00170FE3">
            <w:pPr>
              <w:tabs>
                <w:tab w:val="left" w:pos="1278"/>
                <w:tab w:val="left" w:pos="1440"/>
              </w:tabs>
              <w:suppressAutoHyphens/>
              <w:ind w:right="-198"/>
              <w:rPr>
                <w:rFonts w:ascii="Times New Roman" w:hAnsi="Times New Roman"/>
                <w:sz w:val="22"/>
                <w:szCs w:val="22"/>
              </w:rPr>
            </w:pPr>
          </w:p>
        </w:tc>
      </w:tr>
      <w:tr w:rsidR="00C30195" w:rsidRPr="00D4172B" w:rsidTr="00C30195">
        <w:tc>
          <w:tcPr>
            <w:tcW w:w="1818" w:type="dxa"/>
            <w:vAlign w:val="bottom"/>
          </w:tcPr>
          <w:p w:rsidR="00C30195" w:rsidRPr="00D4172B" w:rsidRDefault="00C30195" w:rsidP="00170FE3">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Loescher</w:t>
            </w:r>
          </w:p>
        </w:tc>
        <w:tc>
          <w:tcPr>
            <w:tcW w:w="1350" w:type="dxa"/>
            <w:tcBorders>
              <w:top w:val="single" w:sz="4" w:space="0" w:color="auto"/>
              <w:bottom w:val="single" w:sz="4" w:space="0" w:color="auto"/>
            </w:tcBorders>
            <w:vAlign w:val="bottom"/>
          </w:tcPr>
          <w:p w:rsidR="00C30195" w:rsidRPr="00D4172B" w:rsidRDefault="00C30195" w:rsidP="00170FE3">
            <w:pPr>
              <w:tabs>
                <w:tab w:val="left" w:pos="-720"/>
              </w:tabs>
              <w:suppressAutoHyphens/>
              <w:ind w:right="72"/>
              <w:rPr>
                <w:rFonts w:ascii="Times New Roman" w:hAnsi="Times New Roman"/>
                <w:sz w:val="22"/>
                <w:szCs w:val="22"/>
              </w:rPr>
            </w:pPr>
          </w:p>
        </w:tc>
        <w:tc>
          <w:tcPr>
            <w:tcW w:w="2160" w:type="dxa"/>
            <w:vAlign w:val="bottom"/>
          </w:tcPr>
          <w:p w:rsidR="00C30195" w:rsidRPr="00D4172B" w:rsidRDefault="00C30195" w:rsidP="00170FE3">
            <w:pPr>
              <w:tabs>
                <w:tab w:val="left" w:pos="-720"/>
                <w:tab w:val="left" w:pos="720"/>
                <w:tab w:val="left" w:pos="1440"/>
                <w:tab w:val="left" w:pos="2160"/>
              </w:tabs>
              <w:suppressAutoHyphens/>
              <w:ind w:left="252"/>
              <w:rPr>
                <w:rFonts w:ascii="Times New Roman" w:hAnsi="Times New Roman"/>
                <w:sz w:val="22"/>
                <w:szCs w:val="22"/>
              </w:rPr>
            </w:pPr>
          </w:p>
        </w:tc>
        <w:tc>
          <w:tcPr>
            <w:tcW w:w="1350" w:type="dxa"/>
            <w:vAlign w:val="bottom"/>
          </w:tcPr>
          <w:p w:rsidR="00C30195" w:rsidRPr="00D4172B" w:rsidRDefault="00C30195" w:rsidP="00170FE3">
            <w:pPr>
              <w:tabs>
                <w:tab w:val="left" w:pos="1278"/>
                <w:tab w:val="left" w:pos="1440"/>
              </w:tabs>
              <w:suppressAutoHyphens/>
              <w:ind w:right="-198"/>
              <w:rPr>
                <w:rFonts w:ascii="Times New Roman" w:hAnsi="Times New Roman"/>
                <w:sz w:val="22"/>
                <w:szCs w:val="22"/>
              </w:rPr>
            </w:pPr>
          </w:p>
        </w:tc>
      </w:tr>
    </w:tbl>
    <w:p w:rsidR="0000659A" w:rsidRPr="00805CE7" w:rsidRDefault="0000659A" w:rsidP="00D9726E">
      <w:pPr>
        <w:tabs>
          <w:tab w:val="left" w:pos="-720"/>
        </w:tabs>
        <w:suppressAutoHyphens/>
        <w:ind w:left="720"/>
        <w:rPr>
          <w:rFonts w:ascii="Times New Roman" w:hAnsi="Times New Roman"/>
          <w:b/>
          <w:sz w:val="22"/>
          <w:szCs w:val="22"/>
          <w:u w:val="single"/>
        </w:rPr>
      </w:pPr>
    </w:p>
    <w:p w:rsidR="0000659A" w:rsidRDefault="0000659A" w:rsidP="00D9726E">
      <w:pPr>
        <w:tabs>
          <w:tab w:val="left" w:pos="-720"/>
        </w:tabs>
        <w:suppressAutoHyphens/>
        <w:ind w:left="720"/>
        <w:rPr>
          <w:rFonts w:ascii="Times New Roman" w:hAnsi="Times New Roman"/>
          <w:b/>
          <w:sz w:val="22"/>
          <w:szCs w:val="22"/>
          <w:u w:val="single"/>
        </w:rPr>
      </w:pPr>
    </w:p>
    <w:p w:rsidR="001430F4" w:rsidRPr="00805CE7" w:rsidRDefault="001430F4" w:rsidP="00D9726E">
      <w:pPr>
        <w:tabs>
          <w:tab w:val="left" w:pos="-720"/>
        </w:tabs>
        <w:suppressAutoHyphens/>
        <w:ind w:left="720"/>
        <w:rPr>
          <w:rFonts w:ascii="Times New Roman" w:hAnsi="Times New Roman"/>
          <w:b/>
          <w:sz w:val="22"/>
          <w:szCs w:val="22"/>
          <w:u w:val="single"/>
        </w:rPr>
      </w:pPr>
    </w:p>
    <w:p w:rsidR="001C465F" w:rsidRPr="00D4172B" w:rsidRDefault="001C465F" w:rsidP="00813DCA">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 xml:space="preserve">New and Recommended Matters  </w:t>
      </w:r>
    </w:p>
    <w:p w:rsidR="008B555A" w:rsidRPr="00EC64A3" w:rsidRDefault="008B555A" w:rsidP="008B555A">
      <w:pPr>
        <w:tabs>
          <w:tab w:val="left" w:pos="-720"/>
          <w:tab w:val="right" w:pos="270"/>
          <w:tab w:val="left" w:pos="748"/>
        </w:tabs>
        <w:suppressAutoHyphens/>
        <w:ind w:left="288"/>
        <w:rPr>
          <w:rFonts w:ascii="Times New Roman" w:hAnsi="Times New Roman"/>
          <w:bCs/>
          <w:sz w:val="28"/>
          <w:szCs w:val="28"/>
        </w:rPr>
      </w:pPr>
    </w:p>
    <w:p w:rsidR="001C465F" w:rsidRPr="00D4172B" w:rsidRDefault="001C465F" w:rsidP="00785D27">
      <w:pPr>
        <w:numPr>
          <w:ilvl w:val="0"/>
          <w:numId w:val="3"/>
        </w:numPr>
        <w:rPr>
          <w:rFonts w:ascii="Times New Roman" w:hAnsi="Times New Roman"/>
          <w:b/>
          <w:sz w:val="22"/>
        </w:rPr>
      </w:pPr>
      <w:r w:rsidRPr="00D4172B">
        <w:rPr>
          <w:rFonts w:ascii="Times New Roman" w:hAnsi="Times New Roman"/>
          <w:b/>
          <w:sz w:val="22"/>
          <w:u w:val="single"/>
        </w:rPr>
        <w:t>Personnel:  Contract Action, Salary Notices, and Authorization</w:t>
      </w:r>
      <w:r w:rsidR="00955D50" w:rsidRPr="00D4172B">
        <w:rPr>
          <w:rFonts w:ascii="Times New Roman" w:hAnsi="Times New Roman"/>
          <w:b/>
          <w:sz w:val="22"/>
        </w:rPr>
        <w:t xml:space="preserve">  </w:t>
      </w:r>
      <w:r w:rsidRPr="00D4172B">
        <w:rPr>
          <w:rFonts w:ascii="Times New Roman" w:hAnsi="Times New Roman"/>
          <w:b/>
          <w:sz w:val="22"/>
        </w:rPr>
        <w:t>(</w:t>
      </w:r>
      <w:r w:rsidR="00065B21" w:rsidRPr="00D4172B">
        <w:rPr>
          <w:rFonts w:ascii="Times New Roman" w:hAnsi="Times New Roman"/>
          <w:b/>
          <w:sz w:val="22"/>
        </w:rPr>
        <w:t>0</w:t>
      </w:r>
      <w:r w:rsidR="005E5BBE">
        <w:rPr>
          <w:rFonts w:ascii="Times New Roman" w:hAnsi="Times New Roman"/>
          <w:b/>
          <w:sz w:val="22"/>
        </w:rPr>
        <w:t>7</w:t>
      </w:r>
      <w:r w:rsidR="00066170" w:rsidRPr="00D4172B">
        <w:rPr>
          <w:rFonts w:ascii="Times New Roman" w:hAnsi="Times New Roman"/>
          <w:b/>
          <w:bCs/>
          <w:sz w:val="22"/>
        </w:rPr>
        <w:t>-</w:t>
      </w:r>
      <w:r w:rsidR="004F0445" w:rsidRPr="00D4172B">
        <w:rPr>
          <w:rFonts w:ascii="Times New Roman" w:hAnsi="Times New Roman"/>
          <w:b/>
          <w:bCs/>
          <w:sz w:val="22"/>
        </w:rPr>
        <w:t>1</w:t>
      </w:r>
      <w:r w:rsidR="00065B21" w:rsidRPr="00D4172B">
        <w:rPr>
          <w:rFonts w:ascii="Times New Roman" w:hAnsi="Times New Roman"/>
          <w:b/>
          <w:bCs/>
          <w:sz w:val="22"/>
        </w:rPr>
        <w:t>2</w:t>
      </w:r>
      <w:r w:rsidR="00EC4E48" w:rsidRPr="00D4172B">
        <w:rPr>
          <w:rFonts w:ascii="Times New Roman" w:hAnsi="Times New Roman"/>
          <w:b/>
          <w:bCs/>
          <w:sz w:val="22"/>
        </w:rPr>
        <w:t>-</w:t>
      </w:r>
      <w:r w:rsidR="00B519B9">
        <w:rPr>
          <w:rFonts w:ascii="Times New Roman" w:hAnsi="Times New Roman"/>
          <w:b/>
          <w:bCs/>
          <w:sz w:val="22"/>
        </w:rPr>
        <w:t>3</w:t>
      </w:r>
      <w:r w:rsidRPr="00D4172B">
        <w:rPr>
          <w:rFonts w:ascii="Times New Roman" w:hAnsi="Times New Roman"/>
          <w:b/>
          <w:bCs/>
          <w:sz w:val="22"/>
        </w:rPr>
        <w:t xml:space="preserve">)   </w:t>
      </w:r>
    </w:p>
    <w:p w:rsidR="00764431" w:rsidRPr="00D4172B" w:rsidRDefault="00764431" w:rsidP="00FA24C7">
      <w:pPr>
        <w:ind w:left="1080" w:right="432"/>
        <w:rPr>
          <w:rFonts w:ascii="Times New Roman" w:hAnsi="Times New Roman"/>
          <w:sz w:val="22"/>
          <w:szCs w:val="22"/>
        </w:rPr>
      </w:pPr>
    </w:p>
    <w:p w:rsidR="00EA0222" w:rsidRDefault="00EA0222" w:rsidP="00A3438D">
      <w:pPr>
        <w:ind w:left="1080" w:right="432"/>
        <w:rPr>
          <w:rFonts w:ascii="Times New Roman" w:hAnsi="Times New Roman"/>
          <w:sz w:val="22"/>
          <w:szCs w:val="22"/>
        </w:rPr>
      </w:pPr>
      <w:r w:rsidRPr="00D4172B">
        <w:rPr>
          <w:rFonts w:ascii="Times New Roman" w:hAnsi="Times New Roman"/>
          <w:sz w:val="22"/>
          <w:szCs w:val="22"/>
        </w:rPr>
        <w:t>______ moved and ______ seconded the approval of the following personnel matters, pendi</w:t>
      </w:r>
      <w:r w:rsidR="00F56A67" w:rsidRPr="00D4172B">
        <w:rPr>
          <w:rFonts w:ascii="Times New Roman" w:hAnsi="Times New Roman"/>
          <w:sz w:val="22"/>
          <w:szCs w:val="22"/>
        </w:rPr>
        <w:t xml:space="preserve">ng criminal investigation checks </w:t>
      </w:r>
      <w:r w:rsidR="000D6550" w:rsidRPr="00D4172B">
        <w:rPr>
          <w:rFonts w:ascii="Times New Roman" w:hAnsi="Times New Roman"/>
          <w:sz w:val="22"/>
          <w:szCs w:val="22"/>
        </w:rPr>
        <w:t xml:space="preserve">and </w:t>
      </w:r>
      <w:r w:rsidRPr="00D4172B">
        <w:rPr>
          <w:rFonts w:ascii="Times New Roman" w:hAnsi="Times New Roman"/>
          <w:sz w:val="22"/>
          <w:szCs w:val="22"/>
        </w:rPr>
        <w:t>for teaching personnel meeting certification/</w:t>
      </w:r>
      <w:r w:rsidR="00A3438D" w:rsidRPr="00D4172B">
        <w:rPr>
          <w:rFonts w:ascii="Times New Roman" w:hAnsi="Times New Roman"/>
          <w:sz w:val="22"/>
          <w:szCs w:val="22"/>
        </w:rPr>
        <w:t xml:space="preserve"> </w:t>
      </w:r>
      <w:r w:rsidRPr="00D4172B">
        <w:rPr>
          <w:rFonts w:ascii="Times New Roman" w:hAnsi="Times New Roman"/>
          <w:sz w:val="22"/>
          <w:szCs w:val="22"/>
        </w:rPr>
        <w:t>licensure requirements as determined by t</w:t>
      </w:r>
      <w:r w:rsidR="000D6550" w:rsidRPr="00D4172B">
        <w:rPr>
          <w:rFonts w:ascii="Times New Roman" w:hAnsi="Times New Roman"/>
          <w:sz w:val="22"/>
          <w:szCs w:val="22"/>
        </w:rPr>
        <w:t>he Ohio Department of Education:</w:t>
      </w:r>
    </w:p>
    <w:p w:rsidR="001430F4" w:rsidRDefault="001430F4" w:rsidP="00A3438D">
      <w:pPr>
        <w:ind w:left="1080" w:right="432"/>
        <w:rPr>
          <w:rFonts w:ascii="Times New Roman" w:hAnsi="Times New Roman"/>
          <w:sz w:val="22"/>
          <w:szCs w:val="22"/>
        </w:rPr>
      </w:pPr>
    </w:p>
    <w:p w:rsidR="004C6E83" w:rsidRPr="00BD39F5" w:rsidRDefault="004C6E83" w:rsidP="004C6E83">
      <w:pPr>
        <w:widowControl w:val="0"/>
        <w:numPr>
          <w:ilvl w:val="0"/>
          <w:numId w:val="4"/>
        </w:numPr>
        <w:adjustRightInd w:val="0"/>
        <w:jc w:val="both"/>
        <w:textAlignment w:val="baseline"/>
        <w:rPr>
          <w:rFonts w:ascii="Times New Roman" w:hAnsi="Times New Roman"/>
          <w:b/>
          <w:bCs/>
          <w:sz w:val="22"/>
          <w:szCs w:val="22"/>
          <w:u w:val="single"/>
        </w:rPr>
      </w:pPr>
      <w:r>
        <w:rPr>
          <w:rFonts w:ascii="Times New Roman" w:hAnsi="Times New Roman"/>
          <w:b/>
          <w:bCs/>
          <w:sz w:val="22"/>
          <w:szCs w:val="22"/>
          <w:u w:val="single"/>
        </w:rPr>
        <w:t>Personal Days</w:t>
      </w:r>
    </w:p>
    <w:p w:rsidR="004C6E83" w:rsidRDefault="004C6E83" w:rsidP="00BD39F5">
      <w:pPr>
        <w:widowControl w:val="0"/>
        <w:adjustRightInd w:val="0"/>
        <w:ind w:left="1080"/>
        <w:jc w:val="both"/>
        <w:textAlignment w:val="baseline"/>
        <w:rPr>
          <w:rFonts w:ascii="Times New Roman" w:hAnsi="Times New Roman"/>
          <w:b/>
          <w:bCs/>
          <w:sz w:val="22"/>
          <w:szCs w:val="22"/>
          <w:u w:val="single"/>
        </w:rPr>
      </w:pPr>
    </w:p>
    <w:p w:rsidR="004C6E83" w:rsidRPr="00BC0B8B" w:rsidRDefault="004C6E83" w:rsidP="00BC0B8B">
      <w:pPr>
        <w:pStyle w:val="BodyText"/>
        <w:widowControl w:val="0"/>
        <w:numPr>
          <w:ilvl w:val="0"/>
          <w:numId w:val="31"/>
        </w:numPr>
        <w:tabs>
          <w:tab w:val="left" w:pos="0"/>
        </w:tabs>
        <w:adjustRightInd w:val="0"/>
        <w:ind w:right="399"/>
        <w:textAlignment w:val="baseline"/>
        <w:rPr>
          <w:rFonts w:ascii="Times New Roman" w:hAnsi="Times New Roman"/>
        </w:rPr>
      </w:pPr>
      <w:r w:rsidRPr="00BC0B8B">
        <w:rPr>
          <w:rFonts w:ascii="Times New Roman" w:hAnsi="Times New Roman"/>
        </w:rPr>
        <w:t xml:space="preserve">Increase personal days for Administrators and Classified employees to </w:t>
      </w:r>
      <w:r w:rsidR="00BC0B8B">
        <w:rPr>
          <w:rFonts w:ascii="Times New Roman" w:hAnsi="Times New Roman"/>
        </w:rPr>
        <w:t>four (4)</w:t>
      </w:r>
      <w:r w:rsidRPr="00BC0B8B">
        <w:rPr>
          <w:rFonts w:ascii="Times New Roman" w:hAnsi="Times New Roman"/>
        </w:rPr>
        <w:t xml:space="preserve"> days, effective July 1, 2012.</w:t>
      </w:r>
    </w:p>
    <w:p w:rsidR="00BC0B8B" w:rsidRDefault="00BC0B8B" w:rsidP="004C6E83">
      <w:pPr>
        <w:widowControl w:val="0"/>
        <w:adjustRightInd w:val="0"/>
        <w:ind w:left="1440"/>
        <w:textAlignment w:val="baseline"/>
        <w:rPr>
          <w:rFonts w:ascii="Times New Roman" w:hAnsi="Times New Roman"/>
          <w:bCs/>
          <w:sz w:val="22"/>
          <w:szCs w:val="22"/>
        </w:rPr>
      </w:pPr>
    </w:p>
    <w:p w:rsidR="00BC0B8B" w:rsidRDefault="00BC0B8B" w:rsidP="00BC0B8B">
      <w:pPr>
        <w:widowControl w:val="0"/>
        <w:numPr>
          <w:ilvl w:val="0"/>
          <w:numId w:val="4"/>
        </w:numPr>
        <w:adjustRightInd w:val="0"/>
        <w:jc w:val="both"/>
        <w:textAlignment w:val="baseline"/>
        <w:rPr>
          <w:rFonts w:ascii="Times New Roman" w:hAnsi="Times New Roman"/>
          <w:b/>
          <w:bCs/>
          <w:sz w:val="22"/>
          <w:szCs w:val="22"/>
          <w:u w:val="single"/>
        </w:rPr>
      </w:pPr>
      <w:r w:rsidRPr="00BC0B8B">
        <w:rPr>
          <w:rFonts w:ascii="Times New Roman" w:hAnsi="Times New Roman"/>
          <w:b/>
          <w:bCs/>
          <w:sz w:val="22"/>
          <w:szCs w:val="22"/>
          <w:u w:val="single"/>
        </w:rPr>
        <w:t>Health/Dental Premiums</w:t>
      </w:r>
    </w:p>
    <w:p w:rsidR="00BC0B8B" w:rsidRPr="00BC0B8B" w:rsidRDefault="00BC0B8B" w:rsidP="00BC0B8B">
      <w:pPr>
        <w:widowControl w:val="0"/>
        <w:adjustRightInd w:val="0"/>
        <w:ind w:left="1080"/>
        <w:jc w:val="both"/>
        <w:textAlignment w:val="baseline"/>
        <w:rPr>
          <w:rFonts w:ascii="Times New Roman" w:hAnsi="Times New Roman"/>
          <w:b/>
          <w:bCs/>
          <w:sz w:val="22"/>
          <w:szCs w:val="22"/>
          <w:u w:val="single"/>
        </w:rPr>
      </w:pPr>
    </w:p>
    <w:p w:rsidR="004C6E83" w:rsidRPr="00BC0B8B" w:rsidRDefault="00BC0B8B" w:rsidP="00BC0B8B">
      <w:pPr>
        <w:pStyle w:val="BodyText"/>
        <w:widowControl w:val="0"/>
        <w:numPr>
          <w:ilvl w:val="0"/>
          <w:numId w:val="46"/>
        </w:numPr>
        <w:tabs>
          <w:tab w:val="left" w:pos="0"/>
        </w:tabs>
        <w:adjustRightInd w:val="0"/>
        <w:ind w:right="399"/>
        <w:textAlignment w:val="baseline"/>
        <w:rPr>
          <w:rFonts w:ascii="Times New Roman" w:hAnsi="Times New Roman"/>
        </w:rPr>
      </w:pPr>
      <w:r w:rsidRPr="00BC0B8B">
        <w:rPr>
          <w:rFonts w:ascii="Times New Roman" w:hAnsi="Times New Roman"/>
        </w:rPr>
        <w:t>Increase the Health and Dental insurance employee premium share for Administrators and Classified employees to 12% with the next premium increase, effective January 2013.</w:t>
      </w:r>
    </w:p>
    <w:p w:rsidR="004C6E83" w:rsidRPr="00BD39F5" w:rsidRDefault="004C6E83" w:rsidP="00BD39F5">
      <w:pPr>
        <w:widowControl w:val="0"/>
        <w:adjustRightInd w:val="0"/>
        <w:ind w:left="1080"/>
        <w:jc w:val="both"/>
        <w:textAlignment w:val="baseline"/>
        <w:rPr>
          <w:rFonts w:ascii="Times New Roman" w:hAnsi="Times New Roman"/>
          <w:b/>
          <w:bCs/>
          <w:sz w:val="22"/>
          <w:szCs w:val="22"/>
          <w:u w:val="single"/>
        </w:rPr>
      </w:pPr>
    </w:p>
    <w:p w:rsidR="00BD39F5" w:rsidRPr="00BD39F5" w:rsidRDefault="00BD39F5" w:rsidP="00BD39F5">
      <w:pPr>
        <w:widowControl w:val="0"/>
        <w:numPr>
          <w:ilvl w:val="0"/>
          <w:numId w:val="4"/>
        </w:numPr>
        <w:adjustRightInd w:val="0"/>
        <w:jc w:val="both"/>
        <w:textAlignment w:val="baseline"/>
        <w:rPr>
          <w:rFonts w:ascii="Times New Roman" w:hAnsi="Times New Roman"/>
          <w:b/>
          <w:bCs/>
          <w:sz w:val="22"/>
          <w:szCs w:val="22"/>
          <w:u w:val="single"/>
        </w:rPr>
      </w:pPr>
      <w:r w:rsidRPr="00BD39F5">
        <w:rPr>
          <w:rFonts w:ascii="Times New Roman" w:hAnsi="Times New Roman"/>
          <w:b/>
          <w:bCs/>
          <w:sz w:val="22"/>
          <w:szCs w:val="22"/>
          <w:u w:val="single"/>
        </w:rPr>
        <w:t>Resignation</w:t>
      </w:r>
    </w:p>
    <w:p w:rsidR="00BD39F5" w:rsidRDefault="00BD39F5" w:rsidP="00A3438D">
      <w:pPr>
        <w:ind w:left="1080" w:right="432"/>
        <w:rPr>
          <w:rFonts w:ascii="Times New Roman" w:hAnsi="Times New Roman"/>
          <w:sz w:val="22"/>
          <w:szCs w:val="22"/>
        </w:rPr>
      </w:pPr>
    </w:p>
    <w:p w:rsidR="00BD39F5" w:rsidRDefault="00BD39F5" w:rsidP="009920EB">
      <w:pPr>
        <w:pStyle w:val="BodyText"/>
        <w:widowControl w:val="0"/>
        <w:numPr>
          <w:ilvl w:val="0"/>
          <w:numId w:val="49"/>
        </w:numPr>
        <w:tabs>
          <w:tab w:val="left" w:pos="0"/>
        </w:tabs>
        <w:adjustRightInd w:val="0"/>
        <w:ind w:right="399"/>
        <w:textAlignment w:val="baseline"/>
        <w:rPr>
          <w:rFonts w:ascii="Times New Roman" w:hAnsi="Times New Roman"/>
        </w:rPr>
      </w:pPr>
      <w:r>
        <w:rPr>
          <w:rFonts w:ascii="Times New Roman" w:hAnsi="Times New Roman"/>
        </w:rPr>
        <w:t xml:space="preserve">Accept the resignation of Natalie Schoonover, instruction supervisor, effective </w:t>
      </w:r>
      <w:r w:rsidR="00BC0B8B">
        <w:rPr>
          <w:rFonts w:ascii="Times New Roman" w:hAnsi="Times New Roman"/>
        </w:rPr>
        <w:br/>
      </w:r>
      <w:r w:rsidR="00805CE7">
        <w:rPr>
          <w:rFonts w:ascii="Times New Roman" w:hAnsi="Times New Roman"/>
        </w:rPr>
        <w:t>July 31, 2012.</w:t>
      </w:r>
    </w:p>
    <w:p w:rsidR="00BD39F5" w:rsidRDefault="00BD39F5" w:rsidP="00A3438D">
      <w:pPr>
        <w:ind w:left="1080" w:right="432"/>
        <w:rPr>
          <w:rFonts w:ascii="Times New Roman" w:hAnsi="Times New Roman"/>
          <w:sz w:val="22"/>
          <w:szCs w:val="22"/>
        </w:rPr>
      </w:pPr>
    </w:p>
    <w:p w:rsidR="007717DB" w:rsidRPr="00F961BC" w:rsidRDefault="007717DB" w:rsidP="007717DB">
      <w:pPr>
        <w:widowControl w:val="0"/>
        <w:numPr>
          <w:ilvl w:val="0"/>
          <w:numId w:val="4"/>
        </w:numPr>
        <w:adjustRightInd w:val="0"/>
        <w:jc w:val="both"/>
        <w:textAlignment w:val="baseline"/>
        <w:rPr>
          <w:rFonts w:ascii="Times New Roman" w:hAnsi="Times New Roman"/>
          <w:b/>
          <w:bCs/>
          <w:sz w:val="22"/>
          <w:szCs w:val="22"/>
          <w:u w:val="single"/>
        </w:rPr>
      </w:pPr>
      <w:r w:rsidRPr="00F961BC">
        <w:rPr>
          <w:rFonts w:ascii="Times New Roman" w:hAnsi="Times New Roman"/>
          <w:b/>
          <w:bCs/>
          <w:sz w:val="22"/>
          <w:szCs w:val="22"/>
          <w:u w:val="single"/>
        </w:rPr>
        <w:t>Out-of-State Travel</w:t>
      </w:r>
    </w:p>
    <w:p w:rsidR="007717DB" w:rsidRDefault="007717DB" w:rsidP="00A3438D">
      <w:pPr>
        <w:ind w:left="1080" w:right="432"/>
        <w:rPr>
          <w:rFonts w:ascii="Times New Roman" w:hAnsi="Times New Roman"/>
          <w:sz w:val="22"/>
          <w:szCs w:val="22"/>
        </w:rPr>
      </w:pPr>
    </w:p>
    <w:p w:rsidR="007717DB" w:rsidRDefault="00F961BC" w:rsidP="003C6430">
      <w:pPr>
        <w:pStyle w:val="BodyText"/>
        <w:widowControl w:val="0"/>
        <w:numPr>
          <w:ilvl w:val="0"/>
          <w:numId w:val="45"/>
        </w:numPr>
        <w:tabs>
          <w:tab w:val="left" w:pos="0"/>
        </w:tabs>
        <w:adjustRightInd w:val="0"/>
        <w:ind w:right="399"/>
        <w:textAlignment w:val="baseline"/>
        <w:rPr>
          <w:rFonts w:ascii="Times New Roman" w:hAnsi="Times New Roman"/>
        </w:rPr>
      </w:pPr>
      <w:r>
        <w:rPr>
          <w:rFonts w:ascii="Times New Roman" w:hAnsi="Times New Roman"/>
        </w:rPr>
        <w:t>Sheryl Diglia and Mary Kales</w:t>
      </w:r>
      <w:r w:rsidR="007717DB">
        <w:rPr>
          <w:rFonts w:ascii="Times New Roman" w:hAnsi="Times New Roman"/>
        </w:rPr>
        <w:t xml:space="preserve">, to attend </w:t>
      </w:r>
      <w:r>
        <w:rPr>
          <w:rFonts w:ascii="Times New Roman" w:hAnsi="Times New Roman"/>
        </w:rPr>
        <w:t>the National Health Science Curriculum Conference</w:t>
      </w:r>
      <w:r w:rsidR="00502E11">
        <w:rPr>
          <w:rFonts w:ascii="Times New Roman" w:hAnsi="Times New Roman"/>
        </w:rPr>
        <w:t>,</w:t>
      </w:r>
      <w:r w:rsidR="000A1D6F">
        <w:rPr>
          <w:rFonts w:ascii="Times New Roman" w:hAnsi="Times New Roman"/>
        </w:rPr>
        <w:t xml:space="preserve"> </w:t>
      </w:r>
      <w:r>
        <w:rPr>
          <w:rFonts w:ascii="Times New Roman" w:hAnsi="Times New Roman"/>
        </w:rPr>
        <w:t>October 23-</w:t>
      </w:r>
      <w:r w:rsidR="00DA6768">
        <w:rPr>
          <w:rFonts w:ascii="Times New Roman" w:hAnsi="Times New Roman"/>
        </w:rPr>
        <w:t>2</w:t>
      </w:r>
      <w:r>
        <w:rPr>
          <w:rFonts w:ascii="Times New Roman" w:hAnsi="Times New Roman"/>
        </w:rPr>
        <w:t>6</w:t>
      </w:r>
      <w:r w:rsidR="00502E11">
        <w:rPr>
          <w:rFonts w:ascii="Times New Roman" w:hAnsi="Times New Roman"/>
        </w:rPr>
        <w:t xml:space="preserve">, 2012, in </w:t>
      </w:r>
      <w:r>
        <w:rPr>
          <w:rFonts w:ascii="Times New Roman" w:hAnsi="Times New Roman"/>
        </w:rPr>
        <w:t>Salt Lake City, Utah.</w:t>
      </w:r>
    </w:p>
    <w:p w:rsidR="00E30CA4" w:rsidRDefault="00E30CA4" w:rsidP="00A3438D">
      <w:pPr>
        <w:ind w:left="1080" w:right="432"/>
        <w:rPr>
          <w:rFonts w:ascii="Times New Roman" w:hAnsi="Times New Roman"/>
          <w:sz w:val="22"/>
          <w:szCs w:val="22"/>
        </w:rPr>
      </w:pPr>
    </w:p>
    <w:p w:rsidR="00BD39F5" w:rsidRPr="00F961BC" w:rsidRDefault="00BD39F5" w:rsidP="00BD39F5">
      <w:pPr>
        <w:widowControl w:val="0"/>
        <w:numPr>
          <w:ilvl w:val="0"/>
          <w:numId w:val="4"/>
        </w:numPr>
        <w:adjustRightInd w:val="0"/>
        <w:jc w:val="both"/>
        <w:textAlignment w:val="baseline"/>
        <w:rPr>
          <w:rFonts w:ascii="Times New Roman" w:hAnsi="Times New Roman"/>
          <w:b/>
          <w:bCs/>
          <w:sz w:val="22"/>
          <w:szCs w:val="22"/>
          <w:u w:val="single"/>
        </w:rPr>
      </w:pPr>
      <w:r>
        <w:rPr>
          <w:rFonts w:ascii="Times New Roman" w:hAnsi="Times New Roman"/>
          <w:b/>
          <w:bCs/>
          <w:sz w:val="22"/>
          <w:szCs w:val="22"/>
          <w:u w:val="single"/>
        </w:rPr>
        <w:t>Certified</w:t>
      </w:r>
    </w:p>
    <w:p w:rsidR="00BD39F5" w:rsidRDefault="00BD39F5" w:rsidP="00BD39F5">
      <w:pPr>
        <w:pStyle w:val="BodyText"/>
        <w:widowControl w:val="0"/>
        <w:tabs>
          <w:tab w:val="left" w:pos="0"/>
        </w:tabs>
        <w:adjustRightInd w:val="0"/>
        <w:ind w:left="1440" w:right="399"/>
        <w:textAlignment w:val="baseline"/>
        <w:rPr>
          <w:rFonts w:ascii="Times New Roman" w:hAnsi="Times New Roman"/>
        </w:rPr>
      </w:pPr>
    </w:p>
    <w:p w:rsidR="009E0F28" w:rsidRPr="00D4172B" w:rsidRDefault="009E0F28" w:rsidP="003C6430">
      <w:pPr>
        <w:pStyle w:val="BodyText"/>
        <w:widowControl w:val="0"/>
        <w:numPr>
          <w:ilvl w:val="0"/>
          <w:numId w:val="44"/>
        </w:numPr>
        <w:tabs>
          <w:tab w:val="left" w:pos="0"/>
        </w:tabs>
        <w:adjustRightInd w:val="0"/>
        <w:ind w:right="399"/>
        <w:textAlignment w:val="baseline"/>
        <w:rPr>
          <w:rFonts w:ascii="Times New Roman" w:hAnsi="Times New Roman"/>
        </w:rPr>
      </w:pPr>
      <w:r w:rsidRPr="00D4172B">
        <w:rPr>
          <w:rFonts w:ascii="Times New Roman" w:hAnsi="Times New Roman"/>
        </w:rPr>
        <w:t xml:space="preserve">Hire </w:t>
      </w:r>
      <w:r w:rsidR="00023C5A">
        <w:rPr>
          <w:rFonts w:ascii="Times New Roman" w:hAnsi="Times New Roman"/>
        </w:rPr>
        <w:t>Amber Gossard-Frye, substitute,</w:t>
      </w:r>
      <w:r w:rsidRPr="00D4172B">
        <w:rPr>
          <w:rFonts w:ascii="Times New Roman" w:hAnsi="Times New Roman"/>
        </w:rPr>
        <w:t xml:space="preserve"> for the 2012-13</w:t>
      </w:r>
      <w:r w:rsidRPr="00804774">
        <w:rPr>
          <w:rFonts w:ascii="Times New Roman" w:hAnsi="Times New Roman"/>
        </w:rPr>
        <w:t xml:space="preserve"> </w:t>
      </w:r>
      <w:r w:rsidRPr="00D4172B">
        <w:rPr>
          <w:rFonts w:ascii="Times New Roman" w:hAnsi="Times New Roman"/>
        </w:rPr>
        <w:t>school year, days as assig</w:t>
      </w:r>
      <w:r w:rsidR="003C6430">
        <w:rPr>
          <w:rFonts w:ascii="Times New Roman" w:hAnsi="Times New Roman"/>
        </w:rPr>
        <w:t>ned and worked, at $105 per day.</w:t>
      </w:r>
    </w:p>
    <w:p w:rsidR="009E0F28" w:rsidRDefault="009E0F28" w:rsidP="009E0F28">
      <w:pPr>
        <w:ind w:left="1800" w:right="432"/>
        <w:rPr>
          <w:rFonts w:ascii="Times New Roman" w:hAnsi="Times New Roman"/>
          <w:sz w:val="22"/>
          <w:szCs w:val="22"/>
        </w:rPr>
      </w:pPr>
    </w:p>
    <w:p w:rsidR="00B92D06" w:rsidRPr="00D4172B" w:rsidRDefault="009E0F28" w:rsidP="00B92D06">
      <w:pPr>
        <w:pStyle w:val="BodyText"/>
        <w:widowControl w:val="0"/>
        <w:tabs>
          <w:tab w:val="left" w:pos="0"/>
        </w:tabs>
        <w:adjustRightInd w:val="0"/>
        <w:ind w:left="1080" w:right="-220"/>
        <w:textAlignment w:val="baseline"/>
        <w:rPr>
          <w:rFonts w:ascii="Times New Roman" w:hAnsi="Times New Roman"/>
        </w:rPr>
      </w:pPr>
      <w:r>
        <w:rPr>
          <w:rFonts w:ascii="Times New Roman" w:hAnsi="Times New Roman"/>
        </w:rPr>
        <w:t xml:space="preserve">Upon </w:t>
      </w:r>
      <w:r w:rsidR="00B92D06" w:rsidRPr="00D4172B">
        <w:rPr>
          <w:rFonts w:ascii="Times New Roman" w:hAnsi="Times New Roman"/>
        </w:rPr>
        <w:t xml:space="preserve">the call of the roll, the vote was recorded as follows: </w:t>
      </w:r>
    </w:p>
    <w:p w:rsidR="00B92D06" w:rsidRPr="00D4172B" w:rsidRDefault="00B92D06" w:rsidP="00B92D06">
      <w:pPr>
        <w:pStyle w:val="BodyText"/>
        <w:widowControl w:val="0"/>
        <w:tabs>
          <w:tab w:val="left" w:pos="0"/>
        </w:tabs>
        <w:adjustRightInd w:val="0"/>
        <w:ind w:left="1080" w:right="-220"/>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r w:rsidR="00B92D06" w:rsidRPr="00D4172B" w:rsidTr="000A778B">
        <w:trPr>
          <w:trHeight w:val="158"/>
        </w:trPr>
        <w:tc>
          <w:tcPr>
            <w:tcW w:w="1818" w:type="dxa"/>
            <w:vAlign w:val="bottom"/>
          </w:tcPr>
          <w:p w:rsidR="00B92D06"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B92D06" w:rsidRPr="00D4172B" w:rsidRDefault="00B92D06" w:rsidP="00770938">
            <w:pPr>
              <w:tabs>
                <w:tab w:val="left" w:pos="-720"/>
              </w:tabs>
              <w:suppressAutoHyphens/>
              <w:ind w:right="72"/>
              <w:rPr>
                <w:rFonts w:ascii="Times New Roman" w:hAnsi="Times New Roman"/>
                <w:sz w:val="22"/>
              </w:rPr>
            </w:pPr>
          </w:p>
        </w:tc>
        <w:tc>
          <w:tcPr>
            <w:tcW w:w="2160" w:type="dxa"/>
            <w:vAlign w:val="bottom"/>
          </w:tcPr>
          <w:p w:rsidR="00B92D06" w:rsidRPr="00D4172B" w:rsidRDefault="00B92D06" w:rsidP="00770938">
            <w:pPr>
              <w:tabs>
                <w:tab w:val="left" w:pos="-720"/>
                <w:tab w:val="left" w:pos="720"/>
                <w:tab w:val="left" w:pos="1440"/>
                <w:tab w:val="left" w:pos="2160"/>
              </w:tabs>
              <w:suppressAutoHyphens/>
              <w:ind w:left="252"/>
              <w:rPr>
                <w:rFonts w:ascii="Times New Roman" w:hAnsi="Times New Roman"/>
                <w:sz w:val="22"/>
              </w:rPr>
            </w:pPr>
          </w:p>
        </w:tc>
        <w:tc>
          <w:tcPr>
            <w:tcW w:w="1350" w:type="dxa"/>
            <w:vAlign w:val="bottom"/>
          </w:tcPr>
          <w:p w:rsidR="00B92D06" w:rsidRPr="00D4172B" w:rsidRDefault="00B92D06" w:rsidP="00770938">
            <w:pPr>
              <w:tabs>
                <w:tab w:val="left" w:pos="1278"/>
                <w:tab w:val="left" w:pos="1440"/>
              </w:tabs>
              <w:suppressAutoHyphens/>
              <w:ind w:right="-198"/>
              <w:rPr>
                <w:rFonts w:ascii="Times New Roman" w:hAnsi="Times New Roman"/>
                <w:sz w:val="22"/>
              </w:rPr>
            </w:pPr>
          </w:p>
        </w:tc>
      </w:tr>
    </w:tbl>
    <w:p w:rsidR="00227E0F" w:rsidRPr="000A1D6F" w:rsidRDefault="00227E0F" w:rsidP="00227E0F">
      <w:pPr>
        <w:ind w:left="720"/>
        <w:rPr>
          <w:rFonts w:ascii="Times New Roman" w:hAnsi="Times New Roman"/>
          <w:b/>
          <w:sz w:val="20"/>
          <w:szCs w:val="20"/>
          <w:u w:val="single"/>
        </w:rPr>
      </w:pPr>
    </w:p>
    <w:p w:rsidR="00A8137A" w:rsidRPr="000A1D6F" w:rsidRDefault="00A8137A" w:rsidP="00227E0F">
      <w:pPr>
        <w:ind w:left="720"/>
        <w:rPr>
          <w:rFonts w:ascii="Times New Roman" w:hAnsi="Times New Roman"/>
          <w:b/>
          <w:sz w:val="20"/>
          <w:szCs w:val="20"/>
          <w:u w:val="single"/>
        </w:rPr>
      </w:pPr>
    </w:p>
    <w:p w:rsidR="000347FC" w:rsidRPr="00D4172B" w:rsidRDefault="002830CE" w:rsidP="00E25912">
      <w:pPr>
        <w:numPr>
          <w:ilvl w:val="0"/>
          <w:numId w:val="3"/>
        </w:numPr>
        <w:rPr>
          <w:rFonts w:ascii="Times New Roman" w:hAnsi="Times New Roman"/>
          <w:b/>
          <w:sz w:val="22"/>
          <w:u w:val="single"/>
        </w:rPr>
      </w:pPr>
      <w:r>
        <w:rPr>
          <w:rFonts w:ascii="Times New Roman" w:hAnsi="Times New Roman"/>
          <w:b/>
          <w:sz w:val="22"/>
          <w:u w:val="single"/>
        </w:rPr>
        <w:t>New</w:t>
      </w:r>
      <w:r w:rsidR="000347FC" w:rsidRPr="00D4172B">
        <w:rPr>
          <w:rFonts w:ascii="Times New Roman" w:hAnsi="Times New Roman"/>
          <w:b/>
          <w:sz w:val="22"/>
          <w:u w:val="single"/>
        </w:rPr>
        <w:t xml:space="preserve"> Business</w:t>
      </w:r>
      <w:r w:rsidR="004E5E25" w:rsidRPr="00E25912">
        <w:rPr>
          <w:rFonts w:ascii="Times New Roman" w:hAnsi="Times New Roman"/>
          <w:b/>
          <w:sz w:val="22"/>
          <w:u w:val="single"/>
        </w:rPr>
        <w:t xml:space="preserve">  </w:t>
      </w:r>
    </w:p>
    <w:p w:rsidR="00A3438D" w:rsidRPr="006708E3" w:rsidRDefault="00A3438D" w:rsidP="00A3438D">
      <w:pPr>
        <w:tabs>
          <w:tab w:val="left" w:pos="1800"/>
        </w:tabs>
        <w:rPr>
          <w:rFonts w:ascii="Times New Roman" w:hAnsi="Times New Roman"/>
          <w:b/>
          <w:sz w:val="22"/>
          <w:szCs w:val="22"/>
        </w:rPr>
      </w:pPr>
    </w:p>
    <w:p w:rsidR="00ED21C9" w:rsidRPr="00E25912" w:rsidRDefault="00E25912" w:rsidP="00E25912">
      <w:pPr>
        <w:widowControl w:val="0"/>
        <w:numPr>
          <w:ilvl w:val="0"/>
          <w:numId w:val="50"/>
        </w:numPr>
        <w:adjustRightInd w:val="0"/>
        <w:textAlignment w:val="baseline"/>
        <w:rPr>
          <w:rFonts w:ascii="Times New Roman" w:hAnsi="Times New Roman"/>
          <w:b/>
          <w:bCs/>
          <w:sz w:val="22"/>
          <w:szCs w:val="22"/>
          <w:u w:val="single"/>
        </w:rPr>
      </w:pPr>
      <w:r>
        <w:rPr>
          <w:rFonts w:ascii="Times New Roman" w:hAnsi="Times New Roman"/>
          <w:b/>
          <w:bCs/>
          <w:sz w:val="22"/>
          <w:szCs w:val="22"/>
          <w:u w:val="single"/>
        </w:rPr>
        <w:t>Resolution Determining to Proceed With Bond Issues a</w:t>
      </w:r>
      <w:r w:rsidRPr="00E25912">
        <w:rPr>
          <w:rFonts w:ascii="Times New Roman" w:hAnsi="Times New Roman"/>
          <w:b/>
          <w:bCs/>
          <w:sz w:val="22"/>
          <w:szCs w:val="22"/>
          <w:u w:val="single"/>
        </w:rPr>
        <w:t>nd Tax Levy</w:t>
      </w:r>
      <w:r w:rsidRPr="00E25912">
        <w:rPr>
          <w:rFonts w:ascii="Times New Roman" w:hAnsi="Times New Roman"/>
          <w:b/>
          <w:bCs/>
          <w:sz w:val="22"/>
          <w:szCs w:val="22"/>
        </w:rPr>
        <w:t xml:space="preserve"> </w:t>
      </w:r>
      <w:r>
        <w:rPr>
          <w:rFonts w:ascii="Times New Roman" w:hAnsi="Times New Roman"/>
          <w:b/>
          <w:bCs/>
          <w:sz w:val="22"/>
          <w:szCs w:val="22"/>
        </w:rPr>
        <w:t xml:space="preserve"> </w:t>
      </w:r>
      <w:r w:rsidRPr="00E25912">
        <w:rPr>
          <w:rFonts w:ascii="Times New Roman" w:hAnsi="Times New Roman"/>
          <w:b/>
          <w:bCs/>
          <w:sz w:val="22"/>
          <w:szCs w:val="22"/>
        </w:rPr>
        <w:t xml:space="preserve">(07-12-4) </w:t>
      </w:r>
    </w:p>
    <w:p w:rsidR="00ED21C9" w:rsidRPr="00E25912" w:rsidRDefault="00ED21C9" w:rsidP="00A3438D">
      <w:pPr>
        <w:tabs>
          <w:tab w:val="left" w:pos="1800"/>
        </w:tabs>
        <w:rPr>
          <w:rFonts w:ascii="Times New Roman" w:hAnsi="Times New Roman"/>
          <w:sz w:val="20"/>
          <w:szCs w:val="20"/>
        </w:rPr>
      </w:pPr>
    </w:p>
    <w:p w:rsidR="00A3438D" w:rsidRDefault="00A3438D" w:rsidP="0099115F">
      <w:pPr>
        <w:ind w:left="1482"/>
        <w:rPr>
          <w:rFonts w:ascii="Times New Roman" w:hAnsi="Times New Roman"/>
          <w:sz w:val="22"/>
          <w:szCs w:val="22"/>
        </w:rPr>
      </w:pPr>
      <w:r w:rsidRPr="00ED21C9">
        <w:rPr>
          <w:rFonts w:ascii="Times New Roman" w:hAnsi="Times New Roman"/>
          <w:sz w:val="22"/>
          <w:szCs w:val="22"/>
        </w:rPr>
        <w:t>______ moved and ______ seconded the adoption of the following</w:t>
      </w:r>
      <w:r w:rsidR="006A67E2" w:rsidRPr="00ED21C9">
        <w:rPr>
          <w:rFonts w:ascii="Times New Roman" w:hAnsi="Times New Roman"/>
          <w:sz w:val="22"/>
          <w:szCs w:val="22"/>
        </w:rPr>
        <w:t xml:space="preserve"> </w:t>
      </w:r>
      <w:r w:rsidR="00ED21C9">
        <w:rPr>
          <w:rFonts w:ascii="Times New Roman" w:hAnsi="Times New Roman"/>
          <w:sz w:val="22"/>
          <w:szCs w:val="22"/>
        </w:rPr>
        <w:t>resolution:</w:t>
      </w:r>
    </w:p>
    <w:p w:rsidR="00ED21C9" w:rsidRDefault="00ED21C9" w:rsidP="00ED21C9">
      <w:pPr>
        <w:ind w:left="1440"/>
        <w:rPr>
          <w:rFonts w:ascii="Times New Roman" w:hAnsi="Times New Roman"/>
          <w:sz w:val="22"/>
          <w:szCs w:val="22"/>
        </w:rPr>
      </w:pPr>
    </w:p>
    <w:p w:rsidR="001430F4" w:rsidRDefault="001430F4" w:rsidP="00023C5A">
      <w:pPr>
        <w:pStyle w:val="Date"/>
        <w:widowControl/>
        <w:outlineLvl w:val="0"/>
        <w:rPr>
          <w:bCs/>
          <w:sz w:val="20"/>
          <w:szCs w:val="20"/>
        </w:rPr>
      </w:pPr>
    </w:p>
    <w:p w:rsidR="001430F4" w:rsidRDefault="001430F4" w:rsidP="00023C5A">
      <w:pPr>
        <w:pStyle w:val="Date"/>
        <w:widowControl/>
        <w:outlineLvl w:val="0"/>
        <w:rPr>
          <w:bCs/>
          <w:sz w:val="20"/>
          <w:szCs w:val="20"/>
        </w:rPr>
      </w:pPr>
    </w:p>
    <w:p w:rsidR="001430F4" w:rsidRDefault="001430F4" w:rsidP="00023C5A">
      <w:pPr>
        <w:pStyle w:val="Date"/>
        <w:widowControl/>
        <w:outlineLvl w:val="0"/>
        <w:rPr>
          <w:bCs/>
          <w:sz w:val="20"/>
          <w:szCs w:val="20"/>
        </w:rPr>
      </w:pPr>
    </w:p>
    <w:p w:rsidR="00023C5A" w:rsidRPr="00323235" w:rsidRDefault="00023C5A" w:rsidP="00023C5A">
      <w:pPr>
        <w:pStyle w:val="Date"/>
        <w:widowControl/>
        <w:outlineLvl w:val="0"/>
        <w:rPr>
          <w:bCs/>
          <w:sz w:val="20"/>
          <w:szCs w:val="20"/>
        </w:rPr>
      </w:pPr>
      <w:r w:rsidRPr="00323235">
        <w:rPr>
          <w:bCs/>
          <w:sz w:val="20"/>
          <w:szCs w:val="20"/>
        </w:rPr>
        <w:t>APOLLO CAREER CENTER JOINT VOCATIONAL SCHOOL DISTRICT</w:t>
      </w:r>
    </w:p>
    <w:p w:rsidR="00023C5A" w:rsidRPr="00323235" w:rsidRDefault="00023C5A" w:rsidP="00023C5A">
      <w:pPr>
        <w:snapToGrid w:val="0"/>
        <w:rPr>
          <w:rFonts w:ascii="Times New Roman" w:hAnsi="Times New Roman"/>
          <w:sz w:val="20"/>
          <w:szCs w:val="20"/>
        </w:rPr>
      </w:pPr>
    </w:p>
    <w:p w:rsidR="00B519B9" w:rsidRPr="00323235" w:rsidRDefault="00B519B9" w:rsidP="00B519B9">
      <w:pPr>
        <w:pStyle w:val="CoverCenter1"/>
        <w:widowControl/>
        <w:tabs>
          <w:tab w:val="center" w:pos="4815"/>
          <w:tab w:val="left" w:pos="6720"/>
        </w:tabs>
        <w:jc w:val="left"/>
        <w:outlineLvl w:val="0"/>
        <w:rPr>
          <w:smallCaps w:val="0"/>
          <w:sz w:val="20"/>
        </w:rPr>
      </w:pPr>
      <w:r w:rsidRPr="00323235">
        <w:rPr>
          <w:smallCaps w:val="0"/>
          <w:sz w:val="20"/>
        </w:rPr>
        <w:tab/>
      </w:r>
      <w:r w:rsidR="00023C5A" w:rsidRPr="00323235">
        <w:rPr>
          <w:smallCaps w:val="0"/>
          <w:sz w:val="20"/>
        </w:rPr>
        <w:t xml:space="preserve">RESOLUTION NO. </w:t>
      </w:r>
      <w:r w:rsidR="0028499A" w:rsidRPr="00323235">
        <w:rPr>
          <w:smallCaps w:val="0"/>
          <w:sz w:val="20"/>
        </w:rPr>
        <w:t xml:space="preserve"> 07-</w:t>
      </w:r>
      <w:r w:rsidRPr="00323235">
        <w:rPr>
          <w:smallCaps w:val="0"/>
          <w:sz w:val="20"/>
        </w:rPr>
        <w:t>12</w:t>
      </w:r>
      <w:r w:rsidR="0028499A" w:rsidRPr="00323235">
        <w:rPr>
          <w:smallCaps w:val="0"/>
          <w:sz w:val="20"/>
        </w:rPr>
        <w:t>-</w:t>
      </w:r>
      <w:r w:rsidRPr="00323235">
        <w:rPr>
          <w:smallCaps w:val="0"/>
          <w:sz w:val="20"/>
        </w:rPr>
        <w:t>4</w:t>
      </w:r>
    </w:p>
    <w:p w:rsidR="00023C5A" w:rsidRPr="00023C5A" w:rsidRDefault="00B519B9" w:rsidP="00B519B9">
      <w:pPr>
        <w:pStyle w:val="CoverCenter1"/>
        <w:widowControl/>
        <w:tabs>
          <w:tab w:val="center" w:pos="4815"/>
          <w:tab w:val="left" w:pos="6720"/>
        </w:tabs>
        <w:jc w:val="left"/>
        <w:outlineLvl w:val="0"/>
        <w:rPr>
          <w:sz w:val="20"/>
        </w:rPr>
      </w:pPr>
      <w:r>
        <w:rPr>
          <w:smallCaps w:val="0"/>
          <w:sz w:val="20"/>
        </w:rPr>
        <w:tab/>
      </w:r>
    </w:p>
    <w:p w:rsidR="00023C5A" w:rsidRPr="00023C5A" w:rsidRDefault="00023C5A" w:rsidP="00023C5A">
      <w:pPr>
        <w:snapToGrid w:val="0"/>
        <w:jc w:val="center"/>
        <w:outlineLvl w:val="0"/>
        <w:rPr>
          <w:rFonts w:ascii="Times New Roman" w:hAnsi="Times New Roman"/>
          <w:sz w:val="20"/>
          <w:szCs w:val="20"/>
        </w:rPr>
      </w:pPr>
      <w:r w:rsidRPr="00023C5A">
        <w:rPr>
          <w:rFonts w:ascii="Times New Roman" w:hAnsi="Times New Roman"/>
          <w:sz w:val="20"/>
          <w:szCs w:val="20"/>
        </w:rPr>
        <w:t>RESOLUTION DETERMINING TO PROCEED</w:t>
      </w:r>
    </w:p>
    <w:p w:rsidR="00023C5A" w:rsidRPr="00023C5A" w:rsidRDefault="00023C5A" w:rsidP="00023C5A">
      <w:pPr>
        <w:snapToGrid w:val="0"/>
        <w:jc w:val="center"/>
        <w:outlineLvl w:val="0"/>
        <w:rPr>
          <w:rFonts w:ascii="Times New Roman" w:hAnsi="Times New Roman"/>
          <w:sz w:val="20"/>
          <w:szCs w:val="20"/>
        </w:rPr>
      </w:pPr>
      <w:r w:rsidRPr="00023C5A">
        <w:rPr>
          <w:rFonts w:ascii="Times New Roman" w:hAnsi="Times New Roman"/>
          <w:sz w:val="20"/>
          <w:szCs w:val="20"/>
          <w:u w:val="single"/>
        </w:rPr>
        <w:t>WITH BOND ISSUES AND TAX LEVY.</w:t>
      </w:r>
    </w:p>
    <w:p w:rsidR="00023C5A" w:rsidRPr="00023C5A" w:rsidRDefault="00023C5A" w:rsidP="00023C5A">
      <w:pPr>
        <w:snapToGrid w:val="0"/>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WHEREAS, this board of education by resolution duly adopted determined the necessity of issuing bonds to pay the local share of school construction under the State of Ohio Vocational Facilities Assistance Program and the necessity of levying an annual direct tax on all the taxable property in this School District, outside of the ten</w:t>
      </w:r>
      <w:r w:rsidRPr="00023C5A">
        <w:rPr>
          <w:rFonts w:ascii="Times New Roman" w:hAnsi="Times New Roman"/>
          <w:sz w:val="20"/>
          <w:szCs w:val="20"/>
        </w:rPr>
        <w:noBreakHyphen/>
        <w:t>mill limitation to pay the interest on and to retire said bonds and provided that the question of issuing said bonds and of levying said direct tax shall be submitted to the electors of said School District at the election to be held on November 6, 2012 as a single proposition together with the question of levying an additional two-tenths (0.20) mill tax, outside of the ten mill limitation and the question of issuing bonds for additional improvements as permitted by Section 3318.44 of the Ohio Revised Code; and</w:t>
      </w:r>
    </w:p>
    <w:p w:rsidR="00023C5A" w:rsidRPr="00023C5A" w:rsidRDefault="00023C5A" w:rsidP="0028499A">
      <w:pPr>
        <w:snapToGrid w:val="0"/>
        <w:ind w:right="45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WHEREAS, the board of education has determined that the maximum maturity of both issues of bonds is thirty (30) years; and</w:t>
      </w:r>
    </w:p>
    <w:p w:rsidR="00023C5A" w:rsidRPr="00023C5A" w:rsidRDefault="00023C5A" w:rsidP="0028499A">
      <w:pPr>
        <w:snapToGrid w:val="0"/>
        <w:ind w:right="45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WHEREAS, the county auditor has certified that the estimated average annual levy throughout the life of said $11,638,923 vocational facilities bonds which will be required to pay the interest on and retire said bonds, is thirty-one hundredths (0.31) mills, for each one dollar ($1.00) of valuation which amounts to three and one-tenths cents ($0.031) for each one hundred dollars ($100.00) of valuation; and</w:t>
      </w:r>
    </w:p>
    <w:p w:rsidR="00023C5A" w:rsidRPr="00023C5A" w:rsidRDefault="00023C5A" w:rsidP="0028499A">
      <w:pPr>
        <w:snapToGrid w:val="0"/>
        <w:ind w:right="45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WHEREAS, the county auditor has certified that the estimated average annual levy throughout the life of the $18,361,077 improvement bonds which will be required to pay the interest on and retire said bonds, is forty-nine hundredths (0.49) mill, for each one dollar ($1.00) of valuation which amounts to four and nine-tenths cents ($0.049) for each one hundred dollars ($100.00) of valuation; and</w:t>
      </w:r>
    </w:p>
    <w:p w:rsidR="00023C5A" w:rsidRPr="00023C5A" w:rsidRDefault="00023C5A" w:rsidP="0028499A">
      <w:pPr>
        <w:snapToGrid w:val="0"/>
        <w:ind w:right="450" w:firstLine="720"/>
        <w:jc w:val="both"/>
        <w:rPr>
          <w:rFonts w:ascii="Times New Roman" w:hAnsi="Times New Roman"/>
          <w:sz w:val="20"/>
          <w:szCs w:val="20"/>
        </w:rPr>
      </w:pPr>
    </w:p>
    <w:p w:rsidR="00023C5A" w:rsidRPr="00023C5A" w:rsidRDefault="00023C5A" w:rsidP="00990ADD">
      <w:pPr>
        <w:snapToGrid w:val="0"/>
        <w:ind w:left="1080" w:right="450" w:firstLine="720"/>
        <w:jc w:val="both"/>
        <w:rPr>
          <w:rFonts w:ascii="Times New Roman" w:hAnsi="Times New Roman"/>
          <w:sz w:val="20"/>
          <w:szCs w:val="20"/>
        </w:rPr>
      </w:pPr>
      <w:r w:rsidRPr="00023C5A">
        <w:rPr>
          <w:rFonts w:ascii="Times New Roman" w:hAnsi="Times New Roman"/>
          <w:sz w:val="20"/>
          <w:szCs w:val="20"/>
        </w:rPr>
        <w:t>WHEREAS, the county auditor has certified to total assessed valuation of the School District and dollar amount of revenue to be generated by the two-tenths mill maintenance levy.</w:t>
      </w:r>
    </w:p>
    <w:p w:rsidR="00023C5A" w:rsidRPr="00023C5A" w:rsidRDefault="00023C5A" w:rsidP="0028499A">
      <w:pPr>
        <w:snapToGrid w:val="0"/>
        <w:ind w:right="450" w:firstLine="72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NOW, THEREFORE, BE IT RESOLVED by the Board of Education of the Apollo Career Center Joint Vocational School District (hereinafter called the "Board of Education"), Counties of Allen, Auglaize, Hardin, Hancock, Putnam and Van Wert, Ohio:</w:t>
      </w:r>
    </w:p>
    <w:p w:rsidR="00023C5A" w:rsidRPr="00023C5A" w:rsidRDefault="00023C5A" w:rsidP="0028499A">
      <w:pPr>
        <w:snapToGrid w:val="0"/>
        <w:ind w:left="1080" w:right="450" w:firstLine="72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SECTION 1.</w:t>
      </w:r>
      <w:r w:rsidRPr="00023C5A">
        <w:rPr>
          <w:rFonts w:ascii="Times New Roman" w:hAnsi="Times New Roman"/>
          <w:sz w:val="20"/>
          <w:szCs w:val="20"/>
        </w:rPr>
        <w:tab/>
        <w:t>That it is hereby determined to proceed with the issuance of bonds of this Board of Education to pay the local share of school construction under the State of Ohio Vocational Facilities Assistance Program, as authorized by Sections 3318.45 and 133.18 of the Ohio Revised Code, and to levy an annual direct tax on all the taxable property in said school district outside of the limitation imposed by Section 2 of Article XII of the Constitution of the State of Ohio and that the question of issuing said bonds and of levying said direct tax shall be submitted to the electors of said School District at the election to be held on November 6, 2012.</w:t>
      </w:r>
    </w:p>
    <w:p w:rsidR="00023C5A" w:rsidRPr="00023C5A" w:rsidRDefault="00023C5A" w:rsidP="0028499A">
      <w:pPr>
        <w:snapToGrid w:val="0"/>
        <w:ind w:left="1080" w:right="450" w:firstLine="72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SECTION 2.  That it is hereby determined to proceed with the issuance of bonds of this Board of Education for the purpose of paying for improvements to facilities, including renovations, additions, equipment, furnishings and site improvements, and all necessary appurtenances thereto, as authorized by Section 133.18 of the Ohio Revised Code, and to levy an annual direct tax on all the taxable property in said School District outside of the limitation imposed by Section 2 of Article XII of the Constitution of the State of Ohio and that the question of issuing said bonds and of levying said direct tax shall be submitted to the electors of said School District at the election to be held on November 6, 2012.</w:t>
      </w:r>
    </w:p>
    <w:p w:rsidR="00023C5A" w:rsidRPr="00023C5A" w:rsidRDefault="00023C5A" w:rsidP="0028499A">
      <w:pPr>
        <w:snapToGrid w:val="0"/>
        <w:ind w:left="1080" w:right="450" w:firstLine="72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SECTION 3.</w:t>
      </w:r>
      <w:r w:rsidRPr="00023C5A">
        <w:rPr>
          <w:rFonts w:ascii="Times New Roman" w:hAnsi="Times New Roman"/>
          <w:sz w:val="20"/>
          <w:szCs w:val="20"/>
        </w:rPr>
        <w:tab/>
        <w:t>That it is hereby determined to proceed with a levy of taxes in addition to the annual levy of taxes required to repay the two issues of bonds, at a rate of two-tenths (0.20) mill for each one dollar of valuation for the purpose of enlarging, improving and rebuilding buildings, including maintenance of classroom facilities, pursuant to Section 3311.21 of the Ohio Revised Code, and that the questions of issuing bonds of the District shall be combined in a single proposal with the question of such tax levy.</w:t>
      </w:r>
    </w:p>
    <w:p w:rsidR="00023C5A" w:rsidRPr="00023C5A" w:rsidRDefault="00023C5A" w:rsidP="0028499A">
      <w:pPr>
        <w:snapToGrid w:val="0"/>
        <w:ind w:left="1080" w:right="450" w:firstLine="72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SECTION 4.</w:t>
      </w:r>
      <w:r w:rsidRPr="00023C5A">
        <w:rPr>
          <w:rFonts w:ascii="Times New Roman" w:hAnsi="Times New Roman"/>
          <w:sz w:val="20"/>
          <w:szCs w:val="20"/>
        </w:rPr>
        <w:tab/>
        <w:t>That the treasurer of this Board of Education be and is hereby directed to certify to the Board of Elections a true and correct copy of the resolution of this Board of Education determining the necessity of said bonds, said direct tax levies and said election and a true and correct copy of this resolution, together with the amount of the average tax levy, expressed in dollars and cents for each one hundred dollars ($100.00) of valuation, as well as in mills for each one dollar ($1.00) of valuation, estimated by the county auditor to be required to pay the debt charges on each such bonds, and the maximum number of years required to retire said bonds and to notify said board of elections to cause notice of such election to be given as required by law.</w:t>
      </w:r>
    </w:p>
    <w:p w:rsidR="00023C5A" w:rsidRPr="00023C5A" w:rsidRDefault="00023C5A" w:rsidP="0028499A">
      <w:pPr>
        <w:snapToGrid w:val="0"/>
        <w:ind w:left="1080" w:right="450" w:firstLine="720"/>
        <w:jc w:val="both"/>
        <w:rPr>
          <w:rFonts w:ascii="Times New Roman" w:hAnsi="Times New Roman"/>
          <w:sz w:val="20"/>
          <w:szCs w:val="20"/>
        </w:rPr>
      </w:pPr>
    </w:p>
    <w:p w:rsidR="00023C5A" w:rsidRPr="00023C5A" w:rsidRDefault="00023C5A" w:rsidP="0028499A">
      <w:pPr>
        <w:snapToGrid w:val="0"/>
        <w:ind w:left="1080" w:right="450" w:firstLine="720"/>
        <w:jc w:val="both"/>
        <w:rPr>
          <w:rFonts w:ascii="Times New Roman" w:hAnsi="Times New Roman"/>
          <w:sz w:val="20"/>
          <w:szCs w:val="20"/>
        </w:rPr>
      </w:pPr>
      <w:r w:rsidRPr="00023C5A">
        <w:rPr>
          <w:rFonts w:ascii="Times New Roman" w:hAnsi="Times New Roman"/>
          <w:sz w:val="20"/>
          <w:szCs w:val="20"/>
        </w:rPr>
        <w:t>SECTION 5.</w:t>
      </w:r>
      <w:r w:rsidRPr="00023C5A">
        <w:rPr>
          <w:rFonts w:ascii="Times New Roman" w:hAnsi="Times New Roman"/>
          <w:sz w:val="20"/>
          <w:szCs w:val="20"/>
        </w:rPr>
        <w:tab/>
        <w:t>That it is found and determined that all formal actions of this Board of Education concerning and relating to the adoption of this resolution were adopted in an open meeting of this Board of Education; and that all deliberations of this Board of Education and of any of its committees that resulted in such formal action, were in meetings open to the public, in compliance with the law, including Section 121.22 of the Ohio Revised Code.</w:t>
      </w:r>
    </w:p>
    <w:p w:rsidR="005D3A97" w:rsidRDefault="005D3A97" w:rsidP="0028499A">
      <w:pPr>
        <w:pStyle w:val="BodyText"/>
        <w:widowControl w:val="0"/>
        <w:tabs>
          <w:tab w:val="left" w:pos="0"/>
        </w:tabs>
        <w:adjustRightInd w:val="0"/>
        <w:ind w:left="720" w:right="-220"/>
        <w:textAlignment w:val="baseline"/>
        <w:rPr>
          <w:rFonts w:ascii="Times New Roman" w:hAnsi="Times New Roman"/>
        </w:rPr>
      </w:pPr>
    </w:p>
    <w:p w:rsidR="0028499A" w:rsidRPr="00D4172B" w:rsidRDefault="0028499A" w:rsidP="0028499A">
      <w:pPr>
        <w:pStyle w:val="BodyText"/>
        <w:widowControl w:val="0"/>
        <w:tabs>
          <w:tab w:val="left" w:pos="0"/>
        </w:tabs>
        <w:adjustRightInd w:val="0"/>
        <w:ind w:left="720" w:right="-220"/>
        <w:textAlignment w:val="baseline"/>
        <w:rPr>
          <w:rFonts w:ascii="Times New Roman" w:hAnsi="Times New Roman"/>
        </w:rPr>
      </w:pPr>
      <w:r>
        <w:rPr>
          <w:rFonts w:ascii="Times New Roman" w:hAnsi="Times New Roman"/>
        </w:rPr>
        <w:t xml:space="preserve">Upon </w:t>
      </w:r>
      <w:r w:rsidRPr="00D4172B">
        <w:rPr>
          <w:rFonts w:ascii="Times New Roman" w:hAnsi="Times New Roman"/>
        </w:rPr>
        <w:t xml:space="preserve">the call of the roll, the vote was recorded as follows: </w:t>
      </w:r>
    </w:p>
    <w:p w:rsidR="0028499A" w:rsidRPr="00D4172B" w:rsidRDefault="0028499A" w:rsidP="0028499A">
      <w:pPr>
        <w:pStyle w:val="BodyText"/>
        <w:widowControl w:val="0"/>
        <w:tabs>
          <w:tab w:val="left" w:pos="0"/>
        </w:tabs>
        <w:adjustRightInd w:val="0"/>
        <w:ind w:left="1080" w:right="-220"/>
        <w:textAlignment w:val="baseline"/>
        <w:rPr>
          <w:rFonts w:ascii="Times New Roman" w:hAnsi="Times New Roman"/>
        </w:rPr>
      </w:pPr>
    </w:p>
    <w:tbl>
      <w:tblPr>
        <w:tblW w:w="0" w:type="auto"/>
        <w:tblInd w:w="720" w:type="dxa"/>
        <w:tblLayout w:type="fixed"/>
        <w:tblLook w:val="0000"/>
      </w:tblPr>
      <w:tblGrid>
        <w:gridCol w:w="1818"/>
        <w:gridCol w:w="1350"/>
        <w:gridCol w:w="2160"/>
        <w:gridCol w:w="1350"/>
      </w:tblGrid>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Fleming</w:t>
            </w:r>
          </w:p>
        </w:tc>
        <w:tc>
          <w:tcPr>
            <w:tcW w:w="1350" w:type="dxa"/>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r w:rsidR="0028499A" w:rsidRPr="00D4172B" w:rsidTr="000A778B">
        <w:trPr>
          <w:trHeight w:val="158"/>
        </w:trPr>
        <w:tc>
          <w:tcPr>
            <w:tcW w:w="1818" w:type="dxa"/>
            <w:vAlign w:val="bottom"/>
          </w:tcPr>
          <w:p w:rsidR="0028499A" w:rsidRPr="00D4172B" w:rsidRDefault="0028499A" w:rsidP="00770938">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28499A" w:rsidRPr="00D4172B" w:rsidRDefault="0028499A" w:rsidP="00770938">
            <w:pPr>
              <w:tabs>
                <w:tab w:val="left" w:pos="-720"/>
              </w:tabs>
              <w:suppressAutoHyphens/>
              <w:ind w:right="72"/>
              <w:rPr>
                <w:rFonts w:ascii="Times New Roman" w:hAnsi="Times New Roman"/>
                <w:sz w:val="22"/>
              </w:rPr>
            </w:pPr>
          </w:p>
        </w:tc>
        <w:tc>
          <w:tcPr>
            <w:tcW w:w="2160" w:type="dxa"/>
            <w:vAlign w:val="bottom"/>
          </w:tcPr>
          <w:p w:rsidR="0028499A" w:rsidRPr="00D4172B" w:rsidRDefault="0028499A" w:rsidP="00770938">
            <w:pPr>
              <w:tabs>
                <w:tab w:val="left" w:pos="-720"/>
                <w:tab w:val="left" w:pos="720"/>
                <w:tab w:val="left" w:pos="1440"/>
                <w:tab w:val="left" w:pos="2160"/>
              </w:tabs>
              <w:suppressAutoHyphens/>
              <w:ind w:left="252"/>
              <w:rPr>
                <w:rFonts w:ascii="Times New Roman" w:hAnsi="Times New Roman"/>
                <w:sz w:val="22"/>
              </w:rPr>
            </w:pPr>
          </w:p>
        </w:tc>
        <w:tc>
          <w:tcPr>
            <w:tcW w:w="1350" w:type="dxa"/>
            <w:vAlign w:val="bottom"/>
          </w:tcPr>
          <w:p w:rsidR="0028499A" w:rsidRPr="00D4172B" w:rsidRDefault="0028499A" w:rsidP="00770938">
            <w:pPr>
              <w:tabs>
                <w:tab w:val="left" w:pos="1278"/>
                <w:tab w:val="left" w:pos="1440"/>
              </w:tabs>
              <w:suppressAutoHyphens/>
              <w:ind w:right="-198"/>
              <w:rPr>
                <w:rFonts w:ascii="Times New Roman" w:hAnsi="Times New Roman"/>
                <w:sz w:val="22"/>
              </w:rPr>
            </w:pPr>
          </w:p>
        </w:tc>
      </w:tr>
    </w:tbl>
    <w:p w:rsidR="0028499A" w:rsidRPr="00023C5A" w:rsidRDefault="0028499A" w:rsidP="00023C5A">
      <w:pPr>
        <w:snapToGrid w:val="0"/>
        <w:ind w:firstLine="720"/>
        <w:rPr>
          <w:rFonts w:ascii="Times New Roman" w:hAnsi="Times New Roman"/>
          <w:sz w:val="20"/>
          <w:szCs w:val="20"/>
        </w:rPr>
      </w:pPr>
    </w:p>
    <w:p w:rsidR="00023C5A" w:rsidRPr="00023C5A" w:rsidRDefault="00023C5A" w:rsidP="00023C5A">
      <w:pPr>
        <w:snapToGrid w:val="0"/>
        <w:ind w:firstLine="720"/>
        <w:rPr>
          <w:rFonts w:ascii="Times New Roman" w:hAnsi="Times New Roman"/>
          <w:sz w:val="20"/>
          <w:szCs w:val="20"/>
        </w:rPr>
      </w:pPr>
    </w:p>
    <w:p w:rsidR="002830CE" w:rsidRPr="00D4172B" w:rsidRDefault="002830CE" w:rsidP="002830CE">
      <w:pPr>
        <w:numPr>
          <w:ilvl w:val="0"/>
          <w:numId w:val="3"/>
        </w:numPr>
        <w:rPr>
          <w:rFonts w:ascii="Times New Roman" w:hAnsi="Times New Roman"/>
          <w:b/>
          <w:sz w:val="22"/>
          <w:u w:val="single"/>
        </w:rPr>
      </w:pPr>
      <w:r>
        <w:rPr>
          <w:rFonts w:ascii="Times New Roman" w:hAnsi="Times New Roman"/>
          <w:b/>
          <w:sz w:val="22"/>
          <w:u w:val="single"/>
        </w:rPr>
        <w:t>Other</w:t>
      </w:r>
      <w:r w:rsidRPr="00D4172B">
        <w:rPr>
          <w:rFonts w:ascii="Times New Roman" w:hAnsi="Times New Roman"/>
          <w:b/>
          <w:sz w:val="22"/>
          <w:u w:val="single"/>
        </w:rPr>
        <w:t xml:space="preserve"> Business</w:t>
      </w:r>
      <w:r>
        <w:rPr>
          <w:rFonts w:ascii="Times New Roman" w:hAnsi="Times New Roman"/>
          <w:b/>
          <w:sz w:val="22"/>
        </w:rPr>
        <w:t xml:space="preserve">  </w:t>
      </w:r>
      <w:r w:rsidR="00E122AF">
        <w:rPr>
          <w:rFonts w:ascii="Times New Roman" w:hAnsi="Times New Roman"/>
          <w:b/>
          <w:sz w:val="22"/>
        </w:rPr>
        <w:t>(0</w:t>
      </w:r>
      <w:r w:rsidR="003C6430">
        <w:rPr>
          <w:rFonts w:ascii="Times New Roman" w:hAnsi="Times New Roman"/>
          <w:b/>
          <w:sz w:val="22"/>
        </w:rPr>
        <w:t>7</w:t>
      </w:r>
      <w:r w:rsidR="00E122AF">
        <w:rPr>
          <w:rFonts w:ascii="Times New Roman" w:hAnsi="Times New Roman"/>
          <w:b/>
          <w:sz w:val="22"/>
        </w:rPr>
        <w:t>-12-</w:t>
      </w:r>
      <w:r w:rsidR="00B519B9">
        <w:rPr>
          <w:rFonts w:ascii="Times New Roman" w:hAnsi="Times New Roman"/>
          <w:b/>
          <w:sz w:val="22"/>
        </w:rPr>
        <w:t>5</w:t>
      </w:r>
      <w:r w:rsidR="00E122AF">
        <w:rPr>
          <w:rFonts w:ascii="Times New Roman" w:hAnsi="Times New Roman"/>
          <w:b/>
          <w:sz w:val="22"/>
        </w:rPr>
        <w:t>)</w:t>
      </w:r>
    </w:p>
    <w:p w:rsidR="002830CE" w:rsidRPr="006708E3" w:rsidRDefault="002830CE" w:rsidP="002830CE">
      <w:pPr>
        <w:tabs>
          <w:tab w:val="left" w:pos="1800"/>
        </w:tabs>
        <w:rPr>
          <w:rFonts w:ascii="Times New Roman" w:hAnsi="Times New Roman"/>
          <w:b/>
          <w:sz w:val="22"/>
          <w:szCs w:val="22"/>
        </w:rPr>
      </w:pPr>
    </w:p>
    <w:p w:rsidR="002830CE" w:rsidRDefault="002830CE" w:rsidP="002830CE">
      <w:pPr>
        <w:ind w:left="1122"/>
        <w:rPr>
          <w:rFonts w:ascii="Times New Roman" w:hAnsi="Times New Roman"/>
          <w:sz w:val="22"/>
          <w:szCs w:val="22"/>
        </w:rPr>
      </w:pPr>
      <w:r w:rsidRPr="00ED21C9">
        <w:rPr>
          <w:rFonts w:ascii="Times New Roman" w:hAnsi="Times New Roman"/>
          <w:sz w:val="22"/>
          <w:szCs w:val="22"/>
        </w:rPr>
        <w:t xml:space="preserve">______ moved and ______ seconded the adoption of the following </w:t>
      </w:r>
      <w:r>
        <w:rPr>
          <w:rFonts w:ascii="Times New Roman" w:hAnsi="Times New Roman"/>
          <w:sz w:val="22"/>
          <w:szCs w:val="22"/>
        </w:rPr>
        <w:t>motions to:</w:t>
      </w:r>
    </w:p>
    <w:p w:rsidR="00DD098B" w:rsidRDefault="00DD098B" w:rsidP="002830CE">
      <w:pPr>
        <w:tabs>
          <w:tab w:val="num" w:pos="2244"/>
        </w:tabs>
        <w:ind w:left="720"/>
        <w:rPr>
          <w:rFonts w:ascii="Times New Roman" w:hAnsi="Times New Roman"/>
          <w:sz w:val="22"/>
          <w:szCs w:val="22"/>
        </w:rPr>
      </w:pPr>
    </w:p>
    <w:p w:rsidR="00A528FB" w:rsidRDefault="00A528FB" w:rsidP="00A528FB">
      <w:pPr>
        <w:numPr>
          <w:ilvl w:val="0"/>
          <w:numId w:val="48"/>
        </w:numPr>
        <w:tabs>
          <w:tab w:val="left" w:pos="-1440"/>
          <w:tab w:val="left" w:pos="-720"/>
          <w:tab w:val="num" w:pos="1482"/>
        </w:tabs>
        <w:suppressAutoHyphens/>
        <w:ind w:left="1482"/>
        <w:rPr>
          <w:rFonts w:ascii="Times New Roman" w:hAnsi="Times New Roman"/>
          <w:b/>
          <w:bCs/>
          <w:sz w:val="22"/>
          <w:szCs w:val="22"/>
          <w:u w:val="single"/>
        </w:rPr>
      </w:pPr>
      <w:r>
        <w:rPr>
          <w:rFonts w:ascii="Times New Roman" w:hAnsi="Times New Roman"/>
          <w:b/>
          <w:sz w:val="22"/>
          <w:u w:val="single"/>
        </w:rPr>
        <w:t>House Project Bid</w:t>
      </w:r>
    </w:p>
    <w:p w:rsidR="00A528FB" w:rsidRDefault="00A528FB" w:rsidP="00A528FB">
      <w:pPr>
        <w:ind w:left="1710"/>
        <w:rPr>
          <w:rFonts w:ascii="Times New Roman" w:hAnsi="Times New Roman"/>
          <w:sz w:val="22"/>
        </w:rPr>
      </w:pPr>
    </w:p>
    <w:p w:rsidR="00A528FB" w:rsidRDefault="00A528FB" w:rsidP="00A528FB">
      <w:pPr>
        <w:ind w:left="1482"/>
        <w:rPr>
          <w:rFonts w:ascii="Times New Roman" w:hAnsi="Times New Roman"/>
          <w:sz w:val="22"/>
        </w:rPr>
      </w:pPr>
      <w:r>
        <w:rPr>
          <w:rFonts w:ascii="Times New Roman" w:hAnsi="Times New Roman"/>
          <w:sz w:val="22"/>
        </w:rPr>
        <w:t xml:space="preserve">Approve the sale of </w:t>
      </w:r>
      <w:r>
        <w:rPr>
          <w:rFonts w:ascii="Times New Roman" w:hAnsi="Times New Roman"/>
          <w:sz w:val="22"/>
          <w:szCs w:val="22"/>
        </w:rPr>
        <w:t>the 2011-12 student-built house (located at 723 Briarwood, Cridersville, Ohio) to Dennis L. and Barbara A. Dafler for $164,000, and authorize the Treasurer to act as agent for the Board in all business relating to this transaction.</w:t>
      </w:r>
    </w:p>
    <w:p w:rsidR="00A528FB" w:rsidRPr="00ED21C9" w:rsidRDefault="00A528FB" w:rsidP="002830CE">
      <w:pPr>
        <w:tabs>
          <w:tab w:val="num" w:pos="2244"/>
        </w:tabs>
        <w:ind w:left="720"/>
        <w:rPr>
          <w:rFonts w:ascii="Times New Roman" w:hAnsi="Times New Roman"/>
          <w:sz w:val="22"/>
          <w:szCs w:val="22"/>
        </w:rPr>
      </w:pPr>
    </w:p>
    <w:p w:rsidR="00303AFC" w:rsidRDefault="003C6430" w:rsidP="00303AFC">
      <w:pPr>
        <w:numPr>
          <w:ilvl w:val="0"/>
          <w:numId w:val="34"/>
        </w:numPr>
        <w:tabs>
          <w:tab w:val="left" w:pos="-1440"/>
          <w:tab w:val="left" w:pos="-720"/>
          <w:tab w:val="num" w:pos="1482"/>
        </w:tabs>
        <w:suppressAutoHyphens/>
        <w:ind w:left="1482"/>
        <w:rPr>
          <w:rFonts w:ascii="Times New Roman" w:hAnsi="Times New Roman"/>
          <w:b/>
          <w:bCs/>
          <w:sz w:val="22"/>
          <w:szCs w:val="22"/>
          <w:u w:val="single"/>
        </w:rPr>
      </w:pPr>
      <w:r>
        <w:rPr>
          <w:rFonts w:ascii="Times New Roman" w:hAnsi="Times New Roman"/>
          <w:b/>
          <w:sz w:val="22"/>
          <w:u w:val="single"/>
        </w:rPr>
        <w:t>School Bus Bids</w:t>
      </w:r>
    </w:p>
    <w:p w:rsidR="00303AFC" w:rsidRPr="00323235" w:rsidRDefault="00303AFC" w:rsidP="00303AFC">
      <w:pPr>
        <w:ind w:left="1710"/>
        <w:rPr>
          <w:rFonts w:ascii="Times New Roman" w:hAnsi="Times New Roman"/>
          <w:sz w:val="16"/>
          <w:szCs w:val="16"/>
        </w:rPr>
      </w:pPr>
    </w:p>
    <w:p w:rsidR="00303AFC" w:rsidRDefault="003C6430" w:rsidP="00303AFC">
      <w:pPr>
        <w:ind w:left="1482"/>
        <w:rPr>
          <w:rFonts w:ascii="Times New Roman" w:hAnsi="Times New Roman"/>
          <w:sz w:val="22"/>
        </w:rPr>
      </w:pPr>
      <w:r>
        <w:rPr>
          <w:rFonts w:ascii="Times New Roman" w:hAnsi="Times New Roman"/>
          <w:sz w:val="22"/>
        </w:rPr>
        <w:t xml:space="preserve">Authorize the Treasurer to advertise for bids </w:t>
      </w:r>
      <w:r w:rsidR="004C6E83">
        <w:rPr>
          <w:rFonts w:ascii="Times New Roman" w:hAnsi="Times New Roman"/>
          <w:sz w:val="22"/>
        </w:rPr>
        <w:t>for a new school bus.</w:t>
      </w:r>
    </w:p>
    <w:p w:rsidR="004C6E83" w:rsidRDefault="004C6E83" w:rsidP="00303AFC">
      <w:pPr>
        <w:ind w:left="1482"/>
        <w:rPr>
          <w:rFonts w:ascii="Times New Roman" w:hAnsi="Times New Roman"/>
          <w:sz w:val="22"/>
        </w:rPr>
      </w:pPr>
    </w:p>
    <w:p w:rsidR="00126890" w:rsidRPr="00126890" w:rsidRDefault="00126890" w:rsidP="00126890">
      <w:pPr>
        <w:numPr>
          <w:ilvl w:val="0"/>
          <w:numId w:val="34"/>
        </w:numPr>
        <w:tabs>
          <w:tab w:val="left" w:pos="-1440"/>
          <w:tab w:val="left" w:pos="-720"/>
          <w:tab w:val="num" w:pos="1482"/>
        </w:tabs>
        <w:suppressAutoHyphens/>
        <w:ind w:left="1482"/>
        <w:rPr>
          <w:rFonts w:ascii="Times New Roman" w:hAnsi="Times New Roman"/>
          <w:b/>
          <w:bCs/>
          <w:sz w:val="22"/>
          <w:szCs w:val="22"/>
          <w:u w:val="single"/>
        </w:rPr>
      </w:pPr>
      <w:r>
        <w:rPr>
          <w:rFonts w:ascii="Times New Roman" w:hAnsi="Times New Roman"/>
          <w:b/>
          <w:sz w:val="22"/>
          <w:u w:val="single"/>
        </w:rPr>
        <w:t>All Area Boards Dinner</w:t>
      </w:r>
    </w:p>
    <w:p w:rsidR="00126890" w:rsidRDefault="00126890" w:rsidP="00126890">
      <w:pPr>
        <w:tabs>
          <w:tab w:val="left" w:pos="-1440"/>
          <w:tab w:val="left" w:pos="-720"/>
          <w:tab w:val="num" w:pos="1482"/>
        </w:tabs>
        <w:suppressAutoHyphens/>
        <w:ind w:left="1440"/>
        <w:rPr>
          <w:rFonts w:ascii="Times New Roman" w:hAnsi="Times New Roman"/>
          <w:b/>
          <w:sz w:val="22"/>
        </w:rPr>
      </w:pPr>
    </w:p>
    <w:p w:rsidR="00680DC4" w:rsidRDefault="00680DC4" w:rsidP="00680DC4">
      <w:pPr>
        <w:ind w:left="1440"/>
        <w:rPr>
          <w:rFonts w:ascii="Times New Roman" w:hAnsi="Times New Roman"/>
          <w:sz w:val="16"/>
          <w:szCs w:val="16"/>
        </w:rPr>
      </w:pPr>
      <w:r>
        <w:rPr>
          <w:rFonts w:ascii="Times New Roman" w:hAnsi="Times New Roman"/>
          <w:sz w:val="22"/>
          <w:szCs w:val="22"/>
        </w:rPr>
        <w:t>Set Thursday, February 7, 2013, as the date for the Apollo Career Center All Area Boards Dinner meeting</w:t>
      </w:r>
      <w:r w:rsidR="00F503E0">
        <w:rPr>
          <w:rFonts w:ascii="Times New Roman" w:hAnsi="Times New Roman"/>
          <w:sz w:val="22"/>
          <w:szCs w:val="22"/>
        </w:rPr>
        <w:t>.</w:t>
      </w:r>
    </w:p>
    <w:p w:rsidR="00126890" w:rsidRDefault="00126890" w:rsidP="00126890">
      <w:pPr>
        <w:tabs>
          <w:tab w:val="left" w:pos="-1440"/>
          <w:tab w:val="left" w:pos="-720"/>
          <w:tab w:val="num" w:pos="1482"/>
        </w:tabs>
        <w:suppressAutoHyphens/>
        <w:ind w:left="1440"/>
        <w:rPr>
          <w:rFonts w:ascii="Times New Roman" w:hAnsi="Times New Roman"/>
          <w:b/>
          <w:bCs/>
          <w:sz w:val="22"/>
          <w:szCs w:val="22"/>
          <w:u w:val="single"/>
        </w:rPr>
      </w:pPr>
    </w:p>
    <w:p w:rsidR="001C465F" w:rsidRPr="00E122AF" w:rsidRDefault="00234074" w:rsidP="003D2FBD">
      <w:pPr>
        <w:tabs>
          <w:tab w:val="left" w:pos="1004"/>
        </w:tabs>
        <w:rPr>
          <w:rFonts w:ascii="Times New Roman" w:hAnsi="Times New Roman"/>
          <w:sz w:val="22"/>
          <w:szCs w:val="22"/>
        </w:rPr>
      </w:pPr>
      <w:r>
        <w:rPr>
          <w:rFonts w:ascii="Times New Roman" w:hAnsi="Times New Roman"/>
          <w:sz w:val="22"/>
          <w:szCs w:val="22"/>
        </w:rPr>
        <w:tab/>
      </w:r>
      <w:r w:rsidR="00D64ADC" w:rsidRPr="00E122AF">
        <w:rPr>
          <w:rFonts w:ascii="Times New Roman" w:hAnsi="Times New Roman"/>
          <w:sz w:val="22"/>
          <w:szCs w:val="22"/>
        </w:rPr>
        <w:t>U</w:t>
      </w:r>
      <w:r w:rsidR="001C465F" w:rsidRPr="00E122AF">
        <w:rPr>
          <w:rFonts w:ascii="Times New Roman" w:hAnsi="Times New Roman"/>
          <w:sz w:val="22"/>
          <w:szCs w:val="22"/>
        </w:rPr>
        <w:t xml:space="preserve">pon the call of the roll, the vote was recorded as follows: </w:t>
      </w:r>
    </w:p>
    <w:p w:rsidR="00AA0A6E" w:rsidRDefault="00AA0A6E" w:rsidP="00206A24">
      <w:pPr>
        <w:pStyle w:val="BodyText"/>
        <w:widowControl w:val="0"/>
        <w:tabs>
          <w:tab w:val="left" w:pos="0"/>
        </w:tabs>
        <w:adjustRightInd w:val="0"/>
        <w:ind w:left="1080" w:right="-220"/>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0A17C2" w:rsidRPr="00D4172B" w:rsidTr="000A778B">
        <w:trPr>
          <w:trHeight w:val="158"/>
        </w:trPr>
        <w:tc>
          <w:tcPr>
            <w:tcW w:w="1818" w:type="dxa"/>
            <w:vAlign w:val="bottom"/>
          </w:tcPr>
          <w:p w:rsidR="000A17C2" w:rsidRPr="00D4172B" w:rsidRDefault="00B92D06"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w:t>
            </w:r>
            <w:r w:rsidR="000A17C2" w:rsidRPr="00D4172B">
              <w:rPr>
                <w:rFonts w:ascii="Times New Roman" w:hAnsi="Times New Roman"/>
                <w:sz w:val="22"/>
              </w:rPr>
              <w:t>r. Fleming</w:t>
            </w:r>
          </w:p>
        </w:tc>
        <w:tc>
          <w:tcPr>
            <w:tcW w:w="1350" w:type="dxa"/>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63215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0A17C2" w:rsidRPr="00D4172B" w:rsidTr="000A778B">
        <w:trPr>
          <w:trHeight w:val="158"/>
        </w:trPr>
        <w:tc>
          <w:tcPr>
            <w:tcW w:w="1818" w:type="dxa"/>
            <w:vAlign w:val="bottom"/>
          </w:tcPr>
          <w:p w:rsidR="000A17C2" w:rsidRPr="00D4172B" w:rsidRDefault="000A17C2"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63215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0A17C2" w:rsidRPr="00D4172B" w:rsidTr="000A778B">
        <w:trPr>
          <w:trHeight w:val="158"/>
        </w:trPr>
        <w:tc>
          <w:tcPr>
            <w:tcW w:w="1818" w:type="dxa"/>
            <w:vAlign w:val="bottom"/>
          </w:tcPr>
          <w:p w:rsidR="000A17C2" w:rsidRPr="00D4172B" w:rsidRDefault="000A17C2"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0A17C2"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512BDD" w:rsidRPr="00D4172B" w:rsidTr="000A778B">
        <w:trPr>
          <w:trHeight w:val="158"/>
        </w:trPr>
        <w:tc>
          <w:tcPr>
            <w:tcW w:w="1818" w:type="dxa"/>
            <w:vAlign w:val="bottom"/>
          </w:tcPr>
          <w:p w:rsidR="00512BDD" w:rsidRPr="00D4172B" w:rsidRDefault="00512BDD"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512BDD" w:rsidRPr="00D4172B" w:rsidRDefault="00512BDD" w:rsidP="00770938">
            <w:pPr>
              <w:tabs>
                <w:tab w:val="left" w:pos="-720"/>
              </w:tabs>
              <w:suppressAutoHyphens/>
              <w:ind w:right="72"/>
              <w:rPr>
                <w:rFonts w:ascii="Times New Roman" w:hAnsi="Times New Roman"/>
                <w:sz w:val="22"/>
              </w:rPr>
            </w:pPr>
          </w:p>
        </w:tc>
        <w:tc>
          <w:tcPr>
            <w:tcW w:w="2160" w:type="dxa"/>
            <w:vAlign w:val="bottom"/>
          </w:tcPr>
          <w:p w:rsidR="00512BDD" w:rsidRPr="00D4172B" w:rsidRDefault="00512BDD"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512BDD" w:rsidRPr="00D4172B" w:rsidRDefault="00512BDD" w:rsidP="00770938">
            <w:pPr>
              <w:tabs>
                <w:tab w:val="left" w:pos="1278"/>
                <w:tab w:val="left" w:pos="1440"/>
              </w:tabs>
              <w:suppressAutoHyphens/>
              <w:ind w:right="-198"/>
              <w:rPr>
                <w:rFonts w:ascii="Times New Roman" w:hAnsi="Times New Roman"/>
                <w:sz w:val="22"/>
              </w:rPr>
            </w:pPr>
          </w:p>
        </w:tc>
      </w:tr>
      <w:tr w:rsidR="00512BDD" w:rsidRPr="00D4172B" w:rsidTr="000A778B">
        <w:trPr>
          <w:trHeight w:val="158"/>
        </w:trPr>
        <w:tc>
          <w:tcPr>
            <w:tcW w:w="1818" w:type="dxa"/>
            <w:vAlign w:val="bottom"/>
          </w:tcPr>
          <w:p w:rsidR="00512BDD" w:rsidRPr="00D4172B" w:rsidRDefault="00512BDD"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vAlign w:val="bottom"/>
          </w:tcPr>
          <w:p w:rsidR="00512BDD" w:rsidRPr="00D4172B" w:rsidRDefault="00512BDD" w:rsidP="00770938">
            <w:pPr>
              <w:tabs>
                <w:tab w:val="left" w:pos="-720"/>
              </w:tabs>
              <w:suppressAutoHyphens/>
              <w:ind w:right="72"/>
              <w:rPr>
                <w:rFonts w:ascii="Times New Roman" w:hAnsi="Times New Roman"/>
                <w:sz w:val="22"/>
              </w:rPr>
            </w:pPr>
          </w:p>
        </w:tc>
        <w:tc>
          <w:tcPr>
            <w:tcW w:w="2160" w:type="dxa"/>
            <w:vAlign w:val="bottom"/>
          </w:tcPr>
          <w:p w:rsidR="00512BDD" w:rsidRPr="00D4172B" w:rsidRDefault="00512BDD"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512BDD" w:rsidRPr="00D4172B" w:rsidRDefault="00512BDD" w:rsidP="00770938">
            <w:pPr>
              <w:tabs>
                <w:tab w:val="left" w:pos="1278"/>
                <w:tab w:val="left" w:pos="1440"/>
              </w:tabs>
              <w:suppressAutoHyphens/>
              <w:ind w:right="-198"/>
              <w:rPr>
                <w:rFonts w:ascii="Times New Roman" w:hAnsi="Times New Roman"/>
                <w:sz w:val="22"/>
              </w:rPr>
            </w:pPr>
          </w:p>
        </w:tc>
      </w:tr>
      <w:tr w:rsidR="00512BDD" w:rsidRPr="00986EBB" w:rsidTr="000A778B">
        <w:trPr>
          <w:trHeight w:val="158"/>
        </w:trPr>
        <w:tc>
          <w:tcPr>
            <w:tcW w:w="1818" w:type="dxa"/>
            <w:vAlign w:val="bottom"/>
          </w:tcPr>
          <w:p w:rsidR="00512BDD" w:rsidRPr="00D4172B" w:rsidRDefault="00512BDD"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512BDD" w:rsidRPr="00D4172B" w:rsidRDefault="00512BDD" w:rsidP="00770938">
            <w:pPr>
              <w:tabs>
                <w:tab w:val="left" w:pos="-720"/>
                <w:tab w:val="left" w:pos="720"/>
                <w:tab w:val="left" w:pos="1440"/>
                <w:tab w:val="left" w:pos="2160"/>
              </w:tabs>
              <w:suppressAutoHyphens/>
              <w:rPr>
                <w:rFonts w:ascii="Times New Roman" w:hAnsi="Times New Roman"/>
                <w:sz w:val="22"/>
              </w:rPr>
            </w:pPr>
          </w:p>
        </w:tc>
        <w:tc>
          <w:tcPr>
            <w:tcW w:w="2160" w:type="dxa"/>
            <w:vAlign w:val="bottom"/>
          </w:tcPr>
          <w:p w:rsidR="00512BDD" w:rsidRPr="00D4172B" w:rsidRDefault="00512BDD" w:rsidP="00770938">
            <w:pPr>
              <w:tabs>
                <w:tab w:val="left" w:pos="-720"/>
                <w:tab w:val="left" w:pos="720"/>
                <w:tab w:val="left" w:pos="1440"/>
                <w:tab w:val="left" w:pos="2160"/>
              </w:tabs>
              <w:suppressAutoHyphens/>
              <w:rPr>
                <w:rFonts w:ascii="Times New Roman" w:hAnsi="Times New Roman"/>
                <w:sz w:val="22"/>
              </w:rPr>
            </w:pPr>
          </w:p>
        </w:tc>
        <w:tc>
          <w:tcPr>
            <w:tcW w:w="1350" w:type="dxa"/>
            <w:vAlign w:val="bottom"/>
          </w:tcPr>
          <w:p w:rsidR="00512BDD" w:rsidRPr="00D4172B" w:rsidRDefault="00512BDD" w:rsidP="00770938">
            <w:pPr>
              <w:tabs>
                <w:tab w:val="left" w:pos="-720"/>
                <w:tab w:val="left" w:pos="720"/>
                <w:tab w:val="left" w:pos="1440"/>
                <w:tab w:val="left" w:pos="2160"/>
              </w:tabs>
              <w:suppressAutoHyphens/>
              <w:rPr>
                <w:rFonts w:ascii="Times New Roman" w:hAnsi="Times New Roman"/>
                <w:sz w:val="22"/>
              </w:rPr>
            </w:pPr>
          </w:p>
        </w:tc>
      </w:tr>
    </w:tbl>
    <w:p w:rsidR="00BD0DFF" w:rsidRDefault="00BD0DFF" w:rsidP="00986EBB">
      <w:pPr>
        <w:tabs>
          <w:tab w:val="left" w:pos="-720"/>
          <w:tab w:val="left" w:pos="720"/>
          <w:tab w:val="left" w:pos="1440"/>
          <w:tab w:val="left" w:pos="2160"/>
        </w:tabs>
        <w:suppressAutoHyphens/>
        <w:rPr>
          <w:rFonts w:ascii="Times New Roman" w:hAnsi="Times New Roman"/>
          <w:sz w:val="20"/>
          <w:szCs w:val="20"/>
        </w:rPr>
      </w:pPr>
    </w:p>
    <w:p w:rsidR="00770938" w:rsidRDefault="00770938" w:rsidP="00986EBB">
      <w:pPr>
        <w:tabs>
          <w:tab w:val="left" w:pos="-720"/>
          <w:tab w:val="left" w:pos="720"/>
          <w:tab w:val="left" w:pos="1440"/>
          <w:tab w:val="left" w:pos="2160"/>
        </w:tabs>
        <w:suppressAutoHyphens/>
        <w:rPr>
          <w:rFonts w:ascii="Times New Roman" w:hAnsi="Times New Roman"/>
          <w:sz w:val="20"/>
          <w:szCs w:val="20"/>
        </w:rPr>
      </w:pPr>
    </w:p>
    <w:p w:rsidR="0052559C" w:rsidRPr="00066AF1" w:rsidRDefault="0052559C" w:rsidP="0052559C">
      <w:pPr>
        <w:numPr>
          <w:ilvl w:val="0"/>
          <w:numId w:val="1"/>
        </w:numPr>
        <w:tabs>
          <w:tab w:val="left" w:pos="-720"/>
        </w:tabs>
        <w:suppressAutoHyphens/>
        <w:rPr>
          <w:rFonts w:ascii="Times New Roman" w:hAnsi="Times New Roman"/>
          <w:b/>
          <w:sz w:val="22"/>
          <w:u w:val="single"/>
        </w:rPr>
      </w:pPr>
      <w:r w:rsidRPr="00066AF1">
        <w:rPr>
          <w:rFonts w:ascii="Times New Roman" w:hAnsi="Times New Roman"/>
          <w:b/>
          <w:sz w:val="22"/>
          <w:u w:val="single"/>
        </w:rPr>
        <w:t>Executive Session</w:t>
      </w:r>
      <w:r w:rsidR="00066AF1" w:rsidRPr="00066AF1">
        <w:rPr>
          <w:rFonts w:ascii="Times New Roman" w:hAnsi="Times New Roman"/>
          <w:b/>
          <w:sz w:val="22"/>
        </w:rPr>
        <w:t xml:space="preserve">  (Motion 07</w:t>
      </w:r>
      <w:r w:rsidRPr="00066AF1">
        <w:rPr>
          <w:rFonts w:ascii="Times New Roman" w:hAnsi="Times New Roman"/>
          <w:b/>
          <w:sz w:val="22"/>
        </w:rPr>
        <w:t>-12-</w:t>
      </w:r>
      <w:r w:rsidR="00B519B9">
        <w:rPr>
          <w:rFonts w:ascii="Times New Roman" w:hAnsi="Times New Roman"/>
          <w:b/>
          <w:sz w:val="22"/>
        </w:rPr>
        <w:t>6</w:t>
      </w:r>
      <w:r w:rsidRPr="00066AF1">
        <w:rPr>
          <w:rFonts w:ascii="Times New Roman" w:hAnsi="Times New Roman"/>
          <w:b/>
          <w:sz w:val="22"/>
        </w:rPr>
        <w:t xml:space="preserve">)  </w:t>
      </w:r>
    </w:p>
    <w:p w:rsidR="0052559C" w:rsidRPr="00227E0F" w:rsidRDefault="0052559C" w:rsidP="0052559C">
      <w:pPr>
        <w:tabs>
          <w:tab w:val="left" w:pos="-720"/>
          <w:tab w:val="right" w:pos="270"/>
          <w:tab w:val="left" w:pos="748"/>
        </w:tabs>
        <w:suppressAutoHyphens/>
        <w:ind w:left="288" w:right="432"/>
        <w:rPr>
          <w:rFonts w:ascii="Times New Roman" w:hAnsi="Times New Roman"/>
          <w:b/>
          <w:bCs/>
          <w:sz w:val="22"/>
          <w:szCs w:val="22"/>
          <w:u w:val="single"/>
        </w:rPr>
      </w:pPr>
    </w:p>
    <w:p w:rsidR="0052559C" w:rsidRPr="00D4172B" w:rsidRDefault="0052559C" w:rsidP="0052559C">
      <w:pPr>
        <w:pStyle w:val="BodyTextIndent"/>
        <w:tabs>
          <w:tab w:val="clear" w:pos="0"/>
          <w:tab w:val="clear" w:pos="720"/>
          <w:tab w:val="clear" w:pos="1440"/>
        </w:tabs>
        <w:ind w:left="720" w:right="432"/>
        <w:rPr>
          <w:rFonts w:ascii="Times New Roman" w:hAnsi="Times New Roman"/>
          <w:sz w:val="22"/>
          <w:szCs w:val="22"/>
        </w:rPr>
      </w:pPr>
      <w:r w:rsidRPr="00D4172B">
        <w:rPr>
          <w:rFonts w:ascii="Times New Roman" w:hAnsi="Times New Roman"/>
          <w:sz w:val="22"/>
          <w:szCs w:val="22"/>
        </w:rPr>
        <w:t>______ moved and ______ seconded the motion that the Board of Education retire to Executive Session pursuant to Ohio Revised Code Section 121.22 (G) for the following reason(s):</w:t>
      </w:r>
    </w:p>
    <w:p w:rsidR="0052559C" w:rsidRPr="00323235" w:rsidRDefault="0052559C" w:rsidP="0052559C">
      <w:pPr>
        <w:pStyle w:val="BodyTextIndent"/>
        <w:tabs>
          <w:tab w:val="clear" w:pos="0"/>
          <w:tab w:val="clear" w:pos="720"/>
          <w:tab w:val="clear" w:pos="1440"/>
        </w:tabs>
        <w:ind w:left="720" w:right="432"/>
        <w:rPr>
          <w:rFonts w:ascii="Times New Roman" w:hAnsi="Times New Roman"/>
          <w:sz w:val="16"/>
          <w:szCs w:val="16"/>
        </w:rPr>
      </w:pP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E122AF">
        <w:rPr>
          <w:rFonts w:ascii="Times New Roman" w:hAnsi="Times New Roman"/>
          <w:sz w:val="16"/>
          <w:szCs w:val="16"/>
        </w:rPr>
        <w:t>Discuss</w:t>
      </w:r>
      <w:r w:rsidRPr="00D4172B">
        <w:rPr>
          <w:rFonts w:ascii="Times New Roman" w:hAnsi="Times New Roman"/>
          <w:sz w:val="20"/>
          <w:szCs w:val="20"/>
        </w:rPr>
        <w:t xml:space="preserve"> the appointment, employment, dismissal, discipline, promotion, demotion or compensation of an employee or official, or the investigation of charges or complaints against an employee, official, licensee or student, unless the employee, official, licensee or student requests a public hearing.  </w:t>
      </w:r>
    </w:p>
    <w:p w:rsidR="0052559C" w:rsidRPr="00E122AF" w:rsidRDefault="0052559C" w:rsidP="0052559C">
      <w:pPr>
        <w:pStyle w:val="BodyTextIndent"/>
        <w:tabs>
          <w:tab w:val="clear" w:pos="0"/>
          <w:tab w:val="clear" w:pos="720"/>
          <w:tab w:val="clear" w:pos="1440"/>
        </w:tabs>
        <w:ind w:left="720" w:right="432"/>
        <w:rPr>
          <w:rFonts w:ascii="Times New Roman" w:hAnsi="Times New Roman"/>
          <w:sz w:val="16"/>
          <w:szCs w:val="16"/>
        </w:rPr>
      </w:pPr>
      <w:r w:rsidRPr="00E122AF">
        <w:rPr>
          <w:rFonts w:ascii="Times New Roman" w:hAnsi="Times New Roman"/>
          <w:sz w:val="16"/>
          <w:szCs w:val="16"/>
        </w:rPr>
        <w:tab/>
      </w: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Consider the purchase of property for public purposes or the sale of property at competitive bidding;</w:t>
      </w:r>
    </w:p>
    <w:p w:rsidR="0052559C" w:rsidRPr="00D4172B" w:rsidRDefault="0052559C" w:rsidP="0052559C">
      <w:pPr>
        <w:pStyle w:val="BodyTextIndent"/>
        <w:tabs>
          <w:tab w:val="clear" w:pos="0"/>
          <w:tab w:val="clear" w:pos="720"/>
          <w:tab w:val="clear" w:pos="1440"/>
        </w:tabs>
        <w:ind w:left="720" w:right="432"/>
        <w:rPr>
          <w:rFonts w:ascii="Times New Roman" w:hAnsi="Times New Roman"/>
          <w:sz w:val="16"/>
          <w:szCs w:val="16"/>
        </w:rPr>
      </w:pP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Conference with the Board’s attorney to discuss matters which are the subject of pending or imminent court action;</w:t>
      </w:r>
    </w:p>
    <w:p w:rsidR="0052559C" w:rsidRPr="00D4172B" w:rsidRDefault="0052559C" w:rsidP="0052559C">
      <w:pPr>
        <w:pStyle w:val="ListParagraph"/>
        <w:rPr>
          <w:rFonts w:ascii="Times New Roman" w:hAnsi="Times New Roman"/>
          <w:sz w:val="16"/>
          <w:szCs w:val="16"/>
        </w:rPr>
      </w:pP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Preparing for, conducting, or reviewing negotiations or bargaining sessions with public employees;</w:t>
      </w:r>
    </w:p>
    <w:p w:rsidR="0052559C" w:rsidRPr="00D4172B" w:rsidRDefault="0052559C" w:rsidP="0052559C">
      <w:pPr>
        <w:pStyle w:val="BodyTextIndent"/>
        <w:tabs>
          <w:tab w:val="clear" w:pos="0"/>
          <w:tab w:val="clear" w:pos="720"/>
          <w:tab w:val="clear" w:pos="1440"/>
        </w:tabs>
        <w:ind w:left="720" w:right="432"/>
        <w:rPr>
          <w:rFonts w:ascii="Times New Roman" w:hAnsi="Times New Roman"/>
          <w:sz w:val="16"/>
          <w:szCs w:val="16"/>
        </w:rPr>
      </w:pPr>
    </w:p>
    <w:p w:rsidR="0052559C" w:rsidRPr="00D4172B" w:rsidRDefault="0052559C" w:rsidP="0052559C">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Matters required to be kept confidential by federal law or rules or state statutes;</w:t>
      </w:r>
    </w:p>
    <w:p w:rsidR="0052559C" w:rsidRPr="00D4172B" w:rsidRDefault="0052559C" w:rsidP="0052559C">
      <w:pPr>
        <w:pStyle w:val="ListParagraph"/>
        <w:rPr>
          <w:rFonts w:ascii="Times New Roman" w:hAnsi="Times New Roman"/>
          <w:sz w:val="16"/>
          <w:szCs w:val="16"/>
        </w:rPr>
      </w:pPr>
    </w:p>
    <w:p w:rsidR="0052559C" w:rsidRDefault="0052559C" w:rsidP="0052559C">
      <w:pPr>
        <w:pStyle w:val="BodyTextIndent"/>
        <w:numPr>
          <w:ilvl w:val="0"/>
          <w:numId w:val="5"/>
        </w:numPr>
        <w:tabs>
          <w:tab w:val="clear" w:pos="0"/>
          <w:tab w:val="clear" w:pos="720"/>
          <w:tab w:val="clear" w:pos="1440"/>
        </w:tabs>
        <w:ind w:right="432"/>
        <w:rPr>
          <w:rFonts w:ascii="Times New Roman" w:hAnsi="Times New Roman"/>
          <w:sz w:val="22"/>
          <w:szCs w:val="22"/>
        </w:rPr>
      </w:pPr>
      <w:r w:rsidRPr="00D4172B">
        <w:rPr>
          <w:rFonts w:ascii="Times New Roman" w:hAnsi="Times New Roman"/>
          <w:sz w:val="20"/>
          <w:szCs w:val="20"/>
        </w:rPr>
        <w:t>Specialized details of security arrangements where disclosure of the matters discussed might reveal information that could be used for the purpose of committing, or avoiding prosecution for, a violation of the law.</w:t>
      </w:r>
      <w:r w:rsidRPr="00D4172B">
        <w:rPr>
          <w:rFonts w:ascii="Times New Roman" w:hAnsi="Times New Roman"/>
          <w:sz w:val="20"/>
          <w:szCs w:val="20"/>
        </w:rPr>
        <w:br/>
      </w:r>
    </w:p>
    <w:p w:rsidR="0052559C" w:rsidRPr="00D4172B" w:rsidRDefault="00F503E0" w:rsidP="0052559C">
      <w:pPr>
        <w:tabs>
          <w:tab w:val="left" w:pos="-720"/>
          <w:tab w:val="left" w:pos="0"/>
        </w:tabs>
        <w:suppressAutoHyphens/>
        <w:ind w:left="720" w:right="432"/>
        <w:rPr>
          <w:rFonts w:ascii="Times New Roman" w:hAnsi="Times New Roman"/>
          <w:sz w:val="22"/>
          <w:szCs w:val="22"/>
        </w:rPr>
      </w:pPr>
      <w:r>
        <w:rPr>
          <w:rFonts w:ascii="Times New Roman" w:hAnsi="Times New Roman"/>
          <w:sz w:val="22"/>
          <w:szCs w:val="22"/>
        </w:rPr>
        <w:t>U</w:t>
      </w:r>
      <w:r w:rsidR="0052559C" w:rsidRPr="00D4172B">
        <w:rPr>
          <w:rFonts w:ascii="Times New Roman" w:hAnsi="Times New Roman"/>
          <w:sz w:val="22"/>
          <w:szCs w:val="22"/>
        </w:rPr>
        <w:t>pon the call of the roll, the vote was recorded as follows:</w:t>
      </w:r>
    </w:p>
    <w:p w:rsidR="0052559C" w:rsidRPr="00323235" w:rsidRDefault="0052559C" w:rsidP="0052559C">
      <w:pPr>
        <w:tabs>
          <w:tab w:val="left" w:pos="-720"/>
          <w:tab w:val="left" w:pos="0"/>
        </w:tabs>
        <w:suppressAutoHyphens/>
        <w:ind w:left="720" w:right="432"/>
        <w:rPr>
          <w:rFonts w:ascii="Times New Roman" w:hAnsi="Times New Roman"/>
          <w:sz w:val="16"/>
          <w:szCs w:val="16"/>
        </w:rPr>
      </w:pPr>
    </w:p>
    <w:tbl>
      <w:tblPr>
        <w:tblW w:w="0" w:type="auto"/>
        <w:tblInd w:w="720" w:type="dxa"/>
        <w:tblLayout w:type="fixed"/>
        <w:tblLook w:val="0000"/>
      </w:tblPr>
      <w:tblGrid>
        <w:gridCol w:w="1818"/>
        <w:gridCol w:w="1350"/>
        <w:gridCol w:w="2160"/>
        <w:gridCol w:w="1350"/>
      </w:tblGrid>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szCs w:val="22"/>
              </w:rPr>
              <w:br w:type="page"/>
            </w:r>
            <w:r w:rsidRPr="00D4172B">
              <w:rPr>
                <w:rFonts w:ascii="Times New Roman" w:hAnsi="Times New Roman"/>
                <w:sz w:val="22"/>
              </w:rPr>
              <w:t>Mr. Fleming</w:t>
            </w:r>
          </w:p>
        </w:tc>
        <w:tc>
          <w:tcPr>
            <w:tcW w:w="1350" w:type="dxa"/>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bottom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r w:rsidR="0052559C" w:rsidRPr="00D4172B" w:rsidTr="000A778B">
        <w:trPr>
          <w:trHeight w:val="158"/>
        </w:trPr>
        <w:tc>
          <w:tcPr>
            <w:tcW w:w="1818" w:type="dxa"/>
            <w:vAlign w:val="bottom"/>
          </w:tcPr>
          <w:p w:rsidR="0052559C" w:rsidRPr="00D4172B" w:rsidRDefault="0052559C"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52559C" w:rsidRPr="00D4172B" w:rsidRDefault="0052559C" w:rsidP="00770938">
            <w:pPr>
              <w:tabs>
                <w:tab w:val="left" w:pos="-720"/>
              </w:tabs>
              <w:suppressAutoHyphens/>
              <w:ind w:right="72"/>
              <w:rPr>
                <w:rFonts w:ascii="Times New Roman" w:hAnsi="Times New Roman"/>
                <w:sz w:val="22"/>
              </w:rPr>
            </w:pPr>
          </w:p>
        </w:tc>
        <w:tc>
          <w:tcPr>
            <w:tcW w:w="2160" w:type="dxa"/>
            <w:vAlign w:val="bottom"/>
          </w:tcPr>
          <w:p w:rsidR="0052559C" w:rsidRPr="00D4172B" w:rsidRDefault="0052559C" w:rsidP="00770938">
            <w:pPr>
              <w:tabs>
                <w:tab w:val="left" w:pos="-720"/>
                <w:tab w:val="left" w:pos="720"/>
                <w:tab w:val="left" w:pos="1440"/>
                <w:tab w:val="left" w:pos="2160"/>
              </w:tabs>
              <w:suppressAutoHyphens/>
              <w:ind w:left="252"/>
              <w:rPr>
                <w:rFonts w:ascii="Times New Roman" w:hAnsi="Times New Roman"/>
                <w:sz w:val="22"/>
              </w:rPr>
            </w:pPr>
          </w:p>
        </w:tc>
        <w:tc>
          <w:tcPr>
            <w:tcW w:w="1350" w:type="dxa"/>
            <w:vAlign w:val="bottom"/>
          </w:tcPr>
          <w:p w:rsidR="0052559C" w:rsidRPr="00D4172B" w:rsidRDefault="0052559C" w:rsidP="00770938">
            <w:pPr>
              <w:tabs>
                <w:tab w:val="left" w:pos="1278"/>
                <w:tab w:val="left" w:pos="1440"/>
              </w:tabs>
              <w:suppressAutoHyphens/>
              <w:ind w:right="-198"/>
              <w:rPr>
                <w:rFonts w:ascii="Times New Roman" w:hAnsi="Times New Roman"/>
                <w:sz w:val="22"/>
              </w:rPr>
            </w:pPr>
          </w:p>
        </w:tc>
      </w:tr>
    </w:tbl>
    <w:p w:rsidR="00F503E0" w:rsidRDefault="00F503E0" w:rsidP="0052559C">
      <w:pPr>
        <w:tabs>
          <w:tab w:val="left" w:pos="-1440"/>
          <w:tab w:val="left" w:pos="-720"/>
          <w:tab w:val="right" w:pos="270"/>
        </w:tabs>
        <w:suppressAutoHyphens/>
        <w:ind w:left="720" w:right="90"/>
        <w:rPr>
          <w:rFonts w:ascii="Times New Roman" w:hAnsi="Times New Roman"/>
          <w:sz w:val="22"/>
        </w:rPr>
      </w:pPr>
    </w:p>
    <w:p w:rsidR="0052559C" w:rsidRDefault="0052559C" w:rsidP="0052559C">
      <w:pPr>
        <w:tabs>
          <w:tab w:val="left" w:pos="-1440"/>
          <w:tab w:val="left" w:pos="-720"/>
          <w:tab w:val="right" w:pos="270"/>
        </w:tabs>
        <w:suppressAutoHyphens/>
        <w:ind w:left="720" w:right="90"/>
        <w:rPr>
          <w:rFonts w:ascii="Times New Roman" w:hAnsi="Times New Roman"/>
          <w:sz w:val="22"/>
        </w:rPr>
      </w:pPr>
      <w:r w:rsidRPr="00D4172B">
        <w:rPr>
          <w:rFonts w:ascii="Times New Roman" w:hAnsi="Times New Roman"/>
          <w:sz w:val="22"/>
        </w:rPr>
        <w:t xml:space="preserve">The Apollo Career Center Board of Education retired to executive session at _____ p.m. </w:t>
      </w:r>
      <w:r w:rsidRPr="00D4172B">
        <w:rPr>
          <w:rFonts w:ascii="Times New Roman" w:hAnsi="Times New Roman"/>
          <w:sz w:val="22"/>
        </w:rPr>
        <w:br/>
        <w:t>and reconvened at _____ p.m.</w:t>
      </w:r>
    </w:p>
    <w:p w:rsidR="0052559C" w:rsidRDefault="0052559C" w:rsidP="002E0135">
      <w:pPr>
        <w:tabs>
          <w:tab w:val="left" w:pos="-1440"/>
          <w:tab w:val="left" w:pos="-720"/>
          <w:tab w:val="right" w:pos="270"/>
        </w:tabs>
        <w:suppressAutoHyphens/>
        <w:ind w:left="720" w:right="90"/>
        <w:rPr>
          <w:rFonts w:ascii="Times New Roman" w:hAnsi="Times New Roman"/>
          <w:sz w:val="20"/>
          <w:szCs w:val="20"/>
        </w:rPr>
      </w:pPr>
    </w:p>
    <w:p w:rsidR="0052559C" w:rsidRPr="00927CF1" w:rsidRDefault="0052559C" w:rsidP="002E0135">
      <w:pPr>
        <w:tabs>
          <w:tab w:val="left" w:pos="-1440"/>
          <w:tab w:val="left" w:pos="-720"/>
          <w:tab w:val="right" w:pos="270"/>
        </w:tabs>
        <w:suppressAutoHyphens/>
        <w:ind w:left="720" w:right="90"/>
        <w:rPr>
          <w:rFonts w:ascii="Times New Roman" w:hAnsi="Times New Roman"/>
          <w:sz w:val="20"/>
          <w:szCs w:val="20"/>
        </w:rPr>
      </w:pPr>
    </w:p>
    <w:p w:rsidR="001C465F" w:rsidRPr="00D4172B" w:rsidRDefault="003A0A17" w:rsidP="00813DCA">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R</w:t>
      </w:r>
      <w:r w:rsidR="001C465F" w:rsidRPr="00D4172B">
        <w:rPr>
          <w:rFonts w:ascii="Times New Roman" w:hAnsi="Times New Roman"/>
          <w:b/>
          <w:sz w:val="22"/>
          <w:u w:val="single"/>
        </w:rPr>
        <w:t xml:space="preserve">eports and Information </w:t>
      </w:r>
    </w:p>
    <w:p w:rsidR="00D64AEC" w:rsidRPr="00323235"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tbl>
      <w:tblPr>
        <w:tblW w:w="0" w:type="auto"/>
        <w:tblInd w:w="669" w:type="dxa"/>
        <w:tblLook w:val="01E0"/>
      </w:tblPr>
      <w:tblGrid>
        <w:gridCol w:w="8799"/>
      </w:tblGrid>
      <w:tr w:rsidR="00D64AEC" w:rsidRPr="00D4172B" w:rsidTr="00875AD9">
        <w:tc>
          <w:tcPr>
            <w:tcW w:w="8799" w:type="dxa"/>
          </w:tcPr>
          <w:p w:rsidR="00D64AEC" w:rsidRPr="00D4172B" w:rsidRDefault="00D64AEC" w:rsidP="00BD0DFF">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Board of Education</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Director of High School Programs</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Director of Adult Programs</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Superintendent</w:t>
            </w:r>
          </w:p>
        </w:tc>
      </w:tr>
    </w:tbl>
    <w:p w:rsidR="00A934A7" w:rsidRPr="00323235" w:rsidRDefault="00A934A7" w:rsidP="00887B0D">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A934A7" w:rsidRPr="00323235" w:rsidRDefault="00A934A7" w:rsidP="00887B0D">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1C465F" w:rsidRPr="00D4172B" w:rsidRDefault="001C465F" w:rsidP="00813DCA">
      <w:pPr>
        <w:numPr>
          <w:ilvl w:val="0"/>
          <w:numId w:val="1"/>
        </w:numPr>
        <w:tabs>
          <w:tab w:val="left" w:pos="-720"/>
        </w:tabs>
        <w:suppressAutoHyphens/>
        <w:rPr>
          <w:rFonts w:ascii="Times New Roman" w:hAnsi="Times New Roman"/>
          <w:b/>
          <w:sz w:val="22"/>
        </w:rPr>
      </w:pPr>
      <w:r w:rsidRPr="00D4172B">
        <w:rPr>
          <w:rFonts w:ascii="Times New Roman" w:hAnsi="Times New Roman"/>
          <w:b/>
          <w:sz w:val="22"/>
          <w:u w:val="single"/>
        </w:rPr>
        <w:t>Adjournment</w:t>
      </w:r>
      <w:r w:rsidR="00955D50" w:rsidRPr="00D4172B">
        <w:rPr>
          <w:rFonts w:ascii="Times New Roman" w:hAnsi="Times New Roman"/>
          <w:b/>
          <w:sz w:val="22"/>
        </w:rPr>
        <w:t xml:space="preserve">  </w:t>
      </w:r>
      <w:r w:rsidRPr="00D4172B">
        <w:rPr>
          <w:rFonts w:ascii="Times New Roman" w:hAnsi="Times New Roman"/>
          <w:b/>
          <w:sz w:val="22"/>
        </w:rPr>
        <w:t xml:space="preserve">(Motion </w:t>
      </w:r>
      <w:r w:rsidR="0063215C" w:rsidRPr="00D4172B">
        <w:rPr>
          <w:rFonts w:ascii="Times New Roman" w:hAnsi="Times New Roman"/>
          <w:b/>
          <w:sz w:val="22"/>
        </w:rPr>
        <w:t>0</w:t>
      </w:r>
      <w:r w:rsidR="009920EB">
        <w:rPr>
          <w:rFonts w:ascii="Times New Roman" w:hAnsi="Times New Roman"/>
          <w:b/>
          <w:sz w:val="22"/>
        </w:rPr>
        <w:t>7</w:t>
      </w:r>
      <w:r w:rsidR="0045026C" w:rsidRPr="00D4172B">
        <w:rPr>
          <w:rFonts w:ascii="Times New Roman" w:hAnsi="Times New Roman"/>
          <w:b/>
          <w:sz w:val="22"/>
        </w:rPr>
        <w:t>-1</w:t>
      </w:r>
      <w:r w:rsidR="0063215C" w:rsidRPr="00D4172B">
        <w:rPr>
          <w:rFonts w:ascii="Times New Roman" w:hAnsi="Times New Roman"/>
          <w:b/>
          <w:sz w:val="22"/>
        </w:rPr>
        <w:t>2</w:t>
      </w:r>
      <w:r w:rsidR="00B519B9">
        <w:rPr>
          <w:rFonts w:ascii="Times New Roman" w:hAnsi="Times New Roman"/>
          <w:b/>
          <w:sz w:val="22"/>
        </w:rPr>
        <w:t>-7</w:t>
      </w:r>
      <w:r w:rsidRPr="00D4172B">
        <w:rPr>
          <w:rFonts w:ascii="Times New Roman" w:hAnsi="Times New Roman"/>
          <w:b/>
          <w:sz w:val="22"/>
        </w:rPr>
        <w:t xml:space="preserve">)  </w:t>
      </w:r>
    </w:p>
    <w:p w:rsidR="001C465F" w:rsidRPr="00323235" w:rsidRDefault="001C465F" w:rsidP="001C465F">
      <w:pPr>
        <w:ind w:right="90"/>
        <w:rPr>
          <w:rFonts w:ascii="Times New Roman" w:hAnsi="Times New Roman"/>
          <w:sz w:val="22"/>
          <w:szCs w:val="22"/>
        </w:rPr>
      </w:pPr>
    </w:p>
    <w:p w:rsidR="001C465F" w:rsidRPr="00D4172B" w:rsidRDefault="001C465F" w:rsidP="001C465F">
      <w:pPr>
        <w:tabs>
          <w:tab w:val="right" w:pos="9679"/>
        </w:tabs>
        <w:ind w:left="720"/>
        <w:rPr>
          <w:rFonts w:ascii="Times New Roman" w:hAnsi="Times New Roman"/>
          <w:sz w:val="22"/>
        </w:rPr>
      </w:pPr>
      <w:r w:rsidRPr="00D4172B">
        <w:rPr>
          <w:rFonts w:ascii="Times New Roman" w:hAnsi="Times New Roman"/>
          <w:sz w:val="22"/>
          <w:szCs w:val="22"/>
        </w:rPr>
        <w:t>______ moved and ______ seconded</w:t>
      </w:r>
      <w:r w:rsidRPr="00D4172B">
        <w:rPr>
          <w:rFonts w:ascii="Times New Roman" w:hAnsi="Times New Roman"/>
          <w:sz w:val="22"/>
        </w:rPr>
        <w:t xml:space="preserve"> the motion to adjourn.</w:t>
      </w:r>
    </w:p>
    <w:p w:rsidR="007734F9" w:rsidRPr="00323235" w:rsidRDefault="007734F9" w:rsidP="001C465F">
      <w:pPr>
        <w:tabs>
          <w:tab w:val="left" w:pos="-720"/>
          <w:tab w:val="left" w:pos="0"/>
          <w:tab w:val="decimal" w:pos="187"/>
        </w:tabs>
        <w:suppressAutoHyphens/>
        <w:ind w:left="693" w:right="90"/>
        <w:rPr>
          <w:rFonts w:ascii="Times New Roman" w:hAnsi="Times New Roman"/>
          <w:sz w:val="22"/>
          <w:szCs w:val="22"/>
        </w:rPr>
      </w:pPr>
    </w:p>
    <w:p w:rsidR="001C465F" w:rsidRPr="00D4172B" w:rsidRDefault="001C465F" w:rsidP="001C465F">
      <w:pPr>
        <w:tabs>
          <w:tab w:val="left" w:pos="-720"/>
          <w:tab w:val="left" w:pos="0"/>
          <w:tab w:val="decimal" w:pos="187"/>
        </w:tabs>
        <w:suppressAutoHyphens/>
        <w:ind w:left="693" w:right="90"/>
        <w:rPr>
          <w:rFonts w:ascii="Times New Roman" w:hAnsi="Times New Roman"/>
          <w:sz w:val="22"/>
        </w:rPr>
      </w:pPr>
      <w:r w:rsidRPr="00D4172B">
        <w:rPr>
          <w:rFonts w:ascii="Times New Roman" w:hAnsi="Times New Roman"/>
          <w:sz w:val="22"/>
        </w:rPr>
        <w:t>Upon the call of the roll, the vote was recorded as follows:</w:t>
      </w:r>
    </w:p>
    <w:p w:rsidR="005963D1" w:rsidRPr="00323235" w:rsidRDefault="005963D1" w:rsidP="001C465F">
      <w:pPr>
        <w:tabs>
          <w:tab w:val="left" w:pos="-720"/>
          <w:tab w:val="left" w:pos="0"/>
          <w:tab w:val="decimal" w:pos="187"/>
        </w:tabs>
        <w:suppressAutoHyphens/>
        <w:ind w:left="693" w:right="90"/>
        <w:rPr>
          <w:rFonts w:ascii="Times New Roman" w:hAnsi="Times New Roman"/>
          <w:sz w:val="22"/>
          <w:szCs w:val="22"/>
        </w:rPr>
      </w:pPr>
    </w:p>
    <w:tbl>
      <w:tblPr>
        <w:tblW w:w="0" w:type="auto"/>
        <w:tblInd w:w="720" w:type="dxa"/>
        <w:tblLayout w:type="fixed"/>
        <w:tblLook w:val="0000"/>
      </w:tblPr>
      <w:tblGrid>
        <w:gridCol w:w="18"/>
        <w:gridCol w:w="1801"/>
        <w:gridCol w:w="1350"/>
        <w:gridCol w:w="2160"/>
        <w:gridCol w:w="1350"/>
      </w:tblGrid>
      <w:tr w:rsidR="000A17C2" w:rsidRPr="00D4172B" w:rsidTr="000A778B">
        <w:trPr>
          <w:gridBefore w:val="1"/>
          <w:wBefore w:w="18" w:type="dxa"/>
          <w:trHeight w:val="158"/>
        </w:trPr>
        <w:tc>
          <w:tcPr>
            <w:tcW w:w="1801" w:type="dxa"/>
            <w:vAlign w:val="bottom"/>
          </w:tcPr>
          <w:p w:rsidR="000A17C2" w:rsidRPr="00D4172B" w:rsidRDefault="000A17C2"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63215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0A17C2" w:rsidRPr="00D4172B" w:rsidTr="000A778B">
        <w:trPr>
          <w:trHeight w:val="158"/>
        </w:trPr>
        <w:tc>
          <w:tcPr>
            <w:tcW w:w="1819" w:type="dxa"/>
            <w:gridSpan w:val="2"/>
            <w:vAlign w:val="bottom"/>
          </w:tcPr>
          <w:p w:rsidR="000A17C2" w:rsidRPr="00D4172B" w:rsidRDefault="000A17C2"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63215C"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0A17C2" w:rsidRPr="00D4172B" w:rsidTr="000A778B">
        <w:trPr>
          <w:trHeight w:val="158"/>
        </w:trPr>
        <w:tc>
          <w:tcPr>
            <w:tcW w:w="1819" w:type="dxa"/>
            <w:gridSpan w:val="2"/>
            <w:vAlign w:val="bottom"/>
          </w:tcPr>
          <w:p w:rsidR="000A17C2" w:rsidRPr="00D4172B" w:rsidRDefault="000A17C2"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vAlign w:val="bottom"/>
          </w:tcPr>
          <w:p w:rsidR="000A17C2" w:rsidRPr="00D4172B" w:rsidRDefault="000A17C2" w:rsidP="00770938">
            <w:pPr>
              <w:tabs>
                <w:tab w:val="left" w:pos="-720"/>
              </w:tabs>
              <w:suppressAutoHyphens/>
              <w:ind w:right="72"/>
              <w:rPr>
                <w:rFonts w:ascii="Times New Roman" w:hAnsi="Times New Roman"/>
                <w:sz w:val="22"/>
              </w:rPr>
            </w:pPr>
          </w:p>
        </w:tc>
        <w:tc>
          <w:tcPr>
            <w:tcW w:w="2160" w:type="dxa"/>
            <w:vAlign w:val="bottom"/>
          </w:tcPr>
          <w:p w:rsidR="000A17C2" w:rsidRPr="00D4172B" w:rsidRDefault="000A17C2"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vAlign w:val="bottom"/>
          </w:tcPr>
          <w:p w:rsidR="000A17C2" w:rsidRPr="00D4172B" w:rsidRDefault="000A17C2" w:rsidP="00770938">
            <w:pPr>
              <w:tabs>
                <w:tab w:val="left" w:pos="1278"/>
                <w:tab w:val="left" w:pos="1440"/>
              </w:tabs>
              <w:suppressAutoHyphens/>
              <w:ind w:right="-198"/>
              <w:rPr>
                <w:rFonts w:ascii="Times New Roman" w:hAnsi="Times New Roman"/>
                <w:sz w:val="22"/>
              </w:rPr>
            </w:pPr>
          </w:p>
        </w:tc>
      </w:tr>
      <w:tr w:rsidR="003877D8" w:rsidRPr="00D4172B" w:rsidTr="000A778B">
        <w:trPr>
          <w:trHeight w:val="158"/>
        </w:trPr>
        <w:tc>
          <w:tcPr>
            <w:tcW w:w="1819" w:type="dxa"/>
            <w:gridSpan w:val="2"/>
            <w:vAlign w:val="bottom"/>
          </w:tcPr>
          <w:p w:rsidR="003877D8" w:rsidRPr="00D4172B" w:rsidRDefault="003877D8"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vAlign w:val="bottom"/>
          </w:tcPr>
          <w:p w:rsidR="003877D8" w:rsidRPr="00D4172B" w:rsidRDefault="003877D8" w:rsidP="00770938">
            <w:pPr>
              <w:tabs>
                <w:tab w:val="left" w:pos="-720"/>
              </w:tabs>
              <w:suppressAutoHyphens/>
              <w:ind w:right="72"/>
              <w:rPr>
                <w:rFonts w:ascii="Times New Roman" w:hAnsi="Times New Roman"/>
                <w:sz w:val="22"/>
              </w:rPr>
            </w:pPr>
          </w:p>
        </w:tc>
        <w:tc>
          <w:tcPr>
            <w:tcW w:w="2160" w:type="dxa"/>
            <w:vAlign w:val="bottom"/>
          </w:tcPr>
          <w:p w:rsidR="003877D8" w:rsidRPr="00D4172B" w:rsidRDefault="003877D8"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vAlign w:val="bottom"/>
          </w:tcPr>
          <w:p w:rsidR="003877D8" w:rsidRPr="00D4172B" w:rsidRDefault="003877D8" w:rsidP="00770938">
            <w:pPr>
              <w:tabs>
                <w:tab w:val="left" w:pos="1278"/>
                <w:tab w:val="left" w:pos="1440"/>
              </w:tabs>
              <w:suppressAutoHyphens/>
              <w:ind w:right="-198"/>
              <w:rPr>
                <w:rFonts w:ascii="Times New Roman" w:hAnsi="Times New Roman"/>
                <w:sz w:val="22"/>
              </w:rPr>
            </w:pPr>
          </w:p>
        </w:tc>
      </w:tr>
      <w:tr w:rsidR="003877D8" w:rsidRPr="00D4172B" w:rsidTr="000A778B">
        <w:trPr>
          <w:trHeight w:val="158"/>
        </w:trPr>
        <w:tc>
          <w:tcPr>
            <w:tcW w:w="1819" w:type="dxa"/>
            <w:gridSpan w:val="2"/>
            <w:vAlign w:val="bottom"/>
          </w:tcPr>
          <w:p w:rsidR="003877D8" w:rsidRPr="00D4172B" w:rsidRDefault="003877D8"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vAlign w:val="bottom"/>
          </w:tcPr>
          <w:p w:rsidR="003877D8" w:rsidRPr="00D4172B" w:rsidRDefault="003877D8" w:rsidP="00770938">
            <w:pPr>
              <w:tabs>
                <w:tab w:val="left" w:pos="-720"/>
              </w:tabs>
              <w:suppressAutoHyphens/>
              <w:ind w:right="72"/>
              <w:rPr>
                <w:rFonts w:ascii="Times New Roman" w:hAnsi="Times New Roman"/>
                <w:sz w:val="22"/>
              </w:rPr>
            </w:pPr>
          </w:p>
        </w:tc>
        <w:tc>
          <w:tcPr>
            <w:tcW w:w="2160" w:type="dxa"/>
            <w:vAlign w:val="bottom"/>
          </w:tcPr>
          <w:p w:rsidR="003877D8" w:rsidRPr="00D4172B" w:rsidRDefault="003877D8" w:rsidP="00770938">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vAlign w:val="bottom"/>
          </w:tcPr>
          <w:p w:rsidR="003877D8" w:rsidRPr="00D4172B" w:rsidRDefault="003877D8" w:rsidP="00770938">
            <w:pPr>
              <w:tabs>
                <w:tab w:val="left" w:pos="1278"/>
                <w:tab w:val="left" w:pos="1440"/>
              </w:tabs>
              <w:suppressAutoHyphens/>
              <w:ind w:right="-198"/>
              <w:rPr>
                <w:rFonts w:ascii="Times New Roman" w:hAnsi="Times New Roman"/>
                <w:sz w:val="22"/>
              </w:rPr>
            </w:pPr>
          </w:p>
        </w:tc>
      </w:tr>
      <w:tr w:rsidR="003877D8" w:rsidRPr="00D4172B" w:rsidTr="000A778B">
        <w:trPr>
          <w:trHeight w:val="158"/>
        </w:trPr>
        <w:tc>
          <w:tcPr>
            <w:tcW w:w="1819" w:type="dxa"/>
            <w:gridSpan w:val="2"/>
            <w:vAlign w:val="bottom"/>
          </w:tcPr>
          <w:p w:rsidR="003877D8" w:rsidRPr="00D4172B" w:rsidRDefault="003877D8" w:rsidP="00770938">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vAlign w:val="bottom"/>
          </w:tcPr>
          <w:p w:rsidR="003877D8" w:rsidRPr="00D4172B" w:rsidRDefault="003877D8" w:rsidP="00770938">
            <w:pPr>
              <w:tabs>
                <w:tab w:val="left" w:pos="-720"/>
              </w:tabs>
              <w:suppressAutoHyphens/>
              <w:ind w:right="72"/>
              <w:rPr>
                <w:rFonts w:ascii="Times New Roman" w:hAnsi="Times New Roman"/>
                <w:sz w:val="22"/>
              </w:rPr>
            </w:pPr>
          </w:p>
        </w:tc>
        <w:tc>
          <w:tcPr>
            <w:tcW w:w="2160" w:type="dxa"/>
            <w:vAlign w:val="bottom"/>
          </w:tcPr>
          <w:p w:rsidR="003877D8" w:rsidRPr="00D4172B" w:rsidRDefault="003877D8" w:rsidP="00770938">
            <w:pPr>
              <w:tabs>
                <w:tab w:val="left" w:pos="-720"/>
                <w:tab w:val="left" w:pos="720"/>
                <w:tab w:val="left" w:pos="1440"/>
                <w:tab w:val="left" w:pos="2160"/>
              </w:tabs>
              <w:suppressAutoHyphens/>
              <w:ind w:left="252"/>
              <w:rPr>
                <w:rFonts w:ascii="Times New Roman" w:hAnsi="Times New Roman"/>
                <w:sz w:val="22"/>
              </w:rPr>
            </w:pPr>
          </w:p>
        </w:tc>
        <w:tc>
          <w:tcPr>
            <w:tcW w:w="1350" w:type="dxa"/>
            <w:vAlign w:val="bottom"/>
          </w:tcPr>
          <w:p w:rsidR="003877D8" w:rsidRPr="00D4172B" w:rsidRDefault="003877D8" w:rsidP="00770938">
            <w:pPr>
              <w:tabs>
                <w:tab w:val="left" w:pos="1278"/>
                <w:tab w:val="left" w:pos="1440"/>
              </w:tabs>
              <w:suppressAutoHyphens/>
              <w:ind w:right="-198"/>
              <w:rPr>
                <w:rFonts w:ascii="Times New Roman" w:hAnsi="Times New Roman"/>
                <w:sz w:val="22"/>
              </w:rPr>
            </w:pPr>
          </w:p>
        </w:tc>
      </w:tr>
    </w:tbl>
    <w:p w:rsidR="00CF379F" w:rsidRPr="00D4172B" w:rsidRDefault="00CF379F" w:rsidP="001C465F">
      <w:pPr>
        <w:tabs>
          <w:tab w:val="left" w:pos="-1440"/>
          <w:tab w:val="left" w:pos="-720"/>
        </w:tabs>
        <w:suppressAutoHyphens/>
        <w:ind w:left="720" w:right="90"/>
        <w:rPr>
          <w:rFonts w:ascii="Times New Roman" w:hAnsi="Times New Roman"/>
          <w:sz w:val="4"/>
          <w:szCs w:val="4"/>
        </w:rPr>
        <w:sectPr w:rsidR="00CF379F" w:rsidRPr="00D4172B" w:rsidSect="00552E50">
          <w:footerReference w:type="even" r:id="rId8"/>
          <w:footerReference w:type="default" r:id="rId9"/>
          <w:endnotePr>
            <w:numFmt w:val="decimal"/>
          </w:endnotePr>
          <w:type w:val="continuous"/>
          <w:pgSz w:w="12240" w:h="15840" w:code="1"/>
          <w:pgMar w:top="1152" w:right="806" w:bottom="576" w:left="1800" w:header="1440" w:footer="288" w:gutter="0"/>
          <w:paperSrc w:first="269" w:other="268"/>
          <w:cols w:space="720"/>
          <w:noEndnote/>
        </w:sectPr>
      </w:pPr>
    </w:p>
    <w:p w:rsidR="006A446E" w:rsidRPr="00D4172B" w:rsidRDefault="006A446E" w:rsidP="006A446E">
      <w:pPr>
        <w:tabs>
          <w:tab w:val="left" w:pos="-1440"/>
          <w:tab w:val="left" w:pos="-720"/>
        </w:tabs>
        <w:suppressAutoHyphens/>
        <w:ind w:right="86"/>
        <w:rPr>
          <w:rFonts w:ascii="Times New Roman" w:hAnsi="Times New Roman"/>
          <w:sz w:val="22"/>
          <w:szCs w:val="22"/>
        </w:rPr>
      </w:pPr>
    </w:p>
    <w:p w:rsidR="00511A6A" w:rsidRDefault="00A673BF" w:rsidP="0063215C">
      <w:pPr>
        <w:tabs>
          <w:tab w:val="left" w:pos="-1440"/>
          <w:tab w:val="left" w:pos="-720"/>
        </w:tabs>
        <w:suppressAutoHyphens/>
        <w:ind w:left="720" w:right="86"/>
        <w:rPr>
          <w:rFonts w:ascii="Times New Roman" w:hAnsi="Times New Roman"/>
          <w:sz w:val="22"/>
          <w:szCs w:val="22"/>
        </w:rPr>
      </w:pPr>
      <w:r w:rsidRPr="00D4172B">
        <w:rPr>
          <w:rFonts w:ascii="Times New Roman" w:hAnsi="Times New Roman"/>
          <w:sz w:val="22"/>
          <w:szCs w:val="22"/>
        </w:rPr>
        <w:t>T</w:t>
      </w:r>
      <w:r w:rsidR="001C465F" w:rsidRPr="00D4172B">
        <w:rPr>
          <w:rFonts w:ascii="Times New Roman" w:hAnsi="Times New Roman"/>
          <w:sz w:val="22"/>
          <w:szCs w:val="22"/>
        </w:rPr>
        <w:t>he Apollo Career Center Board of Edu</w:t>
      </w:r>
      <w:r w:rsidR="006B40E0" w:rsidRPr="00D4172B">
        <w:rPr>
          <w:rFonts w:ascii="Times New Roman" w:hAnsi="Times New Roman"/>
          <w:sz w:val="22"/>
          <w:szCs w:val="22"/>
        </w:rPr>
        <w:t>cation adjourned</w:t>
      </w:r>
      <w:r w:rsidR="006B40E0" w:rsidRPr="00084792">
        <w:rPr>
          <w:rFonts w:ascii="Times New Roman" w:hAnsi="Times New Roman"/>
          <w:sz w:val="22"/>
          <w:szCs w:val="22"/>
        </w:rPr>
        <w:t xml:space="preserve"> at _______ p.m.</w:t>
      </w:r>
    </w:p>
    <w:sectPr w:rsidR="00511A6A" w:rsidSect="00782589">
      <w:endnotePr>
        <w:numFmt w:val="decimal"/>
      </w:endnotePr>
      <w:type w:val="continuous"/>
      <w:pgSz w:w="12240" w:h="15840" w:code="1"/>
      <w:pgMar w:top="1152" w:right="907" w:bottom="576" w:left="1800" w:header="1440" w:footer="144" w:gutter="0"/>
      <w:paperSrc w:first="269" w:other="268"/>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DF" w:rsidRDefault="007671DF">
      <w:pPr>
        <w:spacing w:line="20" w:lineRule="exact"/>
      </w:pPr>
    </w:p>
  </w:endnote>
  <w:endnote w:type="continuationSeparator" w:id="0">
    <w:p w:rsidR="007671DF" w:rsidRDefault="007671DF">
      <w:r>
        <w:t xml:space="preserve"> </w:t>
      </w:r>
    </w:p>
  </w:endnote>
  <w:endnote w:type="continuationNotice" w:id="1">
    <w:p w:rsidR="007671DF" w:rsidRDefault="007671D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DF" w:rsidRDefault="00B34CDD" w:rsidP="000D4DBE">
    <w:pPr>
      <w:pStyle w:val="Footer"/>
      <w:framePr w:wrap="around" w:vAnchor="text" w:hAnchor="margin" w:xAlign="right" w:y="1"/>
      <w:rPr>
        <w:rStyle w:val="PageNumber"/>
      </w:rPr>
    </w:pPr>
    <w:r>
      <w:rPr>
        <w:rStyle w:val="PageNumber"/>
      </w:rPr>
      <w:fldChar w:fldCharType="begin"/>
    </w:r>
    <w:r w:rsidR="007671DF">
      <w:rPr>
        <w:rStyle w:val="PageNumber"/>
      </w:rPr>
      <w:instrText xml:space="preserve">PAGE  </w:instrText>
    </w:r>
    <w:r>
      <w:rPr>
        <w:rStyle w:val="PageNumber"/>
      </w:rPr>
      <w:fldChar w:fldCharType="separate"/>
    </w:r>
    <w:r w:rsidR="007671DF">
      <w:rPr>
        <w:rStyle w:val="PageNumber"/>
        <w:noProof/>
      </w:rPr>
      <w:t>2</w:t>
    </w:r>
    <w:r>
      <w:rPr>
        <w:rStyle w:val="PageNumber"/>
      </w:rPr>
      <w:fldChar w:fldCharType="end"/>
    </w:r>
  </w:p>
  <w:p w:rsidR="007671DF" w:rsidRDefault="007671DF"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DF" w:rsidRDefault="007671DF"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DF" w:rsidRDefault="007671DF">
      <w:r>
        <w:separator/>
      </w:r>
    </w:p>
  </w:footnote>
  <w:footnote w:type="continuationSeparator" w:id="0">
    <w:p w:rsidR="007671DF" w:rsidRDefault="00767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0E8"/>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612DD"/>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C2264"/>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8428F"/>
    <w:multiLevelType w:val="hybridMultilevel"/>
    <w:tmpl w:val="32CC0D66"/>
    <w:lvl w:ilvl="0" w:tplc="79EE2DF4">
      <w:start w:val="1"/>
      <w:numFmt w:val="none"/>
      <w:lvlText w:val=""/>
      <w:lvlJc w:val="left"/>
      <w:pPr>
        <w:ind w:left="2160" w:hanging="360"/>
      </w:pPr>
      <w:rPr>
        <w:rFonts w:ascii="Wingdings 2" w:hAnsi="Wingdings 2"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5F772E"/>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727C3"/>
    <w:multiLevelType w:val="hybridMultilevel"/>
    <w:tmpl w:val="30267E98"/>
    <w:lvl w:ilvl="0" w:tplc="739220FE">
      <w:start w:val="1"/>
      <w:numFmt w:val="decimal"/>
      <w:lvlText w:val="%1."/>
      <w:lvlJc w:val="left"/>
      <w:pPr>
        <w:tabs>
          <w:tab w:val="num" w:pos="996"/>
        </w:tabs>
        <w:ind w:left="99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nsid w:val="099E1078"/>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EC3265"/>
    <w:multiLevelType w:val="hybridMultilevel"/>
    <w:tmpl w:val="E6F87FE8"/>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95F16B3"/>
    <w:multiLevelType w:val="hybridMultilevel"/>
    <w:tmpl w:val="C83EAF92"/>
    <w:lvl w:ilvl="0" w:tplc="50345B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1B4E34CA"/>
    <w:multiLevelType w:val="hybridMultilevel"/>
    <w:tmpl w:val="4D9E05F8"/>
    <w:lvl w:ilvl="0" w:tplc="4A004948">
      <w:start w:val="3"/>
      <w:numFmt w:val="bullet"/>
      <w:lvlText w:val="*"/>
      <w:lvlJc w:val="left"/>
      <w:pPr>
        <w:ind w:left="720" w:hanging="360"/>
      </w:pPr>
      <w:rPr>
        <w:rFonts w:ascii="Times New Roman" w:hAnsi="Times New Roman" w:cs="Times New Roman"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004948">
      <w:start w:val="3"/>
      <w:numFmt w:val="bullet"/>
      <w:lvlText w:val="*"/>
      <w:lvlJc w:val="left"/>
      <w:pPr>
        <w:ind w:left="2880" w:hanging="360"/>
      </w:pPr>
      <w:rPr>
        <w:rFonts w:ascii="Times New Roman" w:hAnsi="Times New Roman" w:cs="Times New Roman" w:hint="default"/>
        <w:sz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E3793"/>
    <w:multiLevelType w:val="hybridMultilevel"/>
    <w:tmpl w:val="9AC4C62A"/>
    <w:lvl w:ilvl="0" w:tplc="79EE2DF4">
      <w:start w:val="1"/>
      <w:numFmt w:val="none"/>
      <w:lvlText w:val=""/>
      <w:lvlJc w:val="left"/>
      <w:pPr>
        <w:ind w:left="1800" w:hanging="360"/>
      </w:pPr>
      <w:rPr>
        <w:rFonts w:ascii="Wingdings 2" w:hAnsi="Wingdings 2"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0C1F37"/>
    <w:multiLevelType w:val="hybridMultilevel"/>
    <w:tmpl w:val="DC52D35E"/>
    <w:lvl w:ilvl="0" w:tplc="85A6B432">
      <w:start w:val="1"/>
      <w:numFmt w:val="lowerLetter"/>
      <w:lvlText w:val="%1."/>
      <w:lvlJc w:val="left"/>
      <w:pPr>
        <w:tabs>
          <w:tab w:val="num" w:pos="1440"/>
        </w:tabs>
        <w:ind w:left="1440" w:hanging="360"/>
      </w:pPr>
      <w:rPr>
        <w:rFonts w:hint="default"/>
        <w:color w:val="auto"/>
        <w:sz w:val="22"/>
        <w:szCs w:val="22"/>
      </w:rPr>
    </w:lvl>
    <w:lvl w:ilvl="1" w:tplc="FC3418FE">
      <w:start w:val="1"/>
      <w:numFmt w:val="lowerLetter"/>
      <w:lvlText w:val="%2."/>
      <w:lvlJc w:val="left"/>
      <w:pPr>
        <w:tabs>
          <w:tab w:val="num" w:pos="1440"/>
        </w:tabs>
        <w:ind w:left="1440" w:hanging="360"/>
      </w:pPr>
      <w:rPr>
        <w:rFonts w:hint="default"/>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AF1352"/>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FD573C"/>
    <w:multiLevelType w:val="hybridMultilevel"/>
    <w:tmpl w:val="1AAA529A"/>
    <w:lvl w:ilvl="0" w:tplc="4E4C24DA">
      <w:start w:val="1"/>
      <w:numFmt w:val="decimal"/>
      <w:lvlText w:val="%1."/>
      <w:lvlJc w:val="left"/>
      <w:pPr>
        <w:ind w:left="3939" w:hanging="360"/>
      </w:pPr>
      <w:rPr>
        <w:rFonts w:hint="default"/>
        <w:b/>
        <w:i w:val="0"/>
        <w:sz w:val="22"/>
      </w:rPr>
    </w:lvl>
    <w:lvl w:ilvl="1" w:tplc="04090019" w:tentative="1">
      <w:start w:val="1"/>
      <w:numFmt w:val="lowerLetter"/>
      <w:lvlText w:val="%2."/>
      <w:lvlJc w:val="left"/>
      <w:pPr>
        <w:ind w:left="4659" w:hanging="360"/>
      </w:pPr>
    </w:lvl>
    <w:lvl w:ilvl="2" w:tplc="0409001B" w:tentative="1">
      <w:start w:val="1"/>
      <w:numFmt w:val="lowerRoman"/>
      <w:lvlText w:val="%3."/>
      <w:lvlJc w:val="right"/>
      <w:pPr>
        <w:ind w:left="5379" w:hanging="180"/>
      </w:pPr>
    </w:lvl>
    <w:lvl w:ilvl="3" w:tplc="0409000F" w:tentative="1">
      <w:start w:val="1"/>
      <w:numFmt w:val="decimal"/>
      <w:lvlText w:val="%4."/>
      <w:lvlJc w:val="left"/>
      <w:pPr>
        <w:ind w:left="6099" w:hanging="360"/>
      </w:pPr>
    </w:lvl>
    <w:lvl w:ilvl="4" w:tplc="04090019" w:tentative="1">
      <w:start w:val="1"/>
      <w:numFmt w:val="lowerLetter"/>
      <w:lvlText w:val="%5."/>
      <w:lvlJc w:val="left"/>
      <w:pPr>
        <w:ind w:left="6819" w:hanging="360"/>
      </w:pPr>
    </w:lvl>
    <w:lvl w:ilvl="5" w:tplc="0409001B" w:tentative="1">
      <w:start w:val="1"/>
      <w:numFmt w:val="lowerRoman"/>
      <w:lvlText w:val="%6."/>
      <w:lvlJc w:val="right"/>
      <w:pPr>
        <w:ind w:left="7539" w:hanging="180"/>
      </w:pPr>
    </w:lvl>
    <w:lvl w:ilvl="6" w:tplc="0409000F" w:tentative="1">
      <w:start w:val="1"/>
      <w:numFmt w:val="decimal"/>
      <w:lvlText w:val="%7."/>
      <w:lvlJc w:val="left"/>
      <w:pPr>
        <w:ind w:left="8259" w:hanging="360"/>
      </w:pPr>
    </w:lvl>
    <w:lvl w:ilvl="7" w:tplc="04090019" w:tentative="1">
      <w:start w:val="1"/>
      <w:numFmt w:val="lowerLetter"/>
      <w:lvlText w:val="%8."/>
      <w:lvlJc w:val="left"/>
      <w:pPr>
        <w:ind w:left="8979" w:hanging="360"/>
      </w:pPr>
    </w:lvl>
    <w:lvl w:ilvl="8" w:tplc="0409001B" w:tentative="1">
      <w:start w:val="1"/>
      <w:numFmt w:val="lowerRoman"/>
      <w:lvlText w:val="%9."/>
      <w:lvlJc w:val="right"/>
      <w:pPr>
        <w:ind w:left="9699" w:hanging="180"/>
      </w:pPr>
    </w:lvl>
  </w:abstractNum>
  <w:abstractNum w:abstractNumId="14">
    <w:nsid w:val="1DC247EE"/>
    <w:multiLevelType w:val="hybridMultilevel"/>
    <w:tmpl w:val="8A6275AE"/>
    <w:lvl w:ilvl="0" w:tplc="79EE2DF4">
      <w:start w:val="1"/>
      <w:numFmt w:val="none"/>
      <w:lvlText w:val=""/>
      <w:lvlJc w:val="left"/>
      <w:pPr>
        <w:ind w:left="2202" w:hanging="360"/>
      </w:pPr>
      <w:rPr>
        <w:rFonts w:ascii="Wingdings 2" w:hAnsi="Wingdings 2" w:hint="default"/>
        <w:sz w:val="24"/>
        <w:szCs w:val="24"/>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5">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16">
    <w:nsid w:val="1F4564C0"/>
    <w:multiLevelType w:val="hybridMultilevel"/>
    <w:tmpl w:val="09E0132E"/>
    <w:lvl w:ilvl="0" w:tplc="196CA970">
      <w:start w:val="1"/>
      <w:numFmt w:val="decimal"/>
      <w:lvlText w:val="%1."/>
      <w:lvlJc w:val="left"/>
      <w:pPr>
        <w:tabs>
          <w:tab w:val="num" w:pos="4230"/>
        </w:tabs>
        <w:ind w:left="42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7">
    <w:nsid w:val="257B258C"/>
    <w:multiLevelType w:val="hybridMultilevel"/>
    <w:tmpl w:val="2EAAA174"/>
    <w:lvl w:ilvl="0" w:tplc="C0865FA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38"/>
        </w:tabs>
        <w:ind w:left="1038" w:hanging="360"/>
      </w:pPr>
    </w:lvl>
    <w:lvl w:ilvl="2" w:tplc="0409001B" w:tentative="1">
      <w:start w:val="1"/>
      <w:numFmt w:val="lowerRoman"/>
      <w:lvlText w:val="%3."/>
      <w:lvlJc w:val="right"/>
      <w:pPr>
        <w:tabs>
          <w:tab w:val="num" w:pos="1758"/>
        </w:tabs>
        <w:ind w:left="1758" w:hanging="180"/>
      </w:pPr>
    </w:lvl>
    <w:lvl w:ilvl="3" w:tplc="0409000F" w:tentative="1">
      <w:start w:val="1"/>
      <w:numFmt w:val="decimal"/>
      <w:lvlText w:val="%4."/>
      <w:lvlJc w:val="left"/>
      <w:pPr>
        <w:tabs>
          <w:tab w:val="num" w:pos="2478"/>
        </w:tabs>
        <w:ind w:left="2478" w:hanging="360"/>
      </w:pPr>
    </w:lvl>
    <w:lvl w:ilvl="4" w:tplc="04090019" w:tentative="1">
      <w:start w:val="1"/>
      <w:numFmt w:val="lowerLetter"/>
      <w:lvlText w:val="%5."/>
      <w:lvlJc w:val="left"/>
      <w:pPr>
        <w:tabs>
          <w:tab w:val="num" w:pos="3198"/>
        </w:tabs>
        <w:ind w:left="3198" w:hanging="360"/>
      </w:pPr>
    </w:lvl>
    <w:lvl w:ilvl="5" w:tplc="0409001B" w:tentative="1">
      <w:start w:val="1"/>
      <w:numFmt w:val="lowerRoman"/>
      <w:lvlText w:val="%6."/>
      <w:lvlJc w:val="right"/>
      <w:pPr>
        <w:tabs>
          <w:tab w:val="num" w:pos="3918"/>
        </w:tabs>
        <w:ind w:left="3918" w:hanging="180"/>
      </w:pPr>
    </w:lvl>
    <w:lvl w:ilvl="6" w:tplc="0409000F" w:tentative="1">
      <w:start w:val="1"/>
      <w:numFmt w:val="decimal"/>
      <w:lvlText w:val="%7."/>
      <w:lvlJc w:val="left"/>
      <w:pPr>
        <w:tabs>
          <w:tab w:val="num" w:pos="4638"/>
        </w:tabs>
        <w:ind w:left="4638" w:hanging="360"/>
      </w:pPr>
    </w:lvl>
    <w:lvl w:ilvl="7" w:tplc="04090019" w:tentative="1">
      <w:start w:val="1"/>
      <w:numFmt w:val="lowerLetter"/>
      <w:lvlText w:val="%8."/>
      <w:lvlJc w:val="left"/>
      <w:pPr>
        <w:tabs>
          <w:tab w:val="num" w:pos="5358"/>
        </w:tabs>
        <w:ind w:left="5358" w:hanging="360"/>
      </w:pPr>
    </w:lvl>
    <w:lvl w:ilvl="8" w:tplc="0409001B" w:tentative="1">
      <w:start w:val="1"/>
      <w:numFmt w:val="lowerRoman"/>
      <w:lvlText w:val="%9."/>
      <w:lvlJc w:val="right"/>
      <w:pPr>
        <w:tabs>
          <w:tab w:val="num" w:pos="6078"/>
        </w:tabs>
        <w:ind w:left="6078" w:hanging="180"/>
      </w:pPr>
    </w:lvl>
  </w:abstractNum>
  <w:abstractNum w:abstractNumId="18">
    <w:nsid w:val="299733F0"/>
    <w:multiLevelType w:val="hybridMultilevel"/>
    <w:tmpl w:val="71B480DE"/>
    <w:lvl w:ilvl="0" w:tplc="A7005D80">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A4E2419"/>
    <w:multiLevelType w:val="hybridMultilevel"/>
    <w:tmpl w:val="9E20D66E"/>
    <w:lvl w:ilvl="0" w:tplc="435A2714">
      <w:start w:val="1"/>
      <w:numFmt w:val="decimal"/>
      <w:lvlText w:val="%1."/>
      <w:lvlJc w:val="left"/>
      <w:pPr>
        <w:tabs>
          <w:tab w:val="num" w:pos="1440"/>
        </w:tabs>
        <w:ind w:left="1440" w:hanging="360"/>
      </w:pPr>
      <w:rPr>
        <w:rFonts w:hint="default"/>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F785AA6"/>
    <w:multiLevelType w:val="hybridMultilevel"/>
    <w:tmpl w:val="B04A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FC22EB"/>
    <w:multiLevelType w:val="hybridMultilevel"/>
    <w:tmpl w:val="B22E462C"/>
    <w:lvl w:ilvl="0" w:tplc="DFAA071E">
      <w:start w:val="1"/>
      <w:numFmt w:val="decimal"/>
      <w:lvlText w:val="%1."/>
      <w:lvlJc w:val="left"/>
      <w:pPr>
        <w:tabs>
          <w:tab w:val="num" w:pos="1440"/>
        </w:tabs>
        <w:ind w:left="1440" w:hanging="360"/>
      </w:pPr>
      <w:rPr>
        <w:rFonts w:hint="default"/>
        <w:b w:val="0"/>
        <w:i w:val="0"/>
        <w:sz w:val="22"/>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1BD50BC"/>
    <w:multiLevelType w:val="hybridMultilevel"/>
    <w:tmpl w:val="3A6EF778"/>
    <w:lvl w:ilvl="0" w:tplc="0409000F">
      <w:start w:val="1"/>
      <w:numFmt w:val="decimal"/>
      <w:lvlText w:val="%1."/>
      <w:lvlJc w:val="left"/>
      <w:pPr>
        <w:tabs>
          <w:tab w:val="num" w:pos="1800"/>
        </w:tabs>
        <w:ind w:left="1800" w:hanging="360"/>
      </w:pPr>
    </w:lvl>
    <w:lvl w:ilvl="1" w:tplc="55A40BDE">
      <w:start w:val="3"/>
      <w:numFmt w:val="bullet"/>
      <w:lvlText w:val=""/>
      <w:lvlJc w:val="left"/>
      <w:pPr>
        <w:tabs>
          <w:tab w:val="num" w:pos="2520"/>
        </w:tabs>
        <w:ind w:left="2520" w:hanging="360"/>
      </w:pPr>
      <w:rPr>
        <w:rFonts w:ascii="Webdings" w:hAnsi="Webdings" w:cs="Times New Roman" w:hint="default"/>
        <w:sz w:val="2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77B31D4"/>
    <w:multiLevelType w:val="hybridMultilevel"/>
    <w:tmpl w:val="9D86A6C6"/>
    <w:lvl w:ilvl="0" w:tplc="A7005D80">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89E378A"/>
    <w:multiLevelType w:val="hybridMultilevel"/>
    <w:tmpl w:val="F4D2C646"/>
    <w:lvl w:ilvl="0" w:tplc="BE6CA5A8">
      <w:start w:val="1"/>
      <w:numFmt w:val="decimal"/>
      <w:lvlText w:val="%1."/>
      <w:lvlJc w:val="left"/>
      <w:pPr>
        <w:tabs>
          <w:tab w:val="num" w:pos="1800"/>
        </w:tabs>
        <w:ind w:left="1800" w:hanging="360"/>
      </w:pPr>
      <w:rPr>
        <w:rFonts w:hint="default"/>
      </w:rPr>
    </w:lvl>
    <w:lvl w:ilvl="1" w:tplc="DEA6063C">
      <w:start w:val="3"/>
      <w:numFmt w:val="bullet"/>
      <w:lvlText w:val=""/>
      <w:lvlJc w:val="left"/>
      <w:pPr>
        <w:tabs>
          <w:tab w:val="num" w:pos="1440"/>
        </w:tabs>
        <w:ind w:left="1440" w:hanging="360"/>
      </w:pPr>
      <w:rPr>
        <w:rFonts w:ascii="Symbol" w:hAnsi="Symbol" w:cs="Times New Roman"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B2A7C19"/>
    <w:multiLevelType w:val="hybridMultilevel"/>
    <w:tmpl w:val="1AD829FC"/>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F0440796">
      <w:start w:val="1"/>
      <w:numFmt w:val="bullet"/>
      <w:lvlText w:val=""/>
      <w:lvlJc w:val="left"/>
      <w:pPr>
        <w:tabs>
          <w:tab w:val="num" w:pos="6120"/>
        </w:tabs>
        <w:ind w:left="6120" w:hanging="360"/>
      </w:pPr>
      <w:rPr>
        <w:rFonts w:ascii="Webdings" w:hAnsi="Webdings" w:hint="default"/>
        <w:color w:val="auto"/>
        <w:sz w:val="16"/>
        <w:szCs w:val="16"/>
      </w:rPr>
    </w:lvl>
    <w:lvl w:ilvl="8" w:tplc="0409001B" w:tentative="1">
      <w:start w:val="1"/>
      <w:numFmt w:val="lowerRoman"/>
      <w:lvlText w:val="%9."/>
      <w:lvlJc w:val="right"/>
      <w:pPr>
        <w:tabs>
          <w:tab w:val="num" w:pos="6840"/>
        </w:tabs>
        <w:ind w:left="6840" w:hanging="180"/>
      </w:pPr>
    </w:lvl>
  </w:abstractNum>
  <w:abstractNum w:abstractNumId="27">
    <w:nsid w:val="40DA3D18"/>
    <w:multiLevelType w:val="hybridMultilevel"/>
    <w:tmpl w:val="EE04A412"/>
    <w:lvl w:ilvl="0" w:tplc="AC54A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937E5E"/>
    <w:multiLevelType w:val="hybridMultilevel"/>
    <w:tmpl w:val="60C01AC8"/>
    <w:lvl w:ilvl="0" w:tplc="79EE2DF4">
      <w:start w:val="1"/>
      <w:numFmt w:val="none"/>
      <w:lvlText w:val=""/>
      <w:lvlJc w:val="left"/>
      <w:pPr>
        <w:tabs>
          <w:tab w:val="num" w:pos="360"/>
        </w:tabs>
        <w:ind w:left="360" w:hanging="360"/>
      </w:pPr>
      <w:rPr>
        <w:rFonts w:ascii="Wingdings 2" w:hAnsi="Wingdings 2"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731643C"/>
    <w:multiLevelType w:val="hybridMultilevel"/>
    <w:tmpl w:val="85929122"/>
    <w:lvl w:ilvl="0" w:tplc="D0DC0D5C">
      <w:start w:val="1"/>
      <w:numFmt w:val="lowerLetter"/>
      <w:lvlText w:val="%1."/>
      <w:lvlJc w:val="left"/>
      <w:pPr>
        <w:tabs>
          <w:tab w:val="num" w:pos="1800"/>
        </w:tabs>
        <w:ind w:left="1800" w:hanging="360"/>
      </w:pPr>
      <w:rPr>
        <w:rFonts w:ascii="Times New Roman" w:hAnsi="Times New Roman" w:hint="default"/>
        <w:color w:val="auto"/>
        <w:sz w:val="22"/>
        <w:szCs w:val="22"/>
      </w:rPr>
    </w:lvl>
    <w:lvl w:ilvl="1" w:tplc="C9728DC8">
      <w:start w:val="1"/>
      <w:numFmt w:val="decimal"/>
      <w:lvlText w:val="%2."/>
      <w:lvlJc w:val="left"/>
      <w:pPr>
        <w:tabs>
          <w:tab w:val="num" w:pos="1440"/>
        </w:tabs>
        <w:ind w:left="1440" w:hanging="360"/>
      </w:pPr>
      <w:rPr>
        <w:rFonts w:hint="default"/>
        <w:color w:val="auto"/>
        <w:sz w:val="22"/>
        <w:szCs w:val="22"/>
      </w:rPr>
    </w:lvl>
    <w:lvl w:ilvl="2" w:tplc="44BE89E0">
      <w:start w:val="5"/>
      <w:numFmt w:val="decimal"/>
      <w:lvlText w:val="%3."/>
      <w:lvlJc w:val="left"/>
      <w:pPr>
        <w:tabs>
          <w:tab w:val="num" w:pos="2340"/>
        </w:tabs>
        <w:ind w:left="2340" w:hanging="360"/>
      </w:pPr>
      <w:rPr>
        <w:rFonts w:hint="default"/>
        <w:color w:val="auto"/>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4775EE"/>
    <w:multiLevelType w:val="hybridMultilevel"/>
    <w:tmpl w:val="55088018"/>
    <w:lvl w:ilvl="0" w:tplc="DEA6063C">
      <w:start w:val="3"/>
      <w:numFmt w:val="bullet"/>
      <w:lvlText w:val=""/>
      <w:lvlJc w:val="left"/>
      <w:pPr>
        <w:tabs>
          <w:tab w:val="num" w:pos="1152"/>
        </w:tabs>
        <w:ind w:left="1152" w:hanging="360"/>
      </w:pPr>
      <w:rPr>
        <w:rFonts w:ascii="Symbol" w:hAnsi="Symbol" w:cs="Times New Roman" w:hint="default"/>
        <w:sz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A1D72B3"/>
    <w:multiLevelType w:val="hybridMultilevel"/>
    <w:tmpl w:val="0184649A"/>
    <w:lvl w:ilvl="0" w:tplc="196CA970">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3510"/>
        </w:tabs>
        <w:ind w:left="-351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2070"/>
        </w:tabs>
        <w:ind w:left="-2070" w:hanging="360"/>
      </w:pPr>
    </w:lvl>
    <w:lvl w:ilvl="4" w:tplc="04090019" w:tentative="1">
      <w:start w:val="1"/>
      <w:numFmt w:val="lowerLetter"/>
      <w:lvlText w:val="%5."/>
      <w:lvlJc w:val="left"/>
      <w:pPr>
        <w:tabs>
          <w:tab w:val="num" w:pos="-1350"/>
        </w:tabs>
        <w:ind w:left="-1350" w:hanging="360"/>
      </w:pPr>
    </w:lvl>
    <w:lvl w:ilvl="5" w:tplc="0409001B" w:tentative="1">
      <w:start w:val="1"/>
      <w:numFmt w:val="lowerRoman"/>
      <w:lvlText w:val="%6."/>
      <w:lvlJc w:val="right"/>
      <w:pPr>
        <w:tabs>
          <w:tab w:val="num" w:pos="-630"/>
        </w:tabs>
        <w:ind w:left="-630" w:hanging="180"/>
      </w:pPr>
    </w:lvl>
    <w:lvl w:ilvl="6" w:tplc="0409000F" w:tentative="1">
      <w:start w:val="1"/>
      <w:numFmt w:val="decimal"/>
      <w:lvlText w:val="%7."/>
      <w:lvlJc w:val="left"/>
      <w:pPr>
        <w:tabs>
          <w:tab w:val="num" w:pos="90"/>
        </w:tabs>
        <w:ind w:left="90" w:hanging="360"/>
      </w:pPr>
    </w:lvl>
    <w:lvl w:ilvl="7" w:tplc="04090019" w:tentative="1">
      <w:start w:val="1"/>
      <w:numFmt w:val="lowerLetter"/>
      <w:lvlText w:val="%8."/>
      <w:lvlJc w:val="left"/>
      <w:pPr>
        <w:tabs>
          <w:tab w:val="num" w:pos="810"/>
        </w:tabs>
        <w:ind w:left="810" w:hanging="360"/>
      </w:pPr>
    </w:lvl>
    <w:lvl w:ilvl="8" w:tplc="0409001B" w:tentative="1">
      <w:start w:val="1"/>
      <w:numFmt w:val="lowerRoman"/>
      <w:lvlText w:val="%9."/>
      <w:lvlJc w:val="right"/>
      <w:pPr>
        <w:tabs>
          <w:tab w:val="num" w:pos="1530"/>
        </w:tabs>
        <w:ind w:left="1530" w:hanging="180"/>
      </w:pPr>
    </w:lvl>
  </w:abstractNum>
  <w:abstractNum w:abstractNumId="33">
    <w:nsid w:val="50C55F95"/>
    <w:multiLevelType w:val="hybridMultilevel"/>
    <w:tmpl w:val="50E24CDA"/>
    <w:lvl w:ilvl="0" w:tplc="0688E130">
      <w:start w:val="1"/>
      <w:numFmt w:val="decimal"/>
      <w:lvlText w:val="%1."/>
      <w:lvlJc w:val="left"/>
      <w:pPr>
        <w:tabs>
          <w:tab w:val="num" w:pos="1440"/>
        </w:tabs>
        <w:ind w:left="1440" w:hanging="360"/>
      </w:pPr>
      <w:rPr>
        <w:rFonts w:hint="default"/>
        <w:b w:val="0"/>
        <w:i w:val="0"/>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2414F2F"/>
    <w:multiLevelType w:val="hybridMultilevel"/>
    <w:tmpl w:val="ED103ADE"/>
    <w:lvl w:ilvl="0" w:tplc="F76EBC48">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B06F78"/>
    <w:multiLevelType w:val="hybridMultilevel"/>
    <w:tmpl w:val="5748E3B6"/>
    <w:lvl w:ilvl="0" w:tplc="DFAA071E">
      <w:start w:val="1"/>
      <w:numFmt w:val="decimal"/>
      <w:lvlText w:val="%1."/>
      <w:lvlJc w:val="left"/>
      <w:pPr>
        <w:tabs>
          <w:tab w:val="num" w:pos="1440"/>
        </w:tabs>
        <w:ind w:left="1440" w:hanging="360"/>
      </w:pPr>
      <w:rPr>
        <w:rFonts w:hint="default"/>
        <w:b w:val="0"/>
        <w:i w:val="0"/>
        <w:sz w:val="22"/>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59A01DEF"/>
    <w:multiLevelType w:val="hybridMultilevel"/>
    <w:tmpl w:val="2DBA8370"/>
    <w:lvl w:ilvl="0" w:tplc="F1A6172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5102A7"/>
    <w:multiLevelType w:val="hybridMultilevel"/>
    <w:tmpl w:val="9F64480C"/>
    <w:lvl w:ilvl="0" w:tplc="76507888">
      <w:start w:val="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0C81957"/>
    <w:multiLevelType w:val="hybridMultilevel"/>
    <w:tmpl w:val="C944D0B6"/>
    <w:lvl w:ilvl="0" w:tplc="E15410E2">
      <w:start w:val="8"/>
      <w:numFmt w:val="decimal"/>
      <w:lvlText w:val="%1."/>
      <w:lvlJc w:val="left"/>
      <w:pPr>
        <w:ind w:left="1800" w:hanging="360"/>
      </w:pPr>
      <w:rPr>
        <w:rFonts w:hint="default"/>
      </w:rPr>
    </w:lvl>
    <w:lvl w:ilvl="1" w:tplc="DF1A73B0">
      <w:start w:val="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7736B"/>
    <w:multiLevelType w:val="hybridMultilevel"/>
    <w:tmpl w:val="3BF4939C"/>
    <w:lvl w:ilvl="0" w:tplc="303A8EAE">
      <w:start w:val="12"/>
      <w:numFmt w:val="decimal"/>
      <w:lvlText w:val="%1."/>
      <w:lvlJc w:val="left"/>
      <w:pPr>
        <w:tabs>
          <w:tab w:val="num" w:pos="2014"/>
        </w:tabs>
        <w:ind w:left="20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BB314E"/>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190FBE"/>
    <w:multiLevelType w:val="hybridMultilevel"/>
    <w:tmpl w:val="629C91E0"/>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1F1326"/>
    <w:multiLevelType w:val="hybridMultilevel"/>
    <w:tmpl w:val="A1F81FD6"/>
    <w:lvl w:ilvl="0" w:tplc="E73EBE30">
      <w:start w:val="1"/>
      <w:numFmt w:val="bullet"/>
      <w:lvlText w:val=""/>
      <w:lvlJc w:val="left"/>
      <w:pPr>
        <w:ind w:left="1080" w:hanging="360"/>
      </w:pPr>
      <w:rPr>
        <w:rFonts w:ascii="Wingdings" w:hAnsi="Wingdings" w:hint="default"/>
        <w:color w:val="auto"/>
        <w:sz w:val="22"/>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475CE3"/>
    <w:multiLevelType w:val="hybridMultilevel"/>
    <w:tmpl w:val="5C383CB6"/>
    <w:lvl w:ilvl="0" w:tplc="FC3418FE">
      <w:start w:val="1"/>
      <w:numFmt w:val="lowerLetter"/>
      <w:lvlText w:val="%1."/>
      <w:lvlJc w:val="left"/>
      <w:pPr>
        <w:tabs>
          <w:tab w:val="num" w:pos="1800"/>
        </w:tabs>
        <w:ind w:left="1800" w:hanging="360"/>
      </w:pPr>
      <w:rPr>
        <w:rFonts w:hint="default"/>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2B5478"/>
    <w:multiLevelType w:val="hybridMultilevel"/>
    <w:tmpl w:val="977CD620"/>
    <w:lvl w:ilvl="0" w:tplc="A7005D80">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6E3735"/>
    <w:multiLevelType w:val="hybridMultilevel"/>
    <w:tmpl w:val="60B46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99069D5"/>
    <w:multiLevelType w:val="hybridMultilevel"/>
    <w:tmpl w:val="AF7812E0"/>
    <w:lvl w:ilvl="0" w:tplc="90AA309A">
      <w:start w:val="1"/>
      <w:numFmt w:val="decimal"/>
      <w:lvlText w:val="%1."/>
      <w:lvlJc w:val="left"/>
      <w:pPr>
        <w:ind w:left="1440" w:hanging="360"/>
      </w:pPr>
      <w:rPr>
        <w:rFonts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C5804B4"/>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755E40"/>
    <w:multiLevelType w:val="hybridMultilevel"/>
    <w:tmpl w:val="9E20D66E"/>
    <w:lvl w:ilvl="0" w:tplc="435A2714">
      <w:start w:val="1"/>
      <w:numFmt w:val="decimal"/>
      <w:lvlText w:val="%1."/>
      <w:lvlJc w:val="left"/>
      <w:pPr>
        <w:tabs>
          <w:tab w:val="num" w:pos="1440"/>
        </w:tabs>
        <w:ind w:left="1440" w:hanging="360"/>
      </w:pPr>
      <w:rPr>
        <w:rFonts w:hint="default"/>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28"/>
  </w:num>
  <w:num w:numId="3">
    <w:abstractNumId w:val="8"/>
  </w:num>
  <w:num w:numId="4">
    <w:abstractNumId w:val="19"/>
  </w:num>
  <w:num w:numId="5">
    <w:abstractNumId w:val="25"/>
  </w:num>
  <w:num w:numId="6">
    <w:abstractNumId w:val="9"/>
  </w:num>
  <w:num w:numId="7">
    <w:abstractNumId w:val="29"/>
  </w:num>
  <w:num w:numId="8">
    <w:abstractNumId w:val="17"/>
  </w:num>
  <w:num w:numId="9">
    <w:abstractNumId w:val="1"/>
  </w:num>
  <w:num w:numId="10">
    <w:abstractNumId w:val="43"/>
  </w:num>
  <w:num w:numId="11">
    <w:abstractNumId w:val="23"/>
  </w:num>
  <w:num w:numId="12">
    <w:abstractNumId w:val="46"/>
  </w:num>
  <w:num w:numId="13">
    <w:abstractNumId w:val="7"/>
  </w:num>
  <w:num w:numId="14">
    <w:abstractNumId w:val="26"/>
  </w:num>
  <w:num w:numId="15">
    <w:abstractNumId w:val="16"/>
  </w:num>
  <w:num w:numId="16">
    <w:abstractNumId w:val="30"/>
  </w:num>
  <w:num w:numId="17">
    <w:abstractNumId w:val="32"/>
  </w:num>
  <w:num w:numId="18">
    <w:abstractNumId w:val="33"/>
  </w:num>
  <w:num w:numId="19">
    <w:abstractNumId w:val="35"/>
  </w:num>
  <w:num w:numId="20">
    <w:abstractNumId w:val="21"/>
  </w:num>
  <w:num w:numId="21">
    <w:abstractNumId w:val="18"/>
  </w:num>
  <w:num w:numId="22">
    <w:abstractNumId w:val="37"/>
  </w:num>
  <w:num w:numId="23">
    <w:abstractNumId w:val="11"/>
  </w:num>
  <w:num w:numId="24">
    <w:abstractNumId w:val="44"/>
  </w:num>
  <w:num w:numId="25">
    <w:abstractNumId w:val="31"/>
  </w:num>
  <w:num w:numId="26">
    <w:abstractNumId w:val="42"/>
  </w:num>
  <w:num w:numId="27">
    <w:abstractNumId w:val="3"/>
  </w:num>
  <w:num w:numId="28">
    <w:abstractNumId w:val="2"/>
  </w:num>
  <w:num w:numId="29">
    <w:abstractNumId w:val="12"/>
  </w:num>
  <w:num w:numId="30">
    <w:abstractNumId w:val="22"/>
  </w:num>
  <w:num w:numId="31">
    <w:abstractNumId w:val="47"/>
  </w:num>
  <w:num w:numId="32">
    <w:abstractNumId w:val="38"/>
  </w:num>
  <w:num w:numId="33">
    <w:abstractNumId w:val="41"/>
  </w:num>
  <w:num w:numId="34">
    <w:abstractNumId w:val="5"/>
  </w:num>
  <w:num w:numId="35">
    <w:abstractNumId w:val="27"/>
  </w:num>
  <w:num w:numId="36">
    <w:abstractNumId w:val="36"/>
  </w:num>
  <w:num w:numId="37">
    <w:abstractNumId w:val="39"/>
  </w:num>
  <w:num w:numId="38">
    <w:abstractNumId w:val="45"/>
  </w:num>
  <w:num w:numId="39">
    <w:abstractNumId w:val="10"/>
  </w:num>
  <w:num w:numId="40">
    <w:abstractNumId w:val="13"/>
  </w:num>
  <w:num w:numId="41">
    <w:abstractNumId w:val="20"/>
  </w:num>
  <w:num w:numId="42">
    <w:abstractNumId w:val="4"/>
  </w:num>
  <w:num w:numId="43">
    <w:abstractNumId w:val="14"/>
  </w:num>
  <w:num w:numId="44">
    <w:abstractNumId w:val="6"/>
  </w:num>
  <w:num w:numId="45">
    <w:abstractNumId w:val="34"/>
  </w:num>
  <w:num w:numId="46">
    <w:abstractNumId w:val="40"/>
  </w:num>
  <w:num w:numId="47">
    <w:abstractNumId w:val="24"/>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4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93217">
      <o:colormenu v:ext="edit" fillcolor="white"/>
    </o:shapedefaults>
  </w:hdrShapeDefaults>
  <w:footnotePr>
    <w:footnote w:id="-1"/>
    <w:footnote w:id="0"/>
  </w:footnotePr>
  <w:endnotePr>
    <w:numFmt w:val="decimal"/>
    <w:endnote w:id="-1"/>
    <w:endnote w:id="0"/>
    <w:endnote w:id="1"/>
  </w:endnotePr>
  <w:compat/>
  <w:rsids>
    <w:rsidRoot w:val="005C1C64"/>
    <w:rsid w:val="00000324"/>
    <w:rsid w:val="00001167"/>
    <w:rsid w:val="0000387B"/>
    <w:rsid w:val="000048F3"/>
    <w:rsid w:val="000049A1"/>
    <w:rsid w:val="00004A59"/>
    <w:rsid w:val="00004E6D"/>
    <w:rsid w:val="00005184"/>
    <w:rsid w:val="00005311"/>
    <w:rsid w:val="0000582F"/>
    <w:rsid w:val="00005F56"/>
    <w:rsid w:val="00006458"/>
    <w:rsid w:val="0000659A"/>
    <w:rsid w:val="00007BFC"/>
    <w:rsid w:val="00010503"/>
    <w:rsid w:val="00010914"/>
    <w:rsid w:val="0001111A"/>
    <w:rsid w:val="00012160"/>
    <w:rsid w:val="0001274B"/>
    <w:rsid w:val="00016CCF"/>
    <w:rsid w:val="00016D22"/>
    <w:rsid w:val="00016DD4"/>
    <w:rsid w:val="0001735D"/>
    <w:rsid w:val="00017F41"/>
    <w:rsid w:val="00021BD7"/>
    <w:rsid w:val="00022035"/>
    <w:rsid w:val="000220A0"/>
    <w:rsid w:val="00023C5A"/>
    <w:rsid w:val="00023DB3"/>
    <w:rsid w:val="00023E03"/>
    <w:rsid w:val="000243FF"/>
    <w:rsid w:val="000249E2"/>
    <w:rsid w:val="00024F21"/>
    <w:rsid w:val="00026141"/>
    <w:rsid w:val="00031DF9"/>
    <w:rsid w:val="00032679"/>
    <w:rsid w:val="0003372C"/>
    <w:rsid w:val="000347FC"/>
    <w:rsid w:val="00034BC5"/>
    <w:rsid w:val="00034E3D"/>
    <w:rsid w:val="00035EC2"/>
    <w:rsid w:val="00040CF4"/>
    <w:rsid w:val="00040DB9"/>
    <w:rsid w:val="00041DC5"/>
    <w:rsid w:val="00045E3A"/>
    <w:rsid w:val="000466D1"/>
    <w:rsid w:val="00046E98"/>
    <w:rsid w:val="00050636"/>
    <w:rsid w:val="0005217A"/>
    <w:rsid w:val="000521F7"/>
    <w:rsid w:val="00053B4C"/>
    <w:rsid w:val="000549FB"/>
    <w:rsid w:val="00054A8A"/>
    <w:rsid w:val="000571BA"/>
    <w:rsid w:val="00057C11"/>
    <w:rsid w:val="00057D4B"/>
    <w:rsid w:val="00057FC9"/>
    <w:rsid w:val="000604B3"/>
    <w:rsid w:val="0006284F"/>
    <w:rsid w:val="00063397"/>
    <w:rsid w:val="00063A48"/>
    <w:rsid w:val="00063FB8"/>
    <w:rsid w:val="00064290"/>
    <w:rsid w:val="00064BBA"/>
    <w:rsid w:val="00064CF4"/>
    <w:rsid w:val="00064D42"/>
    <w:rsid w:val="00065A97"/>
    <w:rsid w:val="00065B21"/>
    <w:rsid w:val="00066170"/>
    <w:rsid w:val="00066AF1"/>
    <w:rsid w:val="00066B26"/>
    <w:rsid w:val="0006789A"/>
    <w:rsid w:val="0007146D"/>
    <w:rsid w:val="00071644"/>
    <w:rsid w:val="00071AA4"/>
    <w:rsid w:val="00071EE8"/>
    <w:rsid w:val="00072C24"/>
    <w:rsid w:val="00074F5D"/>
    <w:rsid w:val="000759E3"/>
    <w:rsid w:val="000772AD"/>
    <w:rsid w:val="00080B45"/>
    <w:rsid w:val="00080CF0"/>
    <w:rsid w:val="00080F80"/>
    <w:rsid w:val="000833B9"/>
    <w:rsid w:val="000834AF"/>
    <w:rsid w:val="0008358A"/>
    <w:rsid w:val="000845DC"/>
    <w:rsid w:val="00084792"/>
    <w:rsid w:val="000847ED"/>
    <w:rsid w:val="00085997"/>
    <w:rsid w:val="00085A60"/>
    <w:rsid w:val="00085F01"/>
    <w:rsid w:val="00085F17"/>
    <w:rsid w:val="00085F73"/>
    <w:rsid w:val="0008676B"/>
    <w:rsid w:val="000870B5"/>
    <w:rsid w:val="000907CC"/>
    <w:rsid w:val="00090996"/>
    <w:rsid w:val="00090CA0"/>
    <w:rsid w:val="000930F4"/>
    <w:rsid w:val="000934C3"/>
    <w:rsid w:val="00094F53"/>
    <w:rsid w:val="0009503C"/>
    <w:rsid w:val="000A0E3E"/>
    <w:rsid w:val="000A17C2"/>
    <w:rsid w:val="000A1A45"/>
    <w:rsid w:val="000A1D6F"/>
    <w:rsid w:val="000A22F4"/>
    <w:rsid w:val="000A27AA"/>
    <w:rsid w:val="000A2C9B"/>
    <w:rsid w:val="000A331B"/>
    <w:rsid w:val="000A3F4A"/>
    <w:rsid w:val="000A4562"/>
    <w:rsid w:val="000A51B7"/>
    <w:rsid w:val="000A5B3A"/>
    <w:rsid w:val="000A660E"/>
    <w:rsid w:val="000A778B"/>
    <w:rsid w:val="000A78DA"/>
    <w:rsid w:val="000B027D"/>
    <w:rsid w:val="000B05EF"/>
    <w:rsid w:val="000B06B6"/>
    <w:rsid w:val="000B094B"/>
    <w:rsid w:val="000B0DBE"/>
    <w:rsid w:val="000B18E3"/>
    <w:rsid w:val="000B1F11"/>
    <w:rsid w:val="000B27F2"/>
    <w:rsid w:val="000B2D48"/>
    <w:rsid w:val="000B2F0C"/>
    <w:rsid w:val="000B40E8"/>
    <w:rsid w:val="000B48C9"/>
    <w:rsid w:val="000B4985"/>
    <w:rsid w:val="000B4BCB"/>
    <w:rsid w:val="000B679C"/>
    <w:rsid w:val="000B74AF"/>
    <w:rsid w:val="000C0F6C"/>
    <w:rsid w:val="000C5CD0"/>
    <w:rsid w:val="000C5F25"/>
    <w:rsid w:val="000C5F9A"/>
    <w:rsid w:val="000C6587"/>
    <w:rsid w:val="000C6AA2"/>
    <w:rsid w:val="000C6CAD"/>
    <w:rsid w:val="000D0AF7"/>
    <w:rsid w:val="000D1A73"/>
    <w:rsid w:val="000D37B7"/>
    <w:rsid w:val="000D3BF9"/>
    <w:rsid w:val="000D41DB"/>
    <w:rsid w:val="000D4998"/>
    <w:rsid w:val="000D4DBE"/>
    <w:rsid w:val="000D6550"/>
    <w:rsid w:val="000E193E"/>
    <w:rsid w:val="000E2143"/>
    <w:rsid w:val="000E24FC"/>
    <w:rsid w:val="000E2A7B"/>
    <w:rsid w:val="000E3769"/>
    <w:rsid w:val="000E41FD"/>
    <w:rsid w:val="000E4AB4"/>
    <w:rsid w:val="000E536C"/>
    <w:rsid w:val="000E6A00"/>
    <w:rsid w:val="000E6B32"/>
    <w:rsid w:val="000E7A39"/>
    <w:rsid w:val="000E7FEA"/>
    <w:rsid w:val="000F1021"/>
    <w:rsid w:val="000F1A5F"/>
    <w:rsid w:val="000F35C0"/>
    <w:rsid w:val="000F4032"/>
    <w:rsid w:val="000F6192"/>
    <w:rsid w:val="00100882"/>
    <w:rsid w:val="001038E2"/>
    <w:rsid w:val="00104429"/>
    <w:rsid w:val="00105304"/>
    <w:rsid w:val="0010734A"/>
    <w:rsid w:val="00107FCA"/>
    <w:rsid w:val="0011035B"/>
    <w:rsid w:val="001127D3"/>
    <w:rsid w:val="001128CB"/>
    <w:rsid w:val="0011334E"/>
    <w:rsid w:val="00115887"/>
    <w:rsid w:val="00116194"/>
    <w:rsid w:val="00116563"/>
    <w:rsid w:val="0011699D"/>
    <w:rsid w:val="00117591"/>
    <w:rsid w:val="001178D8"/>
    <w:rsid w:val="00120813"/>
    <w:rsid w:val="00120B63"/>
    <w:rsid w:val="00120D3C"/>
    <w:rsid w:val="001215AA"/>
    <w:rsid w:val="00121688"/>
    <w:rsid w:val="00122876"/>
    <w:rsid w:val="00122BFE"/>
    <w:rsid w:val="00123145"/>
    <w:rsid w:val="001235FE"/>
    <w:rsid w:val="001238F8"/>
    <w:rsid w:val="00123F63"/>
    <w:rsid w:val="00124774"/>
    <w:rsid w:val="00124B6C"/>
    <w:rsid w:val="00126890"/>
    <w:rsid w:val="0013175D"/>
    <w:rsid w:val="00131799"/>
    <w:rsid w:val="00133594"/>
    <w:rsid w:val="00134C46"/>
    <w:rsid w:val="00135D19"/>
    <w:rsid w:val="00137C7B"/>
    <w:rsid w:val="001423E0"/>
    <w:rsid w:val="00142B92"/>
    <w:rsid w:val="001430F4"/>
    <w:rsid w:val="00143E3C"/>
    <w:rsid w:val="00144D00"/>
    <w:rsid w:val="00145032"/>
    <w:rsid w:val="0014649C"/>
    <w:rsid w:val="00146DD6"/>
    <w:rsid w:val="00147012"/>
    <w:rsid w:val="0014722F"/>
    <w:rsid w:val="00150410"/>
    <w:rsid w:val="00152085"/>
    <w:rsid w:val="00152330"/>
    <w:rsid w:val="00152A7A"/>
    <w:rsid w:val="00153669"/>
    <w:rsid w:val="00154B19"/>
    <w:rsid w:val="00155548"/>
    <w:rsid w:val="001573B3"/>
    <w:rsid w:val="00160E68"/>
    <w:rsid w:val="00163946"/>
    <w:rsid w:val="00163C3B"/>
    <w:rsid w:val="00163FEA"/>
    <w:rsid w:val="00164B0D"/>
    <w:rsid w:val="001658F0"/>
    <w:rsid w:val="00165977"/>
    <w:rsid w:val="0016635D"/>
    <w:rsid w:val="001664DB"/>
    <w:rsid w:val="001675E6"/>
    <w:rsid w:val="001679E6"/>
    <w:rsid w:val="00172124"/>
    <w:rsid w:val="00172C0E"/>
    <w:rsid w:val="00173640"/>
    <w:rsid w:val="00173CA4"/>
    <w:rsid w:val="00173DD5"/>
    <w:rsid w:val="0017462E"/>
    <w:rsid w:val="00174871"/>
    <w:rsid w:val="00176BCE"/>
    <w:rsid w:val="00177006"/>
    <w:rsid w:val="0018008B"/>
    <w:rsid w:val="00181355"/>
    <w:rsid w:val="001815AE"/>
    <w:rsid w:val="001815D8"/>
    <w:rsid w:val="0018332C"/>
    <w:rsid w:val="001839F4"/>
    <w:rsid w:val="00185C58"/>
    <w:rsid w:val="00186DE1"/>
    <w:rsid w:val="00187A67"/>
    <w:rsid w:val="00187CF0"/>
    <w:rsid w:val="001902B6"/>
    <w:rsid w:val="00190E39"/>
    <w:rsid w:val="00191306"/>
    <w:rsid w:val="00192B61"/>
    <w:rsid w:val="00192C86"/>
    <w:rsid w:val="0019352B"/>
    <w:rsid w:val="00193781"/>
    <w:rsid w:val="00193B88"/>
    <w:rsid w:val="00194435"/>
    <w:rsid w:val="00194A8B"/>
    <w:rsid w:val="00195227"/>
    <w:rsid w:val="00197DB7"/>
    <w:rsid w:val="001A0934"/>
    <w:rsid w:val="001A1457"/>
    <w:rsid w:val="001A1705"/>
    <w:rsid w:val="001A2BEE"/>
    <w:rsid w:val="001A3E75"/>
    <w:rsid w:val="001A4A26"/>
    <w:rsid w:val="001A4ABF"/>
    <w:rsid w:val="001A4D5E"/>
    <w:rsid w:val="001A5599"/>
    <w:rsid w:val="001A61EB"/>
    <w:rsid w:val="001A6D72"/>
    <w:rsid w:val="001A709A"/>
    <w:rsid w:val="001A7FC3"/>
    <w:rsid w:val="001B02B8"/>
    <w:rsid w:val="001B0A30"/>
    <w:rsid w:val="001B22C5"/>
    <w:rsid w:val="001B22F5"/>
    <w:rsid w:val="001B293D"/>
    <w:rsid w:val="001B29AA"/>
    <w:rsid w:val="001B2D2D"/>
    <w:rsid w:val="001B3568"/>
    <w:rsid w:val="001B3C63"/>
    <w:rsid w:val="001B415E"/>
    <w:rsid w:val="001B4162"/>
    <w:rsid w:val="001B437A"/>
    <w:rsid w:val="001B463A"/>
    <w:rsid w:val="001B5A56"/>
    <w:rsid w:val="001B7A96"/>
    <w:rsid w:val="001C1A61"/>
    <w:rsid w:val="001C1A82"/>
    <w:rsid w:val="001C20B8"/>
    <w:rsid w:val="001C32EF"/>
    <w:rsid w:val="001C465F"/>
    <w:rsid w:val="001C4ED9"/>
    <w:rsid w:val="001C5446"/>
    <w:rsid w:val="001C6197"/>
    <w:rsid w:val="001C6910"/>
    <w:rsid w:val="001C7593"/>
    <w:rsid w:val="001D3360"/>
    <w:rsid w:val="001D3C83"/>
    <w:rsid w:val="001D4855"/>
    <w:rsid w:val="001D49B8"/>
    <w:rsid w:val="001D6040"/>
    <w:rsid w:val="001D62BB"/>
    <w:rsid w:val="001D69AA"/>
    <w:rsid w:val="001D70C5"/>
    <w:rsid w:val="001D73D4"/>
    <w:rsid w:val="001D744F"/>
    <w:rsid w:val="001D79E1"/>
    <w:rsid w:val="001D7DB3"/>
    <w:rsid w:val="001E0423"/>
    <w:rsid w:val="001E08FA"/>
    <w:rsid w:val="001E0AA2"/>
    <w:rsid w:val="001E1EB8"/>
    <w:rsid w:val="001E4135"/>
    <w:rsid w:val="001E4D51"/>
    <w:rsid w:val="001E4F85"/>
    <w:rsid w:val="001E5B21"/>
    <w:rsid w:val="001E619F"/>
    <w:rsid w:val="001E6785"/>
    <w:rsid w:val="001E6FC2"/>
    <w:rsid w:val="001E70AA"/>
    <w:rsid w:val="001E73C9"/>
    <w:rsid w:val="001F1380"/>
    <w:rsid w:val="001F2672"/>
    <w:rsid w:val="001F291F"/>
    <w:rsid w:val="001F3E66"/>
    <w:rsid w:val="001F49E8"/>
    <w:rsid w:val="001F4FA9"/>
    <w:rsid w:val="001F5747"/>
    <w:rsid w:val="001F5FD3"/>
    <w:rsid w:val="001F6E09"/>
    <w:rsid w:val="00200F85"/>
    <w:rsid w:val="00200FA9"/>
    <w:rsid w:val="00201689"/>
    <w:rsid w:val="00201879"/>
    <w:rsid w:val="0020213C"/>
    <w:rsid w:val="00202C60"/>
    <w:rsid w:val="00203189"/>
    <w:rsid w:val="00204A21"/>
    <w:rsid w:val="002054EE"/>
    <w:rsid w:val="00205655"/>
    <w:rsid w:val="00205825"/>
    <w:rsid w:val="00205A29"/>
    <w:rsid w:val="00205E2C"/>
    <w:rsid w:val="00206A24"/>
    <w:rsid w:val="0020726B"/>
    <w:rsid w:val="00211FC7"/>
    <w:rsid w:val="00212ECF"/>
    <w:rsid w:val="0021350A"/>
    <w:rsid w:val="00214B8A"/>
    <w:rsid w:val="00214D1B"/>
    <w:rsid w:val="00215790"/>
    <w:rsid w:val="0021659F"/>
    <w:rsid w:val="00217343"/>
    <w:rsid w:val="002201DD"/>
    <w:rsid w:val="00221899"/>
    <w:rsid w:val="0022273D"/>
    <w:rsid w:val="00222F63"/>
    <w:rsid w:val="002248F3"/>
    <w:rsid w:val="002250B3"/>
    <w:rsid w:val="0022605A"/>
    <w:rsid w:val="00226293"/>
    <w:rsid w:val="00226B6A"/>
    <w:rsid w:val="00227E0F"/>
    <w:rsid w:val="002307F6"/>
    <w:rsid w:val="00230823"/>
    <w:rsid w:val="002310AA"/>
    <w:rsid w:val="00231B44"/>
    <w:rsid w:val="0023306E"/>
    <w:rsid w:val="00233981"/>
    <w:rsid w:val="00233C36"/>
    <w:rsid w:val="00234074"/>
    <w:rsid w:val="002342C6"/>
    <w:rsid w:val="00234E53"/>
    <w:rsid w:val="002403D3"/>
    <w:rsid w:val="002403D7"/>
    <w:rsid w:val="002408F6"/>
    <w:rsid w:val="002417AD"/>
    <w:rsid w:val="0024285F"/>
    <w:rsid w:val="00242F8D"/>
    <w:rsid w:val="002438AB"/>
    <w:rsid w:val="0024393F"/>
    <w:rsid w:val="00243B68"/>
    <w:rsid w:val="00244221"/>
    <w:rsid w:val="00244FE5"/>
    <w:rsid w:val="002472F7"/>
    <w:rsid w:val="002472F9"/>
    <w:rsid w:val="00247C04"/>
    <w:rsid w:val="00247C7C"/>
    <w:rsid w:val="0025066E"/>
    <w:rsid w:val="002508CC"/>
    <w:rsid w:val="0025174E"/>
    <w:rsid w:val="002537E5"/>
    <w:rsid w:val="002575C0"/>
    <w:rsid w:val="0026022A"/>
    <w:rsid w:val="002614BB"/>
    <w:rsid w:val="00261A3D"/>
    <w:rsid w:val="00262A67"/>
    <w:rsid w:val="002633AC"/>
    <w:rsid w:val="00263520"/>
    <w:rsid w:val="00263FD9"/>
    <w:rsid w:val="00263FF6"/>
    <w:rsid w:val="00265338"/>
    <w:rsid w:val="002662C3"/>
    <w:rsid w:val="002663EC"/>
    <w:rsid w:val="00267E25"/>
    <w:rsid w:val="00267E28"/>
    <w:rsid w:val="00272A5B"/>
    <w:rsid w:val="002736F6"/>
    <w:rsid w:val="002739A3"/>
    <w:rsid w:val="00274987"/>
    <w:rsid w:val="002763D1"/>
    <w:rsid w:val="002773DF"/>
    <w:rsid w:val="00281808"/>
    <w:rsid w:val="00282935"/>
    <w:rsid w:val="002830CE"/>
    <w:rsid w:val="0028499A"/>
    <w:rsid w:val="00285329"/>
    <w:rsid w:val="00286303"/>
    <w:rsid w:val="0028679F"/>
    <w:rsid w:val="00290E5F"/>
    <w:rsid w:val="00291176"/>
    <w:rsid w:val="00291DC0"/>
    <w:rsid w:val="00291E2A"/>
    <w:rsid w:val="002928F8"/>
    <w:rsid w:val="00292913"/>
    <w:rsid w:val="00296242"/>
    <w:rsid w:val="00296AA1"/>
    <w:rsid w:val="00297686"/>
    <w:rsid w:val="00297E3F"/>
    <w:rsid w:val="002A1915"/>
    <w:rsid w:val="002A1EC8"/>
    <w:rsid w:val="002A3957"/>
    <w:rsid w:val="002A399C"/>
    <w:rsid w:val="002A3ACF"/>
    <w:rsid w:val="002A400C"/>
    <w:rsid w:val="002A458B"/>
    <w:rsid w:val="002A5422"/>
    <w:rsid w:val="002A5A8F"/>
    <w:rsid w:val="002A6638"/>
    <w:rsid w:val="002A6975"/>
    <w:rsid w:val="002A72A7"/>
    <w:rsid w:val="002A7E08"/>
    <w:rsid w:val="002B0667"/>
    <w:rsid w:val="002B24E3"/>
    <w:rsid w:val="002B3E08"/>
    <w:rsid w:val="002B4EDA"/>
    <w:rsid w:val="002B5EDB"/>
    <w:rsid w:val="002B7FCF"/>
    <w:rsid w:val="002C0C66"/>
    <w:rsid w:val="002C3696"/>
    <w:rsid w:val="002C51E9"/>
    <w:rsid w:val="002C71A8"/>
    <w:rsid w:val="002D09C8"/>
    <w:rsid w:val="002D289F"/>
    <w:rsid w:val="002D3C3F"/>
    <w:rsid w:val="002D53AF"/>
    <w:rsid w:val="002D5ACF"/>
    <w:rsid w:val="002D623D"/>
    <w:rsid w:val="002D6881"/>
    <w:rsid w:val="002D6F66"/>
    <w:rsid w:val="002E0135"/>
    <w:rsid w:val="002E0814"/>
    <w:rsid w:val="002E10E4"/>
    <w:rsid w:val="002E1325"/>
    <w:rsid w:val="002E3421"/>
    <w:rsid w:val="002E4CD3"/>
    <w:rsid w:val="002E5504"/>
    <w:rsid w:val="002E60B4"/>
    <w:rsid w:val="002E72E6"/>
    <w:rsid w:val="002E7583"/>
    <w:rsid w:val="002F0096"/>
    <w:rsid w:val="002F0AE3"/>
    <w:rsid w:val="002F1975"/>
    <w:rsid w:val="002F1BA6"/>
    <w:rsid w:val="002F2454"/>
    <w:rsid w:val="002F317A"/>
    <w:rsid w:val="002F3348"/>
    <w:rsid w:val="002F35DA"/>
    <w:rsid w:val="002F625C"/>
    <w:rsid w:val="002F7C36"/>
    <w:rsid w:val="00300026"/>
    <w:rsid w:val="00300A88"/>
    <w:rsid w:val="003027B6"/>
    <w:rsid w:val="00303A7D"/>
    <w:rsid w:val="00303AFC"/>
    <w:rsid w:val="00304181"/>
    <w:rsid w:val="00305444"/>
    <w:rsid w:val="00305E29"/>
    <w:rsid w:val="00306363"/>
    <w:rsid w:val="00306552"/>
    <w:rsid w:val="00310ABD"/>
    <w:rsid w:val="0031111B"/>
    <w:rsid w:val="00311713"/>
    <w:rsid w:val="003124B7"/>
    <w:rsid w:val="003133F2"/>
    <w:rsid w:val="00313906"/>
    <w:rsid w:val="00313AEF"/>
    <w:rsid w:val="00313FDB"/>
    <w:rsid w:val="00317D09"/>
    <w:rsid w:val="00320EF7"/>
    <w:rsid w:val="003224F4"/>
    <w:rsid w:val="0032278B"/>
    <w:rsid w:val="00323235"/>
    <w:rsid w:val="00323DC5"/>
    <w:rsid w:val="00325100"/>
    <w:rsid w:val="00325370"/>
    <w:rsid w:val="003255C0"/>
    <w:rsid w:val="00325C15"/>
    <w:rsid w:val="00325CC6"/>
    <w:rsid w:val="00326271"/>
    <w:rsid w:val="00326424"/>
    <w:rsid w:val="003266B8"/>
    <w:rsid w:val="00326C09"/>
    <w:rsid w:val="00331D48"/>
    <w:rsid w:val="003352B4"/>
    <w:rsid w:val="00335402"/>
    <w:rsid w:val="003355C9"/>
    <w:rsid w:val="00335821"/>
    <w:rsid w:val="003358EA"/>
    <w:rsid w:val="00335A8D"/>
    <w:rsid w:val="003369F0"/>
    <w:rsid w:val="00336BDA"/>
    <w:rsid w:val="00336CE9"/>
    <w:rsid w:val="0033711E"/>
    <w:rsid w:val="00337700"/>
    <w:rsid w:val="0034035D"/>
    <w:rsid w:val="00340D9B"/>
    <w:rsid w:val="00341ACE"/>
    <w:rsid w:val="00345009"/>
    <w:rsid w:val="00345A50"/>
    <w:rsid w:val="00345B7B"/>
    <w:rsid w:val="00346059"/>
    <w:rsid w:val="003466B1"/>
    <w:rsid w:val="00346C52"/>
    <w:rsid w:val="0034755F"/>
    <w:rsid w:val="00347890"/>
    <w:rsid w:val="00350CBA"/>
    <w:rsid w:val="00351BD2"/>
    <w:rsid w:val="003534EF"/>
    <w:rsid w:val="003539D3"/>
    <w:rsid w:val="00353B53"/>
    <w:rsid w:val="00353C63"/>
    <w:rsid w:val="00354FA1"/>
    <w:rsid w:val="003570DA"/>
    <w:rsid w:val="00360416"/>
    <w:rsid w:val="00361A6C"/>
    <w:rsid w:val="00361AEB"/>
    <w:rsid w:val="003620B9"/>
    <w:rsid w:val="00364A72"/>
    <w:rsid w:val="00364B68"/>
    <w:rsid w:val="00364F9A"/>
    <w:rsid w:val="00365D64"/>
    <w:rsid w:val="0036626C"/>
    <w:rsid w:val="00366448"/>
    <w:rsid w:val="00367036"/>
    <w:rsid w:val="003674C5"/>
    <w:rsid w:val="00367D86"/>
    <w:rsid w:val="003701F3"/>
    <w:rsid w:val="00372F42"/>
    <w:rsid w:val="00374DCC"/>
    <w:rsid w:val="00375FDA"/>
    <w:rsid w:val="00376D36"/>
    <w:rsid w:val="00377BBA"/>
    <w:rsid w:val="003803CC"/>
    <w:rsid w:val="00381E92"/>
    <w:rsid w:val="0038246F"/>
    <w:rsid w:val="003831E4"/>
    <w:rsid w:val="003844B8"/>
    <w:rsid w:val="0038468E"/>
    <w:rsid w:val="0038546E"/>
    <w:rsid w:val="0038603D"/>
    <w:rsid w:val="003860D4"/>
    <w:rsid w:val="00386B34"/>
    <w:rsid w:val="003877D8"/>
    <w:rsid w:val="003901FC"/>
    <w:rsid w:val="003916DF"/>
    <w:rsid w:val="00393145"/>
    <w:rsid w:val="00393592"/>
    <w:rsid w:val="00393757"/>
    <w:rsid w:val="00393B2D"/>
    <w:rsid w:val="00393F36"/>
    <w:rsid w:val="003963FB"/>
    <w:rsid w:val="003967D4"/>
    <w:rsid w:val="00397BE8"/>
    <w:rsid w:val="003A08AA"/>
    <w:rsid w:val="003A0A17"/>
    <w:rsid w:val="003A1B09"/>
    <w:rsid w:val="003A1DF3"/>
    <w:rsid w:val="003A3334"/>
    <w:rsid w:val="003A525E"/>
    <w:rsid w:val="003A71B3"/>
    <w:rsid w:val="003A78F5"/>
    <w:rsid w:val="003A79D5"/>
    <w:rsid w:val="003B05F6"/>
    <w:rsid w:val="003B08CA"/>
    <w:rsid w:val="003B0A81"/>
    <w:rsid w:val="003B1A30"/>
    <w:rsid w:val="003B2949"/>
    <w:rsid w:val="003B2C6A"/>
    <w:rsid w:val="003B3620"/>
    <w:rsid w:val="003B4AEE"/>
    <w:rsid w:val="003B6E85"/>
    <w:rsid w:val="003B70EB"/>
    <w:rsid w:val="003B7A21"/>
    <w:rsid w:val="003C09C6"/>
    <w:rsid w:val="003C0B5F"/>
    <w:rsid w:val="003C13A7"/>
    <w:rsid w:val="003C3493"/>
    <w:rsid w:val="003C4D82"/>
    <w:rsid w:val="003C4FBA"/>
    <w:rsid w:val="003C6430"/>
    <w:rsid w:val="003D0006"/>
    <w:rsid w:val="003D0233"/>
    <w:rsid w:val="003D0BB3"/>
    <w:rsid w:val="003D12BD"/>
    <w:rsid w:val="003D15BB"/>
    <w:rsid w:val="003D1A3F"/>
    <w:rsid w:val="003D1DE2"/>
    <w:rsid w:val="003D2BBA"/>
    <w:rsid w:val="003D2FBD"/>
    <w:rsid w:val="003D319D"/>
    <w:rsid w:val="003D480C"/>
    <w:rsid w:val="003D4912"/>
    <w:rsid w:val="003D5F48"/>
    <w:rsid w:val="003D6DFC"/>
    <w:rsid w:val="003D718E"/>
    <w:rsid w:val="003E0562"/>
    <w:rsid w:val="003E063C"/>
    <w:rsid w:val="003E0DAB"/>
    <w:rsid w:val="003E2B2F"/>
    <w:rsid w:val="003E39AE"/>
    <w:rsid w:val="003E622A"/>
    <w:rsid w:val="003E685C"/>
    <w:rsid w:val="003E724C"/>
    <w:rsid w:val="003F0F8E"/>
    <w:rsid w:val="003F1622"/>
    <w:rsid w:val="003F1E98"/>
    <w:rsid w:val="003F2044"/>
    <w:rsid w:val="003F350D"/>
    <w:rsid w:val="003F438D"/>
    <w:rsid w:val="003F557F"/>
    <w:rsid w:val="003F63A6"/>
    <w:rsid w:val="003F6D2B"/>
    <w:rsid w:val="003F7706"/>
    <w:rsid w:val="004004AB"/>
    <w:rsid w:val="00400781"/>
    <w:rsid w:val="004010DA"/>
    <w:rsid w:val="00402231"/>
    <w:rsid w:val="00402D92"/>
    <w:rsid w:val="00403AF0"/>
    <w:rsid w:val="004047C7"/>
    <w:rsid w:val="00404EDC"/>
    <w:rsid w:val="0040502C"/>
    <w:rsid w:val="00405032"/>
    <w:rsid w:val="004053AB"/>
    <w:rsid w:val="00410028"/>
    <w:rsid w:val="00410CAF"/>
    <w:rsid w:val="00410D92"/>
    <w:rsid w:val="00412785"/>
    <w:rsid w:val="00413EDA"/>
    <w:rsid w:val="00415394"/>
    <w:rsid w:val="00416027"/>
    <w:rsid w:val="00416BB4"/>
    <w:rsid w:val="00416F2C"/>
    <w:rsid w:val="0042006E"/>
    <w:rsid w:val="00420A24"/>
    <w:rsid w:val="00420E97"/>
    <w:rsid w:val="00421057"/>
    <w:rsid w:val="00423169"/>
    <w:rsid w:val="0042404E"/>
    <w:rsid w:val="00424A35"/>
    <w:rsid w:val="00425554"/>
    <w:rsid w:val="00425BA5"/>
    <w:rsid w:val="0042798D"/>
    <w:rsid w:val="00427CBF"/>
    <w:rsid w:val="00430019"/>
    <w:rsid w:val="0043036D"/>
    <w:rsid w:val="004308E3"/>
    <w:rsid w:val="00430BC2"/>
    <w:rsid w:val="00431521"/>
    <w:rsid w:val="0043402C"/>
    <w:rsid w:val="0043619B"/>
    <w:rsid w:val="00437985"/>
    <w:rsid w:val="00443DB8"/>
    <w:rsid w:val="0044432A"/>
    <w:rsid w:val="00444476"/>
    <w:rsid w:val="004459F3"/>
    <w:rsid w:val="004463AB"/>
    <w:rsid w:val="00447260"/>
    <w:rsid w:val="00447594"/>
    <w:rsid w:val="00447E3C"/>
    <w:rsid w:val="0045026C"/>
    <w:rsid w:val="00451674"/>
    <w:rsid w:val="00452A95"/>
    <w:rsid w:val="00453187"/>
    <w:rsid w:val="00454F9D"/>
    <w:rsid w:val="00460393"/>
    <w:rsid w:val="0046317B"/>
    <w:rsid w:val="0046505C"/>
    <w:rsid w:val="00465645"/>
    <w:rsid w:val="00465BCE"/>
    <w:rsid w:val="004668FE"/>
    <w:rsid w:val="004707FD"/>
    <w:rsid w:val="00471C71"/>
    <w:rsid w:val="00471E7D"/>
    <w:rsid w:val="00473840"/>
    <w:rsid w:val="00473BA6"/>
    <w:rsid w:val="0047468B"/>
    <w:rsid w:val="00474F7C"/>
    <w:rsid w:val="004766F4"/>
    <w:rsid w:val="00476CCE"/>
    <w:rsid w:val="004771F0"/>
    <w:rsid w:val="00477FE2"/>
    <w:rsid w:val="00480074"/>
    <w:rsid w:val="0048235E"/>
    <w:rsid w:val="004823CA"/>
    <w:rsid w:val="004826FD"/>
    <w:rsid w:val="00482806"/>
    <w:rsid w:val="00482A7B"/>
    <w:rsid w:val="00482C5C"/>
    <w:rsid w:val="00482CA3"/>
    <w:rsid w:val="00482FE6"/>
    <w:rsid w:val="00483F04"/>
    <w:rsid w:val="00484024"/>
    <w:rsid w:val="0048471D"/>
    <w:rsid w:val="00485C33"/>
    <w:rsid w:val="00487F91"/>
    <w:rsid w:val="00492053"/>
    <w:rsid w:val="00493CE4"/>
    <w:rsid w:val="00494011"/>
    <w:rsid w:val="00495D04"/>
    <w:rsid w:val="00495F5A"/>
    <w:rsid w:val="00497BAC"/>
    <w:rsid w:val="004A00B0"/>
    <w:rsid w:val="004A117A"/>
    <w:rsid w:val="004A2A78"/>
    <w:rsid w:val="004A349F"/>
    <w:rsid w:val="004A51D4"/>
    <w:rsid w:val="004A70D0"/>
    <w:rsid w:val="004A76AD"/>
    <w:rsid w:val="004B06C0"/>
    <w:rsid w:val="004B0A28"/>
    <w:rsid w:val="004B1FEE"/>
    <w:rsid w:val="004B2D97"/>
    <w:rsid w:val="004B2F4D"/>
    <w:rsid w:val="004B3296"/>
    <w:rsid w:val="004B37C3"/>
    <w:rsid w:val="004B422B"/>
    <w:rsid w:val="004B456A"/>
    <w:rsid w:val="004B7194"/>
    <w:rsid w:val="004C002C"/>
    <w:rsid w:val="004C0834"/>
    <w:rsid w:val="004C3703"/>
    <w:rsid w:val="004C3FDF"/>
    <w:rsid w:val="004C404F"/>
    <w:rsid w:val="004C44AD"/>
    <w:rsid w:val="004C4BCC"/>
    <w:rsid w:val="004C6E83"/>
    <w:rsid w:val="004C71CE"/>
    <w:rsid w:val="004D009A"/>
    <w:rsid w:val="004D1299"/>
    <w:rsid w:val="004D1BF8"/>
    <w:rsid w:val="004D3923"/>
    <w:rsid w:val="004D4E35"/>
    <w:rsid w:val="004D4F1E"/>
    <w:rsid w:val="004D5185"/>
    <w:rsid w:val="004D5628"/>
    <w:rsid w:val="004D6B37"/>
    <w:rsid w:val="004E0041"/>
    <w:rsid w:val="004E034A"/>
    <w:rsid w:val="004E0A9D"/>
    <w:rsid w:val="004E238D"/>
    <w:rsid w:val="004E45F7"/>
    <w:rsid w:val="004E5751"/>
    <w:rsid w:val="004E5E25"/>
    <w:rsid w:val="004F0445"/>
    <w:rsid w:val="004F055C"/>
    <w:rsid w:val="004F06C4"/>
    <w:rsid w:val="004F0EA8"/>
    <w:rsid w:val="004F104B"/>
    <w:rsid w:val="004F1C49"/>
    <w:rsid w:val="004F1D95"/>
    <w:rsid w:val="004F2971"/>
    <w:rsid w:val="004F3230"/>
    <w:rsid w:val="004F3BE4"/>
    <w:rsid w:val="004F4144"/>
    <w:rsid w:val="004F4901"/>
    <w:rsid w:val="004F5E87"/>
    <w:rsid w:val="004F609A"/>
    <w:rsid w:val="004F7D7C"/>
    <w:rsid w:val="005000F4"/>
    <w:rsid w:val="005008A9"/>
    <w:rsid w:val="00500C7A"/>
    <w:rsid w:val="005011F3"/>
    <w:rsid w:val="00501532"/>
    <w:rsid w:val="00501A64"/>
    <w:rsid w:val="00502E11"/>
    <w:rsid w:val="00503832"/>
    <w:rsid w:val="0050451D"/>
    <w:rsid w:val="00504CD5"/>
    <w:rsid w:val="005052A1"/>
    <w:rsid w:val="005053EC"/>
    <w:rsid w:val="00505A0D"/>
    <w:rsid w:val="00506088"/>
    <w:rsid w:val="00506626"/>
    <w:rsid w:val="0050662C"/>
    <w:rsid w:val="00506A1D"/>
    <w:rsid w:val="00507477"/>
    <w:rsid w:val="00510891"/>
    <w:rsid w:val="00510FB9"/>
    <w:rsid w:val="00511A6A"/>
    <w:rsid w:val="005125E2"/>
    <w:rsid w:val="005126FE"/>
    <w:rsid w:val="00512BDD"/>
    <w:rsid w:val="00513135"/>
    <w:rsid w:val="00513807"/>
    <w:rsid w:val="00514389"/>
    <w:rsid w:val="00515F4E"/>
    <w:rsid w:val="00516125"/>
    <w:rsid w:val="005167E0"/>
    <w:rsid w:val="005178BC"/>
    <w:rsid w:val="0052018B"/>
    <w:rsid w:val="00520935"/>
    <w:rsid w:val="005209B0"/>
    <w:rsid w:val="00520F55"/>
    <w:rsid w:val="005214C1"/>
    <w:rsid w:val="00521EA2"/>
    <w:rsid w:val="005220E5"/>
    <w:rsid w:val="00522215"/>
    <w:rsid w:val="005222BB"/>
    <w:rsid w:val="00523A10"/>
    <w:rsid w:val="00523A1C"/>
    <w:rsid w:val="005240E5"/>
    <w:rsid w:val="005246E0"/>
    <w:rsid w:val="0052559C"/>
    <w:rsid w:val="0052598A"/>
    <w:rsid w:val="00525996"/>
    <w:rsid w:val="00525C31"/>
    <w:rsid w:val="00525E01"/>
    <w:rsid w:val="0052678C"/>
    <w:rsid w:val="00526812"/>
    <w:rsid w:val="00527794"/>
    <w:rsid w:val="00527E36"/>
    <w:rsid w:val="00530A6B"/>
    <w:rsid w:val="0053159B"/>
    <w:rsid w:val="00534D24"/>
    <w:rsid w:val="005351AC"/>
    <w:rsid w:val="0053589D"/>
    <w:rsid w:val="005366CF"/>
    <w:rsid w:val="0053680C"/>
    <w:rsid w:val="00537474"/>
    <w:rsid w:val="00537784"/>
    <w:rsid w:val="00537B75"/>
    <w:rsid w:val="00540623"/>
    <w:rsid w:val="00540EF6"/>
    <w:rsid w:val="00541992"/>
    <w:rsid w:val="00542E21"/>
    <w:rsid w:val="005451AC"/>
    <w:rsid w:val="00545448"/>
    <w:rsid w:val="00551026"/>
    <w:rsid w:val="0055161D"/>
    <w:rsid w:val="00551B10"/>
    <w:rsid w:val="00551EC0"/>
    <w:rsid w:val="00552DEC"/>
    <w:rsid w:val="00552E50"/>
    <w:rsid w:val="00553B51"/>
    <w:rsid w:val="00554323"/>
    <w:rsid w:val="005543D1"/>
    <w:rsid w:val="00554464"/>
    <w:rsid w:val="0055490B"/>
    <w:rsid w:val="00555A0D"/>
    <w:rsid w:val="005562EB"/>
    <w:rsid w:val="00556DE6"/>
    <w:rsid w:val="0055750A"/>
    <w:rsid w:val="00561162"/>
    <w:rsid w:val="005612B6"/>
    <w:rsid w:val="005612E5"/>
    <w:rsid w:val="00561D26"/>
    <w:rsid w:val="0056310B"/>
    <w:rsid w:val="005632FF"/>
    <w:rsid w:val="00565374"/>
    <w:rsid w:val="0056537F"/>
    <w:rsid w:val="00565AA0"/>
    <w:rsid w:val="00565E0D"/>
    <w:rsid w:val="00570F92"/>
    <w:rsid w:val="00571266"/>
    <w:rsid w:val="005725D2"/>
    <w:rsid w:val="00573C8C"/>
    <w:rsid w:val="00574648"/>
    <w:rsid w:val="00576121"/>
    <w:rsid w:val="0058009F"/>
    <w:rsid w:val="00580B6B"/>
    <w:rsid w:val="00582959"/>
    <w:rsid w:val="00582DDC"/>
    <w:rsid w:val="005833C6"/>
    <w:rsid w:val="005843BF"/>
    <w:rsid w:val="00584849"/>
    <w:rsid w:val="0058575B"/>
    <w:rsid w:val="00585D6F"/>
    <w:rsid w:val="0058699E"/>
    <w:rsid w:val="005869AF"/>
    <w:rsid w:val="005874A6"/>
    <w:rsid w:val="0058781D"/>
    <w:rsid w:val="005878AF"/>
    <w:rsid w:val="00590C3E"/>
    <w:rsid w:val="00591833"/>
    <w:rsid w:val="0059283A"/>
    <w:rsid w:val="00595A8C"/>
    <w:rsid w:val="005963D1"/>
    <w:rsid w:val="005969BB"/>
    <w:rsid w:val="005A057A"/>
    <w:rsid w:val="005A11AB"/>
    <w:rsid w:val="005A171E"/>
    <w:rsid w:val="005A241B"/>
    <w:rsid w:val="005A4228"/>
    <w:rsid w:val="005A4773"/>
    <w:rsid w:val="005A48FC"/>
    <w:rsid w:val="005A575C"/>
    <w:rsid w:val="005A612C"/>
    <w:rsid w:val="005A6F6E"/>
    <w:rsid w:val="005A7CF7"/>
    <w:rsid w:val="005B02BB"/>
    <w:rsid w:val="005B050A"/>
    <w:rsid w:val="005B1BAB"/>
    <w:rsid w:val="005B1CE7"/>
    <w:rsid w:val="005B20BE"/>
    <w:rsid w:val="005B2E59"/>
    <w:rsid w:val="005B3A94"/>
    <w:rsid w:val="005B4453"/>
    <w:rsid w:val="005B5AFA"/>
    <w:rsid w:val="005B6224"/>
    <w:rsid w:val="005B646A"/>
    <w:rsid w:val="005B6687"/>
    <w:rsid w:val="005B7F2E"/>
    <w:rsid w:val="005C1637"/>
    <w:rsid w:val="005C165D"/>
    <w:rsid w:val="005C1C64"/>
    <w:rsid w:val="005C28FE"/>
    <w:rsid w:val="005C33E9"/>
    <w:rsid w:val="005C39F4"/>
    <w:rsid w:val="005C55FC"/>
    <w:rsid w:val="005C6165"/>
    <w:rsid w:val="005C69F7"/>
    <w:rsid w:val="005C6E3E"/>
    <w:rsid w:val="005C6E89"/>
    <w:rsid w:val="005D06C9"/>
    <w:rsid w:val="005D200A"/>
    <w:rsid w:val="005D3A97"/>
    <w:rsid w:val="005D7031"/>
    <w:rsid w:val="005D7FFE"/>
    <w:rsid w:val="005E16E9"/>
    <w:rsid w:val="005E18D0"/>
    <w:rsid w:val="005E18FD"/>
    <w:rsid w:val="005E2496"/>
    <w:rsid w:val="005E32DB"/>
    <w:rsid w:val="005E37CC"/>
    <w:rsid w:val="005E5529"/>
    <w:rsid w:val="005E5BBE"/>
    <w:rsid w:val="005E5FD7"/>
    <w:rsid w:val="005E6BE1"/>
    <w:rsid w:val="005E7384"/>
    <w:rsid w:val="005F1F9C"/>
    <w:rsid w:val="005F25D1"/>
    <w:rsid w:val="005F2AFF"/>
    <w:rsid w:val="005F349D"/>
    <w:rsid w:val="005F3BC1"/>
    <w:rsid w:val="005F3CFA"/>
    <w:rsid w:val="005F3EDE"/>
    <w:rsid w:val="005F40D1"/>
    <w:rsid w:val="005F4563"/>
    <w:rsid w:val="005F5AF6"/>
    <w:rsid w:val="005F5CF0"/>
    <w:rsid w:val="005F6959"/>
    <w:rsid w:val="0060046A"/>
    <w:rsid w:val="00601156"/>
    <w:rsid w:val="006012CF"/>
    <w:rsid w:val="006026EE"/>
    <w:rsid w:val="006035ED"/>
    <w:rsid w:val="00603880"/>
    <w:rsid w:val="00603C75"/>
    <w:rsid w:val="00603FAC"/>
    <w:rsid w:val="00604129"/>
    <w:rsid w:val="006043B6"/>
    <w:rsid w:val="0060441B"/>
    <w:rsid w:val="00605A4D"/>
    <w:rsid w:val="00607A0F"/>
    <w:rsid w:val="00607D37"/>
    <w:rsid w:val="0061005F"/>
    <w:rsid w:val="00610F8B"/>
    <w:rsid w:val="00612000"/>
    <w:rsid w:val="00612144"/>
    <w:rsid w:val="006134BE"/>
    <w:rsid w:val="00615092"/>
    <w:rsid w:val="0061563F"/>
    <w:rsid w:val="0061768F"/>
    <w:rsid w:val="0062002E"/>
    <w:rsid w:val="00620B56"/>
    <w:rsid w:val="00620E46"/>
    <w:rsid w:val="00621BAC"/>
    <w:rsid w:val="0062265C"/>
    <w:rsid w:val="0062329A"/>
    <w:rsid w:val="00623C7A"/>
    <w:rsid w:val="00623D02"/>
    <w:rsid w:val="00624D5F"/>
    <w:rsid w:val="006268D0"/>
    <w:rsid w:val="006272CD"/>
    <w:rsid w:val="00627AE1"/>
    <w:rsid w:val="00630C17"/>
    <w:rsid w:val="00631C4D"/>
    <w:rsid w:val="0063215C"/>
    <w:rsid w:val="00632A56"/>
    <w:rsid w:val="00632A76"/>
    <w:rsid w:val="00632BC2"/>
    <w:rsid w:val="00633491"/>
    <w:rsid w:val="00633C38"/>
    <w:rsid w:val="00633F42"/>
    <w:rsid w:val="00635113"/>
    <w:rsid w:val="00635396"/>
    <w:rsid w:val="0063581E"/>
    <w:rsid w:val="006364FD"/>
    <w:rsid w:val="006367E0"/>
    <w:rsid w:val="006378D2"/>
    <w:rsid w:val="00637949"/>
    <w:rsid w:val="00637FC9"/>
    <w:rsid w:val="00641355"/>
    <w:rsid w:val="0064190E"/>
    <w:rsid w:val="00641EB1"/>
    <w:rsid w:val="006426BC"/>
    <w:rsid w:val="00644BB4"/>
    <w:rsid w:val="00644C62"/>
    <w:rsid w:val="00645C79"/>
    <w:rsid w:val="00645E2A"/>
    <w:rsid w:val="00650A36"/>
    <w:rsid w:val="0065156F"/>
    <w:rsid w:val="00652870"/>
    <w:rsid w:val="0065392E"/>
    <w:rsid w:val="00654535"/>
    <w:rsid w:val="00654A61"/>
    <w:rsid w:val="00655B81"/>
    <w:rsid w:val="00656463"/>
    <w:rsid w:val="0065669C"/>
    <w:rsid w:val="00656AF9"/>
    <w:rsid w:val="00657BC9"/>
    <w:rsid w:val="0066044E"/>
    <w:rsid w:val="0066064F"/>
    <w:rsid w:val="00661174"/>
    <w:rsid w:val="00662038"/>
    <w:rsid w:val="00664329"/>
    <w:rsid w:val="0066469C"/>
    <w:rsid w:val="0066517E"/>
    <w:rsid w:val="00665676"/>
    <w:rsid w:val="006656EB"/>
    <w:rsid w:val="00665C31"/>
    <w:rsid w:val="00665F3E"/>
    <w:rsid w:val="00666A4F"/>
    <w:rsid w:val="00667F90"/>
    <w:rsid w:val="006708E3"/>
    <w:rsid w:val="00670D5A"/>
    <w:rsid w:val="00671376"/>
    <w:rsid w:val="00671CD1"/>
    <w:rsid w:val="00673788"/>
    <w:rsid w:val="006743C2"/>
    <w:rsid w:val="00675257"/>
    <w:rsid w:val="006771C1"/>
    <w:rsid w:val="00680DC4"/>
    <w:rsid w:val="0068367A"/>
    <w:rsid w:val="00683E84"/>
    <w:rsid w:val="00684C73"/>
    <w:rsid w:val="0069083D"/>
    <w:rsid w:val="00690D19"/>
    <w:rsid w:val="006915CD"/>
    <w:rsid w:val="0069443E"/>
    <w:rsid w:val="00695007"/>
    <w:rsid w:val="00696184"/>
    <w:rsid w:val="00696646"/>
    <w:rsid w:val="00697D9A"/>
    <w:rsid w:val="00697E70"/>
    <w:rsid w:val="006A0606"/>
    <w:rsid w:val="006A0901"/>
    <w:rsid w:val="006A2503"/>
    <w:rsid w:val="006A3CD1"/>
    <w:rsid w:val="006A446E"/>
    <w:rsid w:val="006A45CA"/>
    <w:rsid w:val="006A4F6B"/>
    <w:rsid w:val="006A4FF7"/>
    <w:rsid w:val="006A5542"/>
    <w:rsid w:val="006A57DA"/>
    <w:rsid w:val="006A6258"/>
    <w:rsid w:val="006A67E2"/>
    <w:rsid w:val="006A6DD4"/>
    <w:rsid w:val="006A7449"/>
    <w:rsid w:val="006A77F7"/>
    <w:rsid w:val="006B0469"/>
    <w:rsid w:val="006B073D"/>
    <w:rsid w:val="006B249D"/>
    <w:rsid w:val="006B38DF"/>
    <w:rsid w:val="006B3B33"/>
    <w:rsid w:val="006B40E0"/>
    <w:rsid w:val="006B44D8"/>
    <w:rsid w:val="006B4620"/>
    <w:rsid w:val="006B4692"/>
    <w:rsid w:val="006B600A"/>
    <w:rsid w:val="006B6736"/>
    <w:rsid w:val="006C17FE"/>
    <w:rsid w:val="006C20B4"/>
    <w:rsid w:val="006C2747"/>
    <w:rsid w:val="006C2CAE"/>
    <w:rsid w:val="006C47FB"/>
    <w:rsid w:val="006C4F9E"/>
    <w:rsid w:val="006C65CB"/>
    <w:rsid w:val="006C7ABB"/>
    <w:rsid w:val="006D0B52"/>
    <w:rsid w:val="006D0FD8"/>
    <w:rsid w:val="006D1F01"/>
    <w:rsid w:val="006D2AE5"/>
    <w:rsid w:val="006D32DD"/>
    <w:rsid w:val="006D42C5"/>
    <w:rsid w:val="006D4332"/>
    <w:rsid w:val="006D648B"/>
    <w:rsid w:val="006D70EB"/>
    <w:rsid w:val="006E0140"/>
    <w:rsid w:val="006E01E2"/>
    <w:rsid w:val="006E02D2"/>
    <w:rsid w:val="006E115F"/>
    <w:rsid w:val="006E2295"/>
    <w:rsid w:val="006E2B31"/>
    <w:rsid w:val="006E3BBE"/>
    <w:rsid w:val="006E5264"/>
    <w:rsid w:val="006E56F0"/>
    <w:rsid w:val="006E579F"/>
    <w:rsid w:val="006E5A4E"/>
    <w:rsid w:val="006E5C5B"/>
    <w:rsid w:val="006E6A89"/>
    <w:rsid w:val="006E761D"/>
    <w:rsid w:val="006F1FD7"/>
    <w:rsid w:val="006F346B"/>
    <w:rsid w:val="006F4368"/>
    <w:rsid w:val="006F44EE"/>
    <w:rsid w:val="006F5FB2"/>
    <w:rsid w:val="006F67B4"/>
    <w:rsid w:val="006F79AD"/>
    <w:rsid w:val="0070048C"/>
    <w:rsid w:val="007006BA"/>
    <w:rsid w:val="00701762"/>
    <w:rsid w:val="00701AB6"/>
    <w:rsid w:val="00703ADA"/>
    <w:rsid w:val="00704032"/>
    <w:rsid w:val="00705740"/>
    <w:rsid w:val="00705794"/>
    <w:rsid w:val="007061E0"/>
    <w:rsid w:val="00706A49"/>
    <w:rsid w:val="00707C41"/>
    <w:rsid w:val="0071062F"/>
    <w:rsid w:val="00711182"/>
    <w:rsid w:val="00711512"/>
    <w:rsid w:val="0071181E"/>
    <w:rsid w:val="00712BB5"/>
    <w:rsid w:val="00713AA5"/>
    <w:rsid w:val="00715567"/>
    <w:rsid w:val="0071572E"/>
    <w:rsid w:val="007159C9"/>
    <w:rsid w:val="00716956"/>
    <w:rsid w:val="007171F8"/>
    <w:rsid w:val="00717FE4"/>
    <w:rsid w:val="00722CE0"/>
    <w:rsid w:val="007233AE"/>
    <w:rsid w:val="00723809"/>
    <w:rsid w:val="00725A27"/>
    <w:rsid w:val="00725C25"/>
    <w:rsid w:val="00726A44"/>
    <w:rsid w:val="0072756D"/>
    <w:rsid w:val="007313FF"/>
    <w:rsid w:val="007324C6"/>
    <w:rsid w:val="00732CC6"/>
    <w:rsid w:val="00733714"/>
    <w:rsid w:val="00733919"/>
    <w:rsid w:val="007341AB"/>
    <w:rsid w:val="00734A10"/>
    <w:rsid w:val="00735FEC"/>
    <w:rsid w:val="00740D19"/>
    <w:rsid w:val="00740D78"/>
    <w:rsid w:val="007414B2"/>
    <w:rsid w:val="007420B6"/>
    <w:rsid w:val="00742EED"/>
    <w:rsid w:val="007436BD"/>
    <w:rsid w:val="00743AC7"/>
    <w:rsid w:val="00744FC9"/>
    <w:rsid w:val="0075028F"/>
    <w:rsid w:val="0075048D"/>
    <w:rsid w:val="00750A17"/>
    <w:rsid w:val="00750B86"/>
    <w:rsid w:val="00752BEA"/>
    <w:rsid w:val="0075300E"/>
    <w:rsid w:val="00753C93"/>
    <w:rsid w:val="00755835"/>
    <w:rsid w:val="007564A2"/>
    <w:rsid w:val="0075664E"/>
    <w:rsid w:val="007601D0"/>
    <w:rsid w:val="00762578"/>
    <w:rsid w:val="00763057"/>
    <w:rsid w:val="0076361A"/>
    <w:rsid w:val="00764431"/>
    <w:rsid w:val="00764590"/>
    <w:rsid w:val="007650C6"/>
    <w:rsid w:val="007650F7"/>
    <w:rsid w:val="0076573D"/>
    <w:rsid w:val="00765CF5"/>
    <w:rsid w:val="00766B98"/>
    <w:rsid w:val="007671DF"/>
    <w:rsid w:val="007677EA"/>
    <w:rsid w:val="00770522"/>
    <w:rsid w:val="00770938"/>
    <w:rsid w:val="00770FA6"/>
    <w:rsid w:val="007717DB"/>
    <w:rsid w:val="007734F9"/>
    <w:rsid w:val="0077356D"/>
    <w:rsid w:val="00773B91"/>
    <w:rsid w:val="0077450A"/>
    <w:rsid w:val="007752A9"/>
    <w:rsid w:val="00775680"/>
    <w:rsid w:val="00776AD5"/>
    <w:rsid w:val="00776F83"/>
    <w:rsid w:val="00781A12"/>
    <w:rsid w:val="00781A6E"/>
    <w:rsid w:val="00782589"/>
    <w:rsid w:val="007836C5"/>
    <w:rsid w:val="00784B68"/>
    <w:rsid w:val="00785D27"/>
    <w:rsid w:val="00786475"/>
    <w:rsid w:val="00786A9C"/>
    <w:rsid w:val="00790645"/>
    <w:rsid w:val="00790E96"/>
    <w:rsid w:val="0079344E"/>
    <w:rsid w:val="007934CA"/>
    <w:rsid w:val="00794D51"/>
    <w:rsid w:val="00794E4F"/>
    <w:rsid w:val="00797B7C"/>
    <w:rsid w:val="007A09C7"/>
    <w:rsid w:val="007A136E"/>
    <w:rsid w:val="007A157A"/>
    <w:rsid w:val="007A18AE"/>
    <w:rsid w:val="007A1B74"/>
    <w:rsid w:val="007A2D7E"/>
    <w:rsid w:val="007A58E8"/>
    <w:rsid w:val="007A6307"/>
    <w:rsid w:val="007A6EB1"/>
    <w:rsid w:val="007B4F3F"/>
    <w:rsid w:val="007B56FD"/>
    <w:rsid w:val="007B5B28"/>
    <w:rsid w:val="007B5B43"/>
    <w:rsid w:val="007B7C2A"/>
    <w:rsid w:val="007C2116"/>
    <w:rsid w:val="007C22BF"/>
    <w:rsid w:val="007C2674"/>
    <w:rsid w:val="007C5A54"/>
    <w:rsid w:val="007C64E1"/>
    <w:rsid w:val="007C767C"/>
    <w:rsid w:val="007D1B98"/>
    <w:rsid w:val="007D1C16"/>
    <w:rsid w:val="007D2E38"/>
    <w:rsid w:val="007D368E"/>
    <w:rsid w:val="007D3776"/>
    <w:rsid w:val="007D49EE"/>
    <w:rsid w:val="007D4A6F"/>
    <w:rsid w:val="007D5037"/>
    <w:rsid w:val="007D5CF4"/>
    <w:rsid w:val="007D77AB"/>
    <w:rsid w:val="007D7E9D"/>
    <w:rsid w:val="007E0813"/>
    <w:rsid w:val="007E0DF7"/>
    <w:rsid w:val="007E1631"/>
    <w:rsid w:val="007E226C"/>
    <w:rsid w:val="007E24E3"/>
    <w:rsid w:val="007E2DCD"/>
    <w:rsid w:val="007E356C"/>
    <w:rsid w:val="007E3F28"/>
    <w:rsid w:val="007E4C31"/>
    <w:rsid w:val="007E501E"/>
    <w:rsid w:val="007E664F"/>
    <w:rsid w:val="007E6F86"/>
    <w:rsid w:val="007E7260"/>
    <w:rsid w:val="007F0A8D"/>
    <w:rsid w:val="007F163C"/>
    <w:rsid w:val="007F251E"/>
    <w:rsid w:val="007F2F37"/>
    <w:rsid w:val="007F3243"/>
    <w:rsid w:val="007F3B3F"/>
    <w:rsid w:val="007F46DC"/>
    <w:rsid w:val="007F4BBF"/>
    <w:rsid w:val="007F4F44"/>
    <w:rsid w:val="007F552D"/>
    <w:rsid w:val="007F5C63"/>
    <w:rsid w:val="00800A51"/>
    <w:rsid w:val="00801240"/>
    <w:rsid w:val="00801B65"/>
    <w:rsid w:val="008021B6"/>
    <w:rsid w:val="00802F40"/>
    <w:rsid w:val="00804774"/>
    <w:rsid w:val="008051ED"/>
    <w:rsid w:val="00805545"/>
    <w:rsid w:val="00805CE7"/>
    <w:rsid w:val="00806529"/>
    <w:rsid w:val="00806EE2"/>
    <w:rsid w:val="00811455"/>
    <w:rsid w:val="00812CF4"/>
    <w:rsid w:val="00812F5A"/>
    <w:rsid w:val="0081353F"/>
    <w:rsid w:val="00813DCA"/>
    <w:rsid w:val="008142F7"/>
    <w:rsid w:val="00816D4F"/>
    <w:rsid w:val="00817C83"/>
    <w:rsid w:val="008201EF"/>
    <w:rsid w:val="008225D2"/>
    <w:rsid w:val="0082462B"/>
    <w:rsid w:val="00824937"/>
    <w:rsid w:val="00824F83"/>
    <w:rsid w:val="00825233"/>
    <w:rsid w:val="0082694E"/>
    <w:rsid w:val="00826A5B"/>
    <w:rsid w:val="008279CF"/>
    <w:rsid w:val="00827F6F"/>
    <w:rsid w:val="008300CA"/>
    <w:rsid w:val="008308DC"/>
    <w:rsid w:val="0083261A"/>
    <w:rsid w:val="00832EEC"/>
    <w:rsid w:val="00833489"/>
    <w:rsid w:val="00833C1E"/>
    <w:rsid w:val="00833EF9"/>
    <w:rsid w:val="0083475A"/>
    <w:rsid w:val="00835926"/>
    <w:rsid w:val="0083656B"/>
    <w:rsid w:val="00836FE9"/>
    <w:rsid w:val="0083711E"/>
    <w:rsid w:val="008412FF"/>
    <w:rsid w:val="0084138A"/>
    <w:rsid w:val="00841439"/>
    <w:rsid w:val="008416FF"/>
    <w:rsid w:val="00843C1E"/>
    <w:rsid w:val="0084477C"/>
    <w:rsid w:val="00845E5D"/>
    <w:rsid w:val="00847B31"/>
    <w:rsid w:val="00850509"/>
    <w:rsid w:val="008512EF"/>
    <w:rsid w:val="00851D22"/>
    <w:rsid w:val="008520D4"/>
    <w:rsid w:val="00852817"/>
    <w:rsid w:val="0085308C"/>
    <w:rsid w:val="00853B0D"/>
    <w:rsid w:val="008546C8"/>
    <w:rsid w:val="008547D5"/>
    <w:rsid w:val="00856A2A"/>
    <w:rsid w:val="00856C0F"/>
    <w:rsid w:val="00856C5C"/>
    <w:rsid w:val="008576CE"/>
    <w:rsid w:val="00857829"/>
    <w:rsid w:val="00857B68"/>
    <w:rsid w:val="00860F48"/>
    <w:rsid w:val="00861AA5"/>
    <w:rsid w:val="00861D17"/>
    <w:rsid w:val="00861E4B"/>
    <w:rsid w:val="00862A5E"/>
    <w:rsid w:val="00863BED"/>
    <w:rsid w:val="008640B8"/>
    <w:rsid w:val="00865849"/>
    <w:rsid w:val="00866929"/>
    <w:rsid w:val="00867AB1"/>
    <w:rsid w:val="00870623"/>
    <w:rsid w:val="00871C8B"/>
    <w:rsid w:val="008727A4"/>
    <w:rsid w:val="008737A1"/>
    <w:rsid w:val="00875181"/>
    <w:rsid w:val="00875AD9"/>
    <w:rsid w:val="00875B44"/>
    <w:rsid w:val="008760B3"/>
    <w:rsid w:val="008762F5"/>
    <w:rsid w:val="00876D5C"/>
    <w:rsid w:val="00880295"/>
    <w:rsid w:val="008806B3"/>
    <w:rsid w:val="00881EAE"/>
    <w:rsid w:val="00883CC2"/>
    <w:rsid w:val="00884C4C"/>
    <w:rsid w:val="008856C7"/>
    <w:rsid w:val="00886274"/>
    <w:rsid w:val="00887B0D"/>
    <w:rsid w:val="00890D28"/>
    <w:rsid w:val="00891549"/>
    <w:rsid w:val="00891634"/>
    <w:rsid w:val="008924F9"/>
    <w:rsid w:val="0089268E"/>
    <w:rsid w:val="0089287E"/>
    <w:rsid w:val="00892FB6"/>
    <w:rsid w:val="00893084"/>
    <w:rsid w:val="00895653"/>
    <w:rsid w:val="00896AC1"/>
    <w:rsid w:val="00897969"/>
    <w:rsid w:val="008A0726"/>
    <w:rsid w:val="008A119C"/>
    <w:rsid w:val="008A29FE"/>
    <w:rsid w:val="008A3576"/>
    <w:rsid w:val="008A5213"/>
    <w:rsid w:val="008B0998"/>
    <w:rsid w:val="008B0AA3"/>
    <w:rsid w:val="008B140F"/>
    <w:rsid w:val="008B1BEC"/>
    <w:rsid w:val="008B2199"/>
    <w:rsid w:val="008B33E7"/>
    <w:rsid w:val="008B360A"/>
    <w:rsid w:val="008B3C6F"/>
    <w:rsid w:val="008B421A"/>
    <w:rsid w:val="008B42C9"/>
    <w:rsid w:val="008B4F62"/>
    <w:rsid w:val="008B555A"/>
    <w:rsid w:val="008B5C73"/>
    <w:rsid w:val="008B6302"/>
    <w:rsid w:val="008B714D"/>
    <w:rsid w:val="008B75F9"/>
    <w:rsid w:val="008B7E27"/>
    <w:rsid w:val="008C0C89"/>
    <w:rsid w:val="008C0EE6"/>
    <w:rsid w:val="008C1F70"/>
    <w:rsid w:val="008C2008"/>
    <w:rsid w:val="008C3C97"/>
    <w:rsid w:val="008C3CC8"/>
    <w:rsid w:val="008C4F7E"/>
    <w:rsid w:val="008C5F90"/>
    <w:rsid w:val="008C6911"/>
    <w:rsid w:val="008C7008"/>
    <w:rsid w:val="008C730A"/>
    <w:rsid w:val="008D1CA0"/>
    <w:rsid w:val="008D5845"/>
    <w:rsid w:val="008D5B2F"/>
    <w:rsid w:val="008D6BAE"/>
    <w:rsid w:val="008D7E28"/>
    <w:rsid w:val="008E3502"/>
    <w:rsid w:val="008E3611"/>
    <w:rsid w:val="008E38DC"/>
    <w:rsid w:val="008E4A75"/>
    <w:rsid w:val="008E50BC"/>
    <w:rsid w:val="008E5924"/>
    <w:rsid w:val="008E5A60"/>
    <w:rsid w:val="008E6A2D"/>
    <w:rsid w:val="008F00C8"/>
    <w:rsid w:val="008F043B"/>
    <w:rsid w:val="008F0478"/>
    <w:rsid w:val="008F10D8"/>
    <w:rsid w:val="008F1599"/>
    <w:rsid w:val="008F184A"/>
    <w:rsid w:val="008F2D81"/>
    <w:rsid w:val="008F3B95"/>
    <w:rsid w:val="008F3EF8"/>
    <w:rsid w:val="008F5391"/>
    <w:rsid w:val="008F6834"/>
    <w:rsid w:val="008F6BD2"/>
    <w:rsid w:val="008F7A2B"/>
    <w:rsid w:val="009012EC"/>
    <w:rsid w:val="0090365E"/>
    <w:rsid w:val="00903C89"/>
    <w:rsid w:val="009048ED"/>
    <w:rsid w:val="0090523D"/>
    <w:rsid w:val="00906B7F"/>
    <w:rsid w:val="009118A7"/>
    <w:rsid w:val="009121A6"/>
    <w:rsid w:val="00914400"/>
    <w:rsid w:val="0091485A"/>
    <w:rsid w:val="00914B50"/>
    <w:rsid w:val="00915A17"/>
    <w:rsid w:val="00917BAD"/>
    <w:rsid w:val="009206A0"/>
    <w:rsid w:val="0092072C"/>
    <w:rsid w:val="00921598"/>
    <w:rsid w:val="00922670"/>
    <w:rsid w:val="0092468E"/>
    <w:rsid w:val="00924EE9"/>
    <w:rsid w:val="00927CF1"/>
    <w:rsid w:val="009301A1"/>
    <w:rsid w:val="00930790"/>
    <w:rsid w:val="00932115"/>
    <w:rsid w:val="0093264C"/>
    <w:rsid w:val="0093639A"/>
    <w:rsid w:val="00937624"/>
    <w:rsid w:val="00937E4F"/>
    <w:rsid w:val="009406DE"/>
    <w:rsid w:val="00940C73"/>
    <w:rsid w:val="009420CE"/>
    <w:rsid w:val="00943142"/>
    <w:rsid w:val="009436C7"/>
    <w:rsid w:val="00944315"/>
    <w:rsid w:val="00944833"/>
    <w:rsid w:val="0094687F"/>
    <w:rsid w:val="00946915"/>
    <w:rsid w:val="00946D1C"/>
    <w:rsid w:val="00946FFB"/>
    <w:rsid w:val="00947A3B"/>
    <w:rsid w:val="00951149"/>
    <w:rsid w:val="00951627"/>
    <w:rsid w:val="00952052"/>
    <w:rsid w:val="0095236B"/>
    <w:rsid w:val="00952BE0"/>
    <w:rsid w:val="00953AD2"/>
    <w:rsid w:val="009549C6"/>
    <w:rsid w:val="00955D50"/>
    <w:rsid w:val="00960B7D"/>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20"/>
    <w:rsid w:val="00973F46"/>
    <w:rsid w:val="0097405B"/>
    <w:rsid w:val="00974401"/>
    <w:rsid w:val="009745E4"/>
    <w:rsid w:val="009776CE"/>
    <w:rsid w:val="009810D4"/>
    <w:rsid w:val="0098128F"/>
    <w:rsid w:val="0098248B"/>
    <w:rsid w:val="00982CC5"/>
    <w:rsid w:val="009841CE"/>
    <w:rsid w:val="00985649"/>
    <w:rsid w:val="00985C75"/>
    <w:rsid w:val="00986586"/>
    <w:rsid w:val="00986EBB"/>
    <w:rsid w:val="00987813"/>
    <w:rsid w:val="00987CF7"/>
    <w:rsid w:val="00990ADD"/>
    <w:rsid w:val="009910FB"/>
    <w:rsid w:val="0099115F"/>
    <w:rsid w:val="009920EB"/>
    <w:rsid w:val="00995CB8"/>
    <w:rsid w:val="00995F41"/>
    <w:rsid w:val="0099600E"/>
    <w:rsid w:val="0099621E"/>
    <w:rsid w:val="00997A0B"/>
    <w:rsid w:val="009A13BA"/>
    <w:rsid w:val="009A4D2C"/>
    <w:rsid w:val="009A5423"/>
    <w:rsid w:val="009A5517"/>
    <w:rsid w:val="009A6482"/>
    <w:rsid w:val="009A714F"/>
    <w:rsid w:val="009A7934"/>
    <w:rsid w:val="009A793D"/>
    <w:rsid w:val="009B380A"/>
    <w:rsid w:val="009B3FCD"/>
    <w:rsid w:val="009B6D8A"/>
    <w:rsid w:val="009B6FE6"/>
    <w:rsid w:val="009B7B83"/>
    <w:rsid w:val="009C0130"/>
    <w:rsid w:val="009C013A"/>
    <w:rsid w:val="009C25F7"/>
    <w:rsid w:val="009C29D3"/>
    <w:rsid w:val="009C2C38"/>
    <w:rsid w:val="009C3309"/>
    <w:rsid w:val="009C4F69"/>
    <w:rsid w:val="009D0802"/>
    <w:rsid w:val="009D0C36"/>
    <w:rsid w:val="009D0D4D"/>
    <w:rsid w:val="009D25A2"/>
    <w:rsid w:val="009D3941"/>
    <w:rsid w:val="009D4569"/>
    <w:rsid w:val="009D6D75"/>
    <w:rsid w:val="009E0668"/>
    <w:rsid w:val="009E06D1"/>
    <w:rsid w:val="009E0F28"/>
    <w:rsid w:val="009E1A11"/>
    <w:rsid w:val="009E3926"/>
    <w:rsid w:val="009E3BE0"/>
    <w:rsid w:val="009E5057"/>
    <w:rsid w:val="009E5508"/>
    <w:rsid w:val="009E605D"/>
    <w:rsid w:val="009F0165"/>
    <w:rsid w:val="009F04DF"/>
    <w:rsid w:val="009F0CE9"/>
    <w:rsid w:val="009F115E"/>
    <w:rsid w:val="009F34AD"/>
    <w:rsid w:val="009F41C5"/>
    <w:rsid w:val="009F58C0"/>
    <w:rsid w:val="009F6E68"/>
    <w:rsid w:val="009F7559"/>
    <w:rsid w:val="009F7F23"/>
    <w:rsid w:val="00A011BB"/>
    <w:rsid w:val="00A01234"/>
    <w:rsid w:val="00A015B7"/>
    <w:rsid w:val="00A016DB"/>
    <w:rsid w:val="00A0180D"/>
    <w:rsid w:val="00A01B2F"/>
    <w:rsid w:val="00A02934"/>
    <w:rsid w:val="00A02B74"/>
    <w:rsid w:val="00A02CB9"/>
    <w:rsid w:val="00A0646B"/>
    <w:rsid w:val="00A06E82"/>
    <w:rsid w:val="00A077E5"/>
    <w:rsid w:val="00A07ECF"/>
    <w:rsid w:val="00A13C55"/>
    <w:rsid w:val="00A13F12"/>
    <w:rsid w:val="00A147FC"/>
    <w:rsid w:val="00A14847"/>
    <w:rsid w:val="00A15B7D"/>
    <w:rsid w:val="00A1716C"/>
    <w:rsid w:val="00A21DD6"/>
    <w:rsid w:val="00A21E6C"/>
    <w:rsid w:val="00A2347D"/>
    <w:rsid w:val="00A23DB6"/>
    <w:rsid w:val="00A240E7"/>
    <w:rsid w:val="00A24B90"/>
    <w:rsid w:val="00A26443"/>
    <w:rsid w:val="00A27013"/>
    <w:rsid w:val="00A27B58"/>
    <w:rsid w:val="00A3025F"/>
    <w:rsid w:val="00A305C0"/>
    <w:rsid w:val="00A30E5D"/>
    <w:rsid w:val="00A30F93"/>
    <w:rsid w:val="00A3438D"/>
    <w:rsid w:val="00A35C71"/>
    <w:rsid w:val="00A40189"/>
    <w:rsid w:val="00A42360"/>
    <w:rsid w:val="00A42995"/>
    <w:rsid w:val="00A43F61"/>
    <w:rsid w:val="00A45FC4"/>
    <w:rsid w:val="00A479E6"/>
    <w:rsid w:val="00A47C8E"/>
    <w:rsid w:val="00A47D9B"/>
    <w:rsid w:val="00A50CBB"/>
    <w:rsid w:val="00A50F85"/>
    <w:rsid w:val="00A50F87"/>
    <w:rsid w:val="00A51BCC"/>
    <w:rsid w:val="00A52831"/>
    <w:rsid w:val="00A528FB"/>
    <w:rsid w:val="00A5368F"/>
    <w:rsid w:val="00A53B3D"/>
    <w:rsid w:val="00A53FF2"/>
    <w:rsid w:val="00A543B4"/>
    <w:rsid w:val="00A5467A"/>
    <w:rsid w:val="00A55BD9"/>
    <w:rsid w:val="00A55D61"/>
    <w:rsid w:val="00A55F2A"/>
    <w:rsid w:val="00A5608E"/>
    <w:rsid w:val="00A57A8A"/>
    <w:rsid w:val="00A603AA"/>
    <w:rsid w:val="00A60468"/>
    <w:rsid w:val="00A60517"/>
    <w:rsid w:val="00A60D97"/>
    <w:rsid w:val="00A617BB"/>
    <w:rsid w:val="00A62368"/>
    <w:rsid w:val="00A64243"/>
    <w:rsid w:val="00A64A92"/>
    <w:rsid w:val="00A6508F"/>
    <w:rsid w:val="00A656C3"/>
    <w:rsid w:val="00A65917"/>
    <w:rsid w:val="00A65B7C"/>
    <w:rsid w:val="00A65D92"/>
    <w:rsid w:val="00A673BF"/>
    <w:rsid w:val="00A70151"/>
    <w:rsid w:val="00A70164"/>
    <w:rsid w:val="00A703D0"/>
    <w:rsid w:val="00A7057E"/>
    <w:rsid w:val="00A7073E"/>
    <w:rsid w:val="00A70A2A"/>
    <w:rsid w:val="00A728E3"/>
    <w:rsid w:val="00A737D7"/>
    <w:rsid w:val="00A74BD1"/>
    <w:rsid w:val="00A75096"/>
    <w:rsid w:val="00A7524B"/>
    <w:rsid w:val="00A754B5"/>
    <w:rsid w:val="00A75D6E"/>
    <w:rsid w:val="00A76F47"/>
    <w:rsid w:val="00A771F2"/>
    <w:rsid w:val="00A77653"/>
    <w:rsid w:val="00A801F9"/>
    <w:rsid w:val="00A8137A"/>
    <w:rsid w:val="00A81501"/>
    <w:rsid w:val="00A825FC"/>
    <w:rsid w:val="00A82960"/>
    <w:rsid w:val="00A82ACC"/>
    <w:rsid w:val="00A82D2C"/>
    <w:rsid w:val="00A82ED3"/>
    <w:rsid w:val="00A83728"/>
    <w:rsid w:val="00A8377E"/>
    <w:rsid w:val="00A84B28"/>
    <w:rsid w:val="00A84EB1"/>
    <w:rsid w:val="00A84FD8"/>
    <w:rsid w:val="00A85EA9"/>
    <w:rsid w:val="00A86070"/>
    <w:rsid w:val="00A8629A"/>
    <w:rsid w:val="00A86563"/>
    <w:rsid w:val="00A8779E"/>
    <w:rsid w:val="00A87D8C"/>
    <w:rsid w:val="00A90841"/>
    <w:rsid w:val="00A90C31"/>
    <w:rsid w:val="00A911EF"/>
    <w:rsid w:val="00A934A7"/>
    <w:rsid w:val="00A93FA6"/>
    <w:rsid w:val="00A94915"/>
    <w:rsid w:val="00A9524B"/>
    <w:rsid w:val="00A955F9"/>
    <w:rsid w:val="00A96B75"/>
    <w:rsid w:val="00AA00EB"/>
    <w:rsid w:val="00AA0A6E"/>
    <w:rsid w:val="00AA27BC"/>
    <w:rsid w:val="00AA36C6"/>
    <w:rsid w:val="00AA44E1"/>
    <w:rsid w:val="00AA4977"/>
    <w:rsid w:val="00AA5233"/>
    <w:rsid w:val="00AA616B"/>
    <w:rsid w:val="00AA6F0D"/>
    <w:rsid w:val="00AA7881"/>
    <w:rsid w:val="00AB027B"/>
    <w:rsid w:val="00AB0ABE"/>
    <w:rsid w:val="00AB0D0B"/>
    <w:rsid w:val="00AB3C4F"/>
    <w:rsid w:val="00AB4285"/>
    <w:rsid w:val="00AB4A89"/>
    <w:rsid w:val="00AB5F61"/>
    <w:rsid w:val="00AB625F"/>
    <w:rsid w:val="00AB672E"/>
    <w:rsid w:val="00AB68D0"/>
    <w:rsid w:val="00AB6B60"/>
    <w:rsid w:val="00AB6E5D"/>
    <w:rsid w:val="00AB7BE2"/>
    <w:rsid w:val="00AB7E2C"/>
    <w:rsid w:val="00AC0904"/>
    <w:rsid w:val="00AC0C58"/>
    <w:rsid w:val="00AC1865"/>
    <w:rsid w:val="00AC3291"/>
    <w:rsid w:val="00AC4F5D"/>
    <w:rsid w:val="00AC6A64"/>
    <w:rsid w:val="00AC7456"/>
    <w:rsid w:val="00AD178C"/>
    <w:rsid w:val="00AD1B6B"/>
    <w:rsid w:val="00AD2616"/>
    <w:rsid w:val="00AD2674"/>
    <w:rsid w:val="00AD3743"/>
    <w:rsid w:val="00AD3F46"/>
    <w:rsid w:val="00AD412B"/>
    <w:rsid w:val="00AD41C8"/>
    <w:rsid w:val="00AD452B"/>
    <w:rsid w:val="00AD4CF7"/>
    <w:rsid w:val="00AD5231"/>
    <w:rsid w:val="00AD6074"/>
    <w:rsid w:val="00AD6982"/>
    <w:rsid w:val="00AD6AD1"/>
    <w:rsid w:val="00AD6D85"/>
    <w:rsid w:val="00AD6DC1"/>
    <w:rsid w:val="00AD75EC"/>
    <w:rsid w:val="00AD7C75"/>
    <w:rsid w:val="00AD7F08"/>
    <w:rsid w:val="00AE07B5"/>
    <w:rsid w:val="00AE08DA"/>
    <w:rsid w:val="00AE1593"/>
    <w:rsid w:val="00AE2A9F"/>
    <w:rsid w:val="00AE30AC"/>
    <w:rsid w:val="00AE314D"/>
    <w:rsid w:val="00AE4325"/>
    <w:rsid w:val="00AE66C7"/>
    <w:rsid w:val="00AE6AF5"/>
    <w:rsid w:val="00AE774F"/>
    <w:rsid w:val="00AE78F2"/>
    <w:rsid w:val="00AF0DFD"/>
    <w:rsid w:val="00AF2731"/>
    <w:rsid w:val="00AF4161"/>
    <w:rsid w:val="00AF48DD"/>
    <w:rsid w:val="00AF4A66"/>
    <w:rsid w:val="00AF683C"/>
    <w:rsid w:val="00AF7DCF"/>
    <w:rsid w:val="00B00622"/>
    <w:rsid w:val="00B00EF2"/>
    <w:rsid w:val="00B0281A"/>
    <w:rsid w:val="00B04513"/>
    <w:rsid w:val="00B04E0A"/>
    <w:rsid w:val="00B058F0"/>
    <w:rsid w:val="00B05A51"/>
    <w:rsid w:val="00B07EB9"/>
    <w:rsid w:val="00B100E4"/>
    <w:rsid w:val="00B10ED0"/>
    <w:rsid w:val="00B1104A"/>
    <w:rsid w:val="00B11CCB"/>
    <w:rsid w:val="00B12C71"/>
    <w:rsid w:val="00B12D8D"/>
    <w:rsid w:val="00B13EA0"/>
    <w:rsid w:val="00B14412"/>
    <w:rsid w:val="00B1478C"/>
    <w:rsid w:val="00B14800"/>
    <w:rsid w:val="00B16C82"/>
    <w:rsid w:val="00B201EB"/>
    <w:rsid w:val="00B210A8"/>
    <w:rsid w:val="00B22AAB"/>
    <w:rsid w:val="00B232B1"/>
    <w:rsid w:val="00B243C6"/>
    <w:rsid w:val="00B24EBA"/>
    <w:rsid w:val="00B252CC"/>
    <w:rsid w:val="00B2587D"/>
    <w:rsid w:val="00B25F5F"/>
    <w:rsid w:val="00B26CE5"/>
    <w:rsid w:val="00B26F1B"/>
    <w:rsid w:val="00B2765F"/>
    <w:rsid w:val="00B303EF"/>
    <w:rsid w:val="00B31020"/>
    <w:rsid w:val="00B319D5"/>
    <w:rsid w:val="00B32C95"/>
    <w:rsid w:val="00B349CA"/>
    <w:rsid w:val="00B34CDD"/>
    <w:rsid w:val="00B3616B"/>
    <w:rsid w:val="00B36828"/>
    <w:rsid w:val="00B36A20"/>
    <w:rsid w:val="00B36EE3"/>
    <w:rsid w:val="00B375D4"/>
    <w:rsid w:val="00B3794D"/>
    <w:rsid w:val="00B4222D"/>
    <w:rsid w:val="00B4418F"/>
    <w:rsid w:val="00B47212"/>
    <w:rsid w:val="00B473A0"/>
    <w:rsid w:val="00B47B5E"/>
    <w:rsid w:val="00B50307"/>
    <w:rsid w:val="00B50A79"/>
    <w:rsid w:val="00B50D55"/>
    <w:rsid w:val="00B5157C"/>
    <w:rsid w:val="00B519B9"/>
    <w:rsid w:val="00B52198"/>
    <w:rsid w:val="00B53748"/>
    <w:rsid w:val="00B5606B"/>
    <w:rsid w:val="00B560D5"/>
    <w:rsid w:val="00B56EA0"/>
    <w:rsid w:val="00B5749C"/>
    <w:rsid w:val="00B611FA"/>
    <w:rsid w:val="00B63C3B"/>
    <w:rsid w:val="00B63FC3"/>
    <w:rsid w:val="00B6437A"/>
    <w:rsid w:val="00B6509D"/>
    <w:rsid w:val="00B7295D"/>
    <w:rsid w:val="00B733FD"/>
    <w:rsid w:val="00B74045"/>
    <w:rsid w:val="00B756C4"/>
    <w:rsid w:val="00B75FFC"/>
    <w:rsid w:val="00B76FFE"/>
    <w:rsid w:val="00B77A6E"/>
    <w:rsid w:val="00B8063E"/>
    <w:rsid w:val="00B80945"/>
    <w:rsid w:val="00B81D13"/>
    <w:rsid w:val="00B8317E"/>
    <w:rsid w:val="00B83DB4"/>
    <w:rsid w:val="00B83DE2"/>
    <w:rsid w:val="00B852FC"/>
    <w:rsid w:val="00B8563F"/>
    <w:rsid w:val="00B86AB6"/>
    <w:rsid w:val="00B872E6"/>
    <w:rsid w:val="00B903C0"/>
    <w:rsid w:val="00B90B12"/>
    <w:rsid w:val="00B92100"/>
    <w:rsid w:val="00B92CCF"/>
    <w:rsid w:val="00B92D06"/>
    <w:rsid w:val="00B9594C"/>
    <w:rsid w:val="00BA05BB"/>
    <w:rsid w:val="00BA113C"/>
    <w:rsid w:val="00BA1A29"/>
    <w:rsid w:val="00BA2792"/>
    <w:rsid w:val="00BA40A4"/>
    <w:rsid w:val="00BA41BA"/>
    <w:rsid w:val="00BA4800"/>
    <w:rsid w:val="00BA4C7D"/>
    <w:rsid w:val="00BA5968"/>
    <w:rsid w:val="00BA5CAC"/>
    <w:rsid w:val="00BA726A"/>
    <w:rsid w:val="00BB1ECB"/>
    <w:rsid w:val="00BB4585"/>
    <w:rsid w:val="00BB4832"/>
    <w:rsid w:val="00BB658F"/>
    <w:rsid w:val="00BB72ED"/>
    <w:rsid w:val="00BB7E58"/>
    <w:rsid w:val="00BC010F"/>
    <w:rsid w:val="00BC0A31"/>
    <w:rsid w:val="00BC0A3B"/>
    <w:rsid w:val="00BC0AEB"/>
    <w:rsid w:val="00BC0B8B"/>
    <w:rsid w:val="00BC0C74"/>
    <w:rsid w:val="00BC18C5"/>
    <w:rsid w:val="00BC2BC4"/>
    <w:rsid w:val="00BC44F0"/>
    <w:rsid w:val="00BC6A85"/>
    <w:rsid w:val="00BC70A9"/>
    <w:rsid w:val="00BC7A5D"/>
    <w:rsid w:val="00BD0279"/>
    <w:rsid w:val="00BD0DFF"/>
    <w:rsid w:val="00BD107C"/>
    <w:rsid w:val="00BD2AEB"/>
    <w:rsid w:val="00BD324A"/>
    <w:rsid w:val="00BD3334"/>
    <w:rsid w:val="00BD39F5"/>
    <w:rsid w:val="00BD552F"/>
    <w:rsid w:val="00BD617D"/>
    <w:rsid w:val="00BD6466"/>
    <w:rsid w:val="00BD6710"/>
    <w:rsid w:val="00BD6F07"/>
    <w:rsid w:val="00BE0411"/>
    <w:rsid w:val="00BE0C44"/>
    <w:rsid w:val="00BE368C"/>
    <w:rsid w:val="00BE37EA"/>
    <w:rsid w:val="00BE3FB0"/>
    <w:rsid w:val="00BE45BC"/>
    <w:rsid w:val="00BE462F"/>
    <w:rsid w:val="00BE5FB5"/>
    <w:rsid w:val="00BE7301"/>
    <w:rsid w:val="00BF236D"/>
    <w:rsid w:val="00BF2C2A"/>
    <w:rsid w:val="00BF6E61"/>
    <w:rsid w:val="00BF781F"/>
    <w:rsid w:val="00C02061"/>
    <w:rsid w:val="00C03341"/>
    <w:rsid w:val="00C03877"/>
    <w:rsid w:val="00C03CB2"/>
    <w:rsid w:val="00C05781"/>
    <w:rsid w:val="00C0728D"/>
    <w:rsid w:val="00C10369"/>
    <w:rsid w:val="00C11394"/>
    <w:rsid w:val="00C124FD"/>
    <w:rsid w:val="00C132A0"/>
    <w:rsid w:val="00C13356"/>
    <w:rsid w:val="00C1461A"/>
    <w:rsid w:val="00C1468E"/>
    <w:rsid w:val="00C146DE"/>
    <w:rsid w:val="00C15945"/>
    <w:rsid w:val="00C16BC7"/>
    <w:rsid w:val="00C17459"/>
    <w:rsid w:val="00C212A2"/>
    <w:rsid w:val="00C21CA9"/>
    <w:rsid w:val="00C21F13"/>
    <w:rsid w:val="00C23EFD"/>
    <w:rsid w:val="00C26262"/>
    <w:rsid w:val="00C26725"/>
    <w:rsid w:val="00C271A0"/>
    <w:rsid w:val="00C279F8"/>
    <w:rsid w:val="00C27C67"/>
    <w:rsid w:val="00C30195"/>
    <w:rsid w:val="00C32C98"/>
    <w:rsid w:val="00C33495"/>
    <w:rsid w:val="00C3389E"/>
    <w:rsid w:val="00C33E79"/>
    <w:rsid w:val="00C34159"/>
    <w:rsid w:val="00C34FD8"/>
    <w:rsid w:val="00C37E70"/>
    <w:rsid w:val="00C41C36"/>
    <w:rsid w:val="00C41CB0"/>
    <w:rsid w:val="00C424DD"/>
    <w:rsid w:val="00C4259D"/>
    <w:rsid w:val="00C42829"/>
    <w:rsid w:val="00C42D70"/>
    <w:rsid w:val="00C43452"/>
    <w:rsid w:val="00C43758"/>
    <w:rsid w:val="00C441DF"/>
    <w:rsid w:val="00C4427C"/>
    <w:rsid w:val="00C466E0"/>
    <w:rsid w:val="00C4680A"/>
    <w:rsid w:val="00C46A24"/>
    <w:rsid w:val="00C46C3C"/>
    <w:rsid w:val="00C474F6"/>
    <w:rsid w:val="00C50B11"/>
    <w:rsid w:val="00C51275"/>
    <w:rsid w:val="00C523C5"/>
    <w:rsid w:val="00C52966"/>
    <w:rsid w:val="00C53557"/>
    <w:rsid w:val="00C5437F"/>
    <w:rsid w:val="00C54C4C"/>
    <w:rsid w:val="00C5572F"/>
    <w:rsid w:val="00C55DA1"/>
    <w:rsid w:val="00C57590"/>
    <w:rsid w:val="00C57947"/>
    <w:rsid w:val="00C626AE"/>
    <w:rsid w:val="00C62E96"/>
    <w:rsid w:val="00C633CA"/>
    <w:rsid w:val="00C63800"/>
    <w:rsid w:val="00C651CD"/>
    <w:rsid w:val="00C65236"/>
    <w:rsid w:val="00C65C30"/>
    <w:rsid w:val="00C66DC3"/>
    <w:rsid w:val="00C673D8"/>
    <w:rsid w:val="00C70899"/>
    <w:rsid w:val="00C71584"/>
    <w:rsid w:val="00C71822"/>
    <w:rsid w:val="00C72665"/>
    <w:rsid w:val="00C7342F"/>
    <w:rsid w:val="00C74B7A"/>
    <w:rsid w:val="00C74EA5"/>
    <w:rsid w:val="00C7512E"/>
    <w:rsid w:val="00C77A54"/>
    <w:rsid w:val="00C801BE"/>
    <w:rsid w:val="00C803C7"/>
    <w:rsid w:val="00C803FC"/>
    <w:rsid w:val="00C81A06"/>
    <w:rsid w:val="00C81C52"/>
    <w:rsid w:val="00C8309C"/>
    <w:rsid w:val="00C83FB1"/>
    <w:rsid w:val="00C84295"/>
    <w:rsid w:val="00C8461B"/>
    <w:rsid w:val="00C853FD"/>
    <w:rsid w:val="00C85621"/>
    <w:rsid w:val="00C85861"/>
    <w:rsid w:val="00C85D33"/>
    <w:rsid w:val="00C85F6B"/>
    <w:rsid w:val="00C869FF"/>
    <w:rsid w:val="00C86BCB"/>
    <w:rsid w:val="00C87371"/>
    <w:rsid w:val="00C874CA"/>
    <w:rsid w:val="00C909EF"/>
    <w:rsid w:val="00C9204B"/>
    <w:rsid w:val="00C92C9D"/>
    <w:rsid w:val="00C9450C"/>
    <w:rsid w:val="00C9474E"/>
    <w:rsid w:val="00C95494"/>
    <w:rsid w:val="00C97F5D"/>
    <w:rsid w:val="00CA1050"/>
    <w:rsid w:val="00CA120B"/>
    <w:rsid w:val="00CA1746"/>
    <w:rsid w:val="00CA1B74"/>
    <w:rsid w:val="00CA1EF3"/>
    <w:rsid w:val="00CA5453"/>
    <w:rsid w:val="00CA581F"/>
    <w:rsid w:val="00CA6D10"/>
    <w:rsid w:val="00CB0031"/>
    <w:rsid w:val="00CB062D"/>
    <w:rsid w:val="00CB17E6"/>
    <w:rsid w:val="00CB266D"/>
    <w:rsid w:val="00CB2E61"/>
    <w:rsid w:val="00CB3184"/>
    <w:rsid w:val="00CB44D7"/>
    <w:rsid w:val="00CB4DD3"/>
    <w:rsid w:val="00CB589B"/>
    <w:rsid w:val="00CB7188"/>
    <w:rsid w:val="00CC0F2F"/>
    <w:rsid w:val="00CC1602"/>
    <w:rsid w:val="00CC2355"/>
    <w:rsid w:val="00CC26A4"/>
    <w:rsid w:val="00CC38EA"/>
    <w:rsid w:val="00CC559B"/>
    <w:rsid w:val="00CC5A3C"/>
    <w:rsid w:val="00CC7D52"/>
    <w:rsid w:val="00CD3AC9"/>
    <w:rsid w:val="00CD5E62"/>
    <w:rsid w:val="00CD7000"/>
    <w:rsid w:val="00CE02AD"/>
    <w:rsid w:val="00CE09BC"/>
    <w:rsid w:val="00CE0FC3"/>
    <w:rsid w:val="00CE1165"/>
    <w:rsid w:val="00CE193C"/>
    <w:rsid w:val="00CE3699"/>
    <w:rsid w:val="00CE38DA"/>
    <w:rsid w:val="00CE3E06"/>
    <w:rsid w:val="00CE4F6C"/>
    <w:rsid w:val="00CE51D5"/>
    <w:rsid w:val="00CE5793"/>
    <w:rsid w:val="00CE5D89"/>
    <w:rsid w:val="00CE6231"/>
    <w:rsid w:val="00CE70F6"/>
    <w:rsid w:val="00CE7F20"/>
    <w:rsid w:val="00CF091D"/>
    <w:rsid w:val="00CF099A"/>
    <w:rsid w:val="00CF1691"/>
    <w:rsid w:val="00CF24B6"/>
    <w:rsid w:val="00CF2633"/>
    <w:rsid w:val="00CF379F"/>
    <w:rsid w:val="00CF45EB"/>
    <w:rsid w:val="00CF46E0"/>
    <w:rsid w:val="00CF673E"/>
    <w:rsid w:val="00CF73E9"/>
    <w:rsid w:val="00CF77CC"/>
    <w:rsid w:val="00D007AC"/>
    <w:rsid w:val="00D013C0"/>
    <w:rsid w:val="00D01647"/>
    <w:rsid w:val="00D01A42"/>
    <w:rsid w:val="00D01C33"/>
    <w:rsid w:val="00D0337F"/>
    <w:rsid w:val="00D0432A"/>
    <w:rsid w:val="00D04666"/>
    <w:rsid w:val="00D04858"/>
    <w:rsid w:val="00D04B23"/>
    <w:rsid w:val="00D05928"/>
    <w:rsid w:val="00D07E54"/>
    <w:rsid w:val="00D100F1"/>
    <w:rsid w:val="00D11926"/>
    <w:rsid w:val="00D13C65"/>
    <w:rsid w:val="00D13D5B"/>
    <w:rsid w:val="00D14275"/>
    <w:rsid w:val="00D14F74"/>
    <w:rsid w:val="00D15278"/>
    <w:rsid w:val="00D15CD7"/>
    <w:rsid w:val="00D1755B"/>
    <w:rsid w:val="00D2167F"/>
    <w:rsid w:val="00D21DB9"/>
    <w:rsid w:val="00D2317F"/>
    <w:rsid w:val="00D232D6"/>
    <w:rsid w:val="00D23E6F"/>
    <w:rsid w:val="00D24568"/>
    <w:rsid w:val="00D27863"/>
    <w:rsid w:val="00D27E65"/>
    <w:rsid w:val="00D301BD"/>
    <w:rsid w:val="00D3063D"/>
    <w:rsid w:val="00D307F9"/>
    <w:rsid w:val="00D30D07"/>
    <w:rsid w:val="00D30DF8"/>
    <w:rsid w:val="00D318A6"/>
    <w:rsid w:val="00D319EE"/>
    <w:rsid w:val="00D32B14"/>
    <w:rsid w:val="00D33C79"/>
    <w:rsid w:val="00D34000"/>
    <w:rsid w:val="00D3475D"/>
    <w:rsid w:val="00D35123"/>
    <w:rsid w:val="00D3561D"/>
    <w:rsid w:val="00D35F0B"/>
    <w:rsid w:val="00D369E1"/>
    <w:rsid w:val="00D36AE6"/>
    <w:rsid w:val="00D3746A"/>
    <w:rsid w:val="00D3786F"/>
    <w:rsid w:val="00D37B7E"/>
    <w:rsid w:val="00D40151"/>
    <w:rsid w:val="00D40AAA"/>
    <w:rsid w:val="00D414D6"/>
    <w:rsid w:val="00D4172B"/>
    <w:rsid w:val="00D41C5E"/>
    <w:rsid w:val="00D43552"/>
    <w:rsid w:val="00D437DB"/>
    <w:rsid w:val="00D43A46"/>
    <w:rsid w:val="00D44257"/>
    <w:rsid w:val="00D458D1"/>
    <w:rsid w:val="00D46234"/>
    <w:rsid w:val="00D463E4"/>
    <w:rsid w:val="00D470D5"/>
    <w:rsid w:val="00D475F4"/>
    <w:rsid w:val="00D529F9"/>
    <w:rsid w:val="00D53D11"/>
    <w:rsid w:val="00D5596C"/>
    <w:rsid w:val="00D570AB"/>
    <w:rsid w:val="00D57528"/>
    <w:rsid w:val="00D5786D"/>
    <w:rsid w:val="00D5793D"/>
    <w:rsid w:val="00D625CA"/>
    <w:rsid w:val="00D62946"/>
    <w:rsid w:val="00D639C5"/>
    <w:rsid w:val="00D63ACF"/>
    <w:rsid w:val="00D641F6"/>
    <w:rsid w:val="00D64ADC"/>
    <w:rsid w:val="00D64AEC"/>
    <w:rsid w:val="00D64D4E"/>
    <w:rsid w:val="00D65272"/>
    <w:rsid w:val="00D65A33"/>
    <w:rsid w:val="00D66562"/>
    <w:rsid w:val="00D66A99"/>
    <w:rsid w:val="00D66C54"/>
    <w:rsid w:val="00D6735E"/>
    <w:rsid w:val="00D70980"/>
    <w:rsid w:val="00D70A38"/>
    <w:rsid w:val="00D70A96"/>
    <w:rsid w:val="00D71ED7"/>
    <w:rsid w:val="00D728FB"/>
    <w:rsid w:val="00D732DE"/>
    <w:rsid w:val="00D73F50"/>
    <w:rsid w:val="00D745C2"/>
    <w:rsid w:val="00D74E49"/>
    <w:rsid w:val="00D752C2"/>
    <w:rsid w:val="00D75599"/>
    <w:rsid w:val="00D755C5"/>
    <w:rsid w:val="00D75935"/>
    <w:rsid w:val="00D77428"/>
    <w:rsid w:val="00D80A36"/>
    <w:rsid w:val="00D8108D"/>
    <w:rsid w:val="00D81FC7"/>
    <w:rsid w:val="00D82068"/>
    <w:rsid w:val="00D8235B"/>
    <w:rsid w:val="00D82BEA"/>
    <w:rsid w:val="00D83C04"/>
    <w:rsid w:val="00D84761"/>
    <w:rsid w:val="00D849F5"/>
    <w:rsid w:val="00D85215"/>
    <w:rsid w:val="00D87725"/>
    <w:rsid w:val="00D879DD"/>
    <w:rsid w:val="00D900FB"/>
    <w:rsid w:val="00D90367"/>
    <w:rsid w:val="00D90468"/>
    <w:rsid w:val="00D9216A"/>
    <w:rsid w:val="00D929F9"/>
    <w:rsid w:val="00D93177"/>
    <w:rsid w:val="00D94167"/>
    <w:rsid w:val="00D94D34"/>
    <w:rsid w:val="00D95DE9"/>
    <w:rsid w:val="00D9679C"/>
    <w:rsid w:val="00D9718B"/>
    <w:rsid w:val="00D9726E"/>
    <w:rsid w:val="00DA01A8"/>
    <w:rsid w:val="00DA0E9E"/>
    <w:rsid w:val="00DA125D"/>
    <w:rsid w:val="00DA1288"/>
    <w:rsid w:val="00DA20D6"/>
    <w:rsid w:val="00DA3B60"/>
    <w:rsid w:val="00DA3D1C"/>
    <w:rsid w:val="00DA57EE"/>
    <w:rsid w:val="00DA6636"/>
    <w:rsid w:val="00DA6768"/>
    <w:rsid w:val="00DA6AD3"/>
    <w:rsid w:val="00DA7278"/>
    <w:rsid w:val="00DB028E"/>
    <w:rsid w:val="00DB02A9"/>
    <w:rsid w:val="00DB1CB4"/>
    <w:rsid w:val="00DB30CE"/>
    <w:rsid w:val="00DB33CA"/>
    <w:rsid w:val="00DB3AD1"/>
    <w:rsid w:val="00DB5920"/>
    <w:rsid w:val="00DB5C0D"/>
    <w:rsid w:val="00DB689E"/>
    <w:rsid w:val="00DB74B8"/>
    <w:rsid w:val="00DC0A7E"/>
    <w:rsid w:val="00DC0E40"/>
    <w:rsid w:val="00DC1DB0"/>
    <w:rsid w:val="00DC2883"/>
    <w:rsid w:val="00DC384B"/>
    <w:rsid w:val="00DC6933"/>
    <w:rsid w:val="00DD0144"/>
    <w:rsid w:val="00DD0838"/>
    <w:rsid w:val="00DD098B"/>
    <w:rsid w:val="00DD2E87"/>
    <w:rsid w:val="00DD33DF"/>
    <w:rsid w:val="00DD3DA4"/>
    <w:rsid w:val="00DD4C1D"/>
    <w:rsid w:val="00DD5326"/>
    <w:rsid w:val="00DD586C"/>
    <w:rsid w:val="00DD5967"/>
    <w:rsid w:val="00DD6EDD"/>
    <w:rsid w:val="00DD7023"/>
    <w:rsid w:val="00DD7231"/>
    <w:rsid w:val="00DD7B41"/>
    <w:rsid w:val="00DE185D"/>
    <w:rsid w:val="00DE1D6C"/>
    <w:rsid w:val="00DE26DE"/>
    <w:rsid w:val="00DE3359"/>
    <w:rsid w:val="00DE33A1"/>
    <w:rsid w:val="00DE435F"/>
    <w:rsid w:val="00DE43AE"/>
    <w:rsid w:val="00DE447C"/>
    <w:rsid w:val="00DE4B40"/>
    <w:rsid w:val="00DE51B5"/>
    <w:rsid w:val="00DE5404"/>
    <w:rsid w:val="00DE57A7"/>
    <w:rsid w:val="00DF07A6"/>
    <w:rsid w:val="00DF0E65"/>
    <w:rsid w:val="00DF146A"/>
    <w:rsid w:val="00DF1AC8"/>
    <w:rsid w:val="00DF3138"/>
    <w:rsid w:val="00DF3C82"/>
    <w:rsid w:val="00DF4353"/>
    <w:rsid w:val="00DF46A0"/>
    <w:rsid w:val="00DF4B72"/>
    <w:rsid w:val="00DF6557"/>
    <w:rsid w:val="00DF7078"/>
    <w:rsid w:val="00DF7524"/>
    <w:rsid w:val="00E002AE"/>
    <w:rsid w:val="00E0097A"/>
    <w:rsid w:val="00E01527"/>
    <w:rsid w:val="00E027E6"/>
    <w:rsid w:val="00E02940"/>
    <w:rsid w:val="00E03387"/>
    <w:rsid w:val="00E03693"/>
    <w:rsid w:val="00E0554F"/>
    <w:rsid w:val="00E05A03"/>
    <w:rsid w:val="00E06517"/>
    <w:rsid w:val="00E10DF0"/>
    <w:rsid w:val="00E110D0"/>
    <w:rsid w:val="00E11EAF"/>
    <w:rsid w:val="00E11FF0"/>
    <w:rsid w:val="00E122AF"/>
    <w:rsid w:val="00E1337C"/>
    <w:rsid w:val="00E13D45"/>
    <w:rsid w:val="00E147AD"/>
    <w:rsid w:val="00E16882"/>
    <w:rsid w:val="00E17032"/>
    <w:rsid w:val="00E2069C"/>
    <w:rsid w:val="00E21314"/>
    <w:rsid w:val="00E2270D"/>
    <w:rsid w:val="00E231EF"/>
    <w:rsid w:val="00E2532E"/>
    <w:rsid w:val="00E25912"/>
    <w:rsid w:val="00E25A10"/>
    <w:rsid w:val="00E26E37"/>
    <w:rsid w:val="00E27E0B"/>
    <w:rsid w:val="00E27FEB"/>
    <w:rsid w:val="00E309D1"/>
    <w:rsid w:val="00E30CA4"/>
    <w:rsid w:val="00E319E0"/>
    <w:rsid w:val="00E31A0D"/>
    <w:rsid w:val="00E34559"/>
    <w:rsid w:val="00E35FF4"/>
    <w:rsid w:val="00E3699A"/>
    <w:rsid w:val="00E36BAB"/>
    <w:rsid w:val="00E37540"/>
    <w:rsid w:val="00E4143D"/>
    <w:rsid w:val="00E41CDD"/>
    <w:rsid w:val="00E42764"/>
    <w:rsid w:val="00E439BE"/>
    <w:rsid w:val="00E43DD5"/>
    <w:rsid w:val="00E43F8E"/>
    <w:rsid w:val="00E446AC"/>
    <w:rsid w:val="00E45762"/>
    <w:rsid w:val="00E46C44"/>
    <w:rsid w:val="00E471A8"/>
    <w:rsid w:val="00E4753F"/>
    <w:rsid w:val="00E47F5C"/>
    <w:rsid w:val="00E50544"/>
    <w:rsid w:val="00E507A4"/>
    <w:rsid w:val="00E50972"/>
    <w:rsid w:val="00E54B19"/>
    <w:rsid w:val="00E54B71"/>
    <w:rsid w:val="00E54BB2"/>
    <w:rsid w:val="00E55018"/>
    <w:rsid w:val="00E55D6C"/>
    <w:rsid w:val="00E5737B"/>
    <w:rsid w:val="00E575CE"/>
    <w:rsid w:val="00E57FE8"/>
    <w:rsid w:val="00E60441"/>
    <w:rsid w:val="00E613AA"/>
    <w:rsid w:val="00E62977"/>
    <w:rsid w:val="00E648C3"/>
    <w:rsid w:val="00E648E4"/>
    <w:rsid w:val="00E66BF0"/>
    <w:rsid w:val="00E66D58"/>
    <w:rsid w:val="00E70723"/>
    <w:rsid w:val="00E71C73"/>
    <w:rsid w:val="00E72C04"/>
    <w:rsid w:val="00E730FE"/>
    <w:rsid w:val="00E733A4"/>
    <w:rsid w:val="00E73BD2"/>
    <w:rsid w:val="00E74C34"/>
    <w:rsid w:val="00E75271"/>
    <w:rsid w:val="00E763A0"/>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4CEB"/>
    <w:rsid w:val="00E950D3"/>
    <w:rsid w:val="00E95308"/>
    <w:rsid w:val="00E9666C"/>
    <w:rsid w:val="00E969A1"/>
    <w:rsid w:val="00EA0222"/>
    <w:rsid w:val="00EA2B10"/>
    <w:rsid w:val="00EA392E"/>
    <w:rsid w:val="00EA5825"/>
    <w:rsid w:val="00EA6948"/>
    <w:rsid w:val="00EA6EFB"/>
    <w:rsid w:val="00EA7ED2"/>
    <w:rsid w:val="00EB05AE"/>
    <w:rsid w:val="00EB06D9"/>
    <w:rsid w:val="00EB6B9C"/>
    <w:rsid w:val="00EB6E18"/>
    <w:rsid w:val="00EB7399"/>
    <w:rsid w:val="00EC0687"/>
    <w:rsid w:val="00EC197D"/>
    <w:rsid w:val="00EC1AA2"/>
    <w:rsid w:val="00EC1CE3"/>
    <w:rsid w:val="00EC2A46"/>
    <w:rsid w:val="00EC309C"/>
    <w:rsid w:val="00EC31E3"/>
    <w:rsid w:val="00EC3355"/>
    <w:rsid w:val="00EC36AA"/>
    <w:rsid w:val="00EC4B4B"/>
    <w:rsid w:val="00EC4E48"/>
    <w:rsid w:val="00EC4FE6"/>
    <w:rsid w:val="00EC5090"/>
    <w:rsid w:val="00EC53E3"/>
    <w:rsid w:val="00EC5837"/>
    <w:rsid w:val="00EC5958"/>
    <w:rsid w:val="00EC5D02"/>
    <w:rsid w:val="00EC5E9F"/>
    <w:rsid w:val="00EC620A"/>
    <w:rsid w:val="00EC64A3"/>
    <w:rsid w:val="00EC6E3E"/>
    <w:rsid w:val="00EC74F7"/>
    <w:rsid w:val="00EC78D1"/>
    <w:rsid w:val="00EC7936"/>
    <w:rsid w:val="00ED0E4D"/>
    <w:rsid w:val="00ED0EDA"/>
    <w:rsid w:val="00ED20CE"/>
    <w:rsid w:val="00ED21C9"/>
    <w:rsid w:val="00ED2768"/>
    <w:rsid w:val="00ED304D"/>
    <w:rsid w:val="00ED3129"/>
    <w:rsid w:val="00ED4EF8"/>
    <w:rsid w:val="00ED581B"/>
    <w:rsid w:val="00ED6DDC"/>
    <w:rsid w:val="00ED72A2"/>
    <w:rsid w:val="00ED78D6"/>
    <w:rsid w:val="00ED78E8"/>
    <w:rsid w:val="00EE185B"/>
    <w:rsid w:val="00EE26D5"/>
    <w:rsid w:val="00EE331A"/>
    <w:rsid w:val="00EE4020"/>
    <w:rsid w:val="00EE462D"/>
    <w:rsid w:val="00EE4D05"/>
    <w:rsid w:val="00EE521F"/>
    <w:rsid w:val="00EE546E"/>
    <w:rsid w:val="00EE572B"/>
    <w:rsid w:val="00EE57A7"/>
    <w:rsid w:val="00EE6545"/>
    <w:rsid w:val="00EE7FC7"/>
    <w:rsid w:val="00EF0BAC"/>
    <w:rsid w:val="00EF1AB0"/>
    <w:rsid w:val="00EF2050"/>
    <w:rsid w:val="00EF214B"/>
    <w:rsid w:val="00EF3586"/>
    <w:rsid w:val="00EF3E83"/>
    <w:rsid w:val="00EF420A"/>
    <w:rsid w:val="00F00167"/>
    <w:rsid w:val="00F0077C"/>
    <w:rsid w:val="00F008FC"/>
    <w:rsid w:val="00F02172"/>
    <w:rsid w:val="00F024EC"/>
    <w:rsid w:val="00F024FB"/>
    <w:rsid w:val="00F02A10"/>
    <w:rsid w:val="00F049FF"/>
    <w:rsid w:val="00F05F36"/>
    <w:rsid w:val="00F06FED"/>
    <w:rsid w:val="00F07CC4"/>
    <w:rsid w:val="00F12442"/>
    <w:rsid w:val="00F127F3"/>
    <w:rsid w:val="00F13FF2"/>
    <w:rsid w:val="00F16639"/>
    <w:rsid w:val="00F17295"/>
    <w:rsid w:val="00F203F5"/>
    <w:rsid w:val="00F20913"/>
    <w:rsid w:val="00F217A8"/>
    <w:rsid w:val="00F21927"/>
    <w:rsid w:val="00F24108"/>
    <w:rsid w:val="00F24E4C"/>
    <w:rsid w:val="00F24EAE"/>
    <w:rsid w:val="00F261D1"/>
    <w:rsid w:val="00F264C3"/>
    <w:rsid w:val="00F2767A"/>
    <w:rsid w:val="00F3005B"/>
    <w:rsid w:val="00F3090B"/>
    <w:rsid w:val="00F30B76"/>
    <w:rsid w:val="00F3240F"/>
    <w:rsid w:val="00F326C8"/>
    <w:rsid w:val="00F333F4"/>
    <w:rsid w:val="00F355DC"/>
    <w:rsid w:val="00F364BC"/>
    <w:rsid w:val="00F36505"/>
    <w:rsid w:val="00F36597"/>
    <w:rsid w:val="00F37BAB"/>
    <w:rsid w:val="00F41057"/>
    <w:rsid w:val="00F42903"/>
    <w:rsid w:val="00F44AB6"/>
    <w:rsid w:val="00F45345"/>
    <w:rsid w:val="00F46B94"/>
    <w:rsid w:val="00F46C3C"/>
    <w:rsid w:val="00F47540"/>
    <w:rsid w:val="00F503E0"/>
    <w:rsid w:val="00F54102"/>
    <w:rsid w:val="00F543EF"/>
    <w:rsid w:val="00F545BF"/>
    <w:rsid w:val="00F55B48"/>
    <w:rsid w:val="00F56A67"/>
    <w:rsid w:val="00F56AF1"/>
    <w:rsid w:val="00F56C41"/>
    <w:rsid w:val="00F60777"/>
    <w:rsid w:val="00F60850"/>
    <w:rsid w:val="00F60EB0"/>
    <w:rsid w:val="00F63434"/>
    <w:rsid w:val="00F6474B"/>
    <w:rsid w:val="00F647E0"/>
    <w:rsid w:val="00F650B2"/>
    <w:rsid w:val="00F65E00"/>
    <w:rsid w:val="00F70040"/>
    <w:rsid w:val="00F7013A"/>
    <w:rsid w:val="00F70E55"/>
    <w:rsid w:val="00F72040"/>
    <w:rsid w:val="00F7277B"/>
    <w:rsid w:val="00F733FD"/>
    <w:rsid w:val="00F748E1"/>
    <w:rsid w:val="00F74AF8"/>
    <w:rsid w:val="00F751F0"/>
    <w:rsid w:val="00F76180"/>
    <w:rsid w:val="00F80E5A"/>
    <w:rsid w:val="00F818FE"/>
    <w:rsid w:val="00F819FF"/>
    <w:rsid w:val="00F824CC"/>
    <w:rsid w:val="00F82B6A"/>
    <w:rsid w:val="00F830EA"/>
    <w:rsid w:val="00F84E6A"/>
    <w:rsid w:val="00F858B7"/>
    <w:rsid w:val="00F859F7"/>
    <w:rsid w:val="00F90BBC"/>
    <w:rsid w:val="00F90DB9"/>
    <w:rsid w:val="00F90E1F"/>
    <w:rsid w:val="00F9143E"/>
    <w:rsid w:val="00F91D13"/>
    <w:rsid w:val="00F93199"/>
    <w:rsid w:val="00F9388B"/>
    <w:rsid w:val="00F93C7F"/>
    <w:rsid w:val="00F93CD8"/>
    <w:rsid w:val="00F94ED0"/>
    <w:rsid w:val="00F960AF"/>
    <w:rsid w:val="00F961BC"/>
    <w:rsid w:val="00F964FB"/>
    <w:rsid w:val="00F9661D"/>
    <w:rsid w:val="00F971D3"/>
    <w:rsid w:val="00F97AAE"/>
    <w:rsid w:val="00FA0913"/>
    <w:rsid w:val="00FA0A68"/>
    <w:rsid w:val="00FA24C7"/>
    <w:rsid w:val="00FA2AE8"/>
    <w:rsid w:val="00FA3056"/>
    <w:rsid w:val="00FA3453"/>
    <w:rsid w:val="00FA3609"/>
    <w:rsid w:val="00FA3F8A"/>
    <w:rsid w:val="00FA6552"/>
    <w:rsid w:val="00FA6DBF"/>
    <w:rsid w:val="00FB0394"/>
    <w:rsid w:val="00FB20DF"/>
    <w:rsid w:val="00FB3CC3"/>
    <w:rsid w:val="00FB3D1C"/>
    <w:rsid w:val="00FB42E2"/>
    <w:rsid w:val="00FB497F"/>
    <w:rsid w:val="00FB5250"/>
    <w:rsid w:val="00FB5825"/>
    <w:rsid w:val="00FB6A92"/>
    <w:rsid w:val="00FB7690"/>
    <w:rsid w:val="00FB7C61"/>
    <w:rsid w:val="00FC0757"/>
    <w:rsid w:val="00FC21D5"/>
    <w:rsid w:val="00FC44FC"/>
    <w:rsid w:val="00FC47F9"/>
    <w:rsid w:val="00FC61AE"/>
    <w:rsid w:val="00FC687A"/>
    <w:rsid w:val="00FD0849"/>
    <w:rsid w:val="00FD0974"/>
    <w:rsid w:val="00FD0DD6"/>
    <w:rsid w:val="00FD1946"/>
    <w:rsid w:val="00FD2A57"/>
    <w:rsid w:val="00FD42B6"/>
    <w:rsid w:val="00FD42CA"/>
    <w:rsid w:val="00FD4CBC"/>
    <w:rsid w:val="00FD5177"/>
    <w:rsid w:val="00FD6967"/>
    <w:rsid w:val="00FD70F4"/>
    <w:rsid w:val="00FD77DA"/>
    <w:rsid w:val="00FE2409"/>
    <w:rsid w:val="00FE260C"/>
    <w:rsid w:val="00FE38B6"/>
    <w:rsid w:val="00FE46B9"/>
    <w:rsid w:val="00FE4DD3"/>
    <w:rsid w:val="00FE6300"/>
    <w:rsid w:val="00FE65A5"/>
    <w:rsid w:val="00FE68F2"/>
    <w:rsid w:val="00FE7114"/>
    <w:rsid w:val="00FE7F02"/>
    <w:rsid w:val="00FF010D"/>
    <w:rsid w:val="00FF0EFB"/>
    <w:rsid w:val="00FF2CDC"/>
    <w:rsid w:val="00FF38A0"/>
    <w:rsid w:val="00FF3FB6"/>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link w:val="Heading1Char"/>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link w:val="FooterChar"/>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uiPriority w:val="59"/>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 w:type="paragraph" w:styleId="BodyText3">
    <w:name w:val="Body Text 3"/>
    <w:basedOn w:val="Normal"/>
    <w:link w:val="BodyText3Char"/>
    <w:uiPriority w:val="99"/>
    <w:semiHidden/>
    <w:unhideWhenUsed/>
    <w:rsid w:val="00786475"/>
    <w:pPr>
      <w:spacing w:after="120"/>
    </w:pPr>
    <w:rPr>
      <w:sz w:val="16"/>
      <w:szCs w:val="16"/>
    </w:rPr>
  </w:style>
  <w:style w:type="character" w:customStyle="1" w:styleId="BodyText3Char">
    <w:name w:val="Body Text 3 Char"/>
    <w:basedOn w:val="DefaultParagraphFont"/>
    <w:link w:val="BodyText3"/>
    <w:uiPriority w:val="99"/>
    <w:semiHidden/>
    <w:rsid w:val="00786475"/>
    <w:rPr>
      <w:rFonts w:ascii="Courier" w:hAnsi="Courier"/>
      <w:sz w:val="16"/>
      <w:szCs w:val="16"/>
    </w:rPr>
  </w:style>
  <w:style w:type="character" w:customStyle="1" w:styleId="Heading1Char">
    <w:name w:val="Heading 1 Char"/>
    <w:basedOn w:val="DefaultParagraphFont"/>
    <w:link w:val="Heading1"/>
    <w:rsid w:val="00325CC6"/>
    <w:rPr>
      <w:rFonts w:ascii="Photina" w:hAnsi="Photina"/>
      <w:sz w:val="24"/>
      <w:szCs w:val="24"/>
      <w:u w:val="single"/>
    </w:rPr>
  </w:style>
  <w:style w:type="character" w:customStyle="1" w:styleId="FooterChar">
    <w:name w:val="Footer Char"/>
    <w:basedOn w:val="DefaultParagraphFont"/>
    <w:link w:val="Footer"/>
    <w:rsid w:val="00325CC6"/>
    <w:rPr>
      <w:rFonts w:ascii="Courier" w:hAnsi="Courier"/>
      <w:sz w:val="24"/>
      <w:szCs w:val="24"/>
    </w:rPr>
  </w:style>
  <w:style w:type="paragraph" w:customStyle="1" w:styleId="SubParaLevel0">
    <w:name w:val="SubParaLevel0"/>
    <w:rsid w:val="006A67E2"/>
    <w:pPr>
      <w:widowControl w:val="0"/>
      <w:tabs>
        <w:tab w:val="left" w:pos="1440"/>
      </w:tabs>
      <w:suppressAutoHyphens/>
      <w:jc w:val="both"/>
    </w:pPr>
    <w:rPr>
      <w:snapToGrid w:val="0"/>
      <w:spacing w:val="-3"/>
      <w:sz w:val="24"/>
    </w:rPr>
  </w:style>
  <w:style w:type="paragraph" w:customStyle="1" w:styleId="CoverCenter1">
    <w:name w:val="CoverCenter1"/>
    <w:aliases w:val="c"/>
    <w:rsid w:val="00023C5A"/>
    <w:pPr>
      <w:widowControl w:val="0"/>
      <w:suppressAutoHyphens/>
      <w:jc w:val="center"/>
    </w:pPr>
    <w:rPr>
      <w:smallCaps/>
      <w:snapToGrid w:val="0"/>
      <w:sz w:val="24"/>
    </w:rPr>
  </w:style>
</w:styles>
</file>

<file path=word/webSettings.xml><?xml version="1.0" encoding="utf-8"?>
<w:webSettings xmlns:r="http://schemas.openxmlformats.org/officeDocument/2006/relationships" xmlns:w="http://schemas.openxmlformats.org/wordprocessingml/2006/main">
  <w:divs>
    <w:div w:id="165167898">
      <w:bodyDiv w:val="1"/>
      <w:marLeft w:val="0"/>
      <w:marRight w:val="0"/>
      <w:marTop w:val="0"/>
      <w:marBottom w:val="0"/>
      <w:divBdr>
        <w:top w:val="none" w:sz="0" w:space="0" w:color="auto"/>
        <w:left w:val="none" w:sz="0" w:space="0" w:color="auto"/>
        <w:bottom w:val="none" w:sz="0" w:space="0" w:color="auto"/>
        <w:right w:val="none" w:sz="0" w:space="0" w:color="auto"/>
      </w:divBdr>
    </w:div>
    <w:div w:id="479813820">
      <w:bodyDiv w:val="1"/>
      <w:marLeft w:val="0"/>
      <w:marRight w:val="0"/>
      <w:marTop w:val="0"/>
      <w:marBottom w:val="0"/>
      <w:divBdr>
        <w:top w:val="none" w:sz="0" w:space="0" w:color="auto"/>
        <w:left w:val="none" w:sz="0" w:space="0" w:color="auto"/>
        <w:bottom w:val="none" w:sz="0" w:space="0" w:color="auto"/>
        <w:right w:val="none" w:sz="0" w:space="0" w:color="auto"/>
      </w:divBdr>
    </w:div>
    <w:div w:id="483788014">
      <w:bodyDiv w:val="1"/>
      <w:marLeft w:val="0"/>
      <w:marRight w:val="0"/>
      <w:marTop w:val="0"/>
      <w:marBottom w:val="0"/>
      <w:divBdr>
        <w:top w:val="none" w:sz="0" w:space="0" w:color="auto"/>
        <w:left w:val="none" w:sz="0" w:space="0" w:color="auto"/>
        <w:bottom w:val="none" w:sz="0" w:space="0" w:color="auto"/>
        <w:right w:val="none" w:sz="0" w:space="0" w:color="auto"/>
      </w:divBdr>
    </w:div>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719669656">
      <w:bodyDiv w:val="1"/>
      <w:marLeft w:val="0"/>
      <w:marRight w:val="0"/>
      <w:marTop w:val="0"/>
      <w:marBottom w:val="0"/>
      <w:divBdr>
        <w:top w:val="none" w:sz="0" w:space="0" w:color="auto"/>
        <w:left w:val="none" w:sz="0" w:space="0" w:color="auto"/>
        <w:bottom w:val="none" w:sz="0" w:space="0" w:color="auto"/>
        <w:right w:val="none" w:sz="0" w:space="0" w:color="auto"/>
      </w:divBdr>
    </w:div>
    <w:div w:id="1057388612">
      <w:bodyDiv w:val="1"/>
      <w:marLeft w:val="0"/>
      <w:marRight w:val="0"/>
      <w:marTop w:val="0"/>
      <w:marBottom w:val="0"/>
      <w:divBdr>
        <w:top w:val="none" w:sz="0" w:space="0" w:color="auto"/>
        <w:left w:val="none" w:sz="0" w:space="0" w:color="auto"/>
        <w:bottom w:val="none" w:sz="0" w:space="0" w:color="auto"/>
        <w:right w:val="none" w:sz="0" w:space="0" w:color="auto"/>
      </w:divBdr>
    </w:div>
    <w:div w:id="1083334237">
      <w:bodyDiv w:val="1"/>
      <w:marLeft w:val="0"/>
      <w:marRight w:val="0"/>
      <w:marTop w:val="0"/>
      <w:marBottom w:val="0"/>
      <w:divBdr>
        <w:top w:val="none" w:sz="0" w:space="0" w:color="auto"/>
        <w:left w:val="none" w:sz="0" w:space="0" w:color="auto"/>
        <w:bottom w:val="none" w:sz="0" w:space="0" w:color="auto"/>
        <w:right w:val="none" w:sz="0" w:space="0" w:color="auto"/>
      </w:divBdr>
      <w:divsChild>
        <w:div w:id="1492135981">
          <w:marLeft w:val="0"/>
          <w:marRight w:val="-5040"/>
          <w:marTop w:val="0"/>
          <w:marBottom w:val="0"/>
          <w:divBdr>
            <w:top w:val="none" w:sz="0" w:space="0" w:color="auto"/>
            <w:left w:val="none" w:sz="0" w:space="0" w:color="auto"/>
            <w:bottom w:val="none" w:sz="0" w:space="0" w:color="auto"/>
            <w:right w:val="none" w:sz="0" w:space="0" w:color="auto"/>
          </w:divBdr>
          <w:divsChild>
            <w:div w:id="385569296">
              <w:marLeft w:val="0"/>
              <w:marRight w:val="5040"/>
              <w:marTop w:val="0"/>
              <w:marBottom w:val="0"/>
              <w:divBdr>
                <w:top w:val="none" w:sz="0" w:space="0" w:color="auto"/>
                <w:left w:val="none" w:sz="0" w:space="0" w:color="auto"/>
                <w:bottom w:val="none" w:sz="0" w:space="0" w:color="auto"/>
                <w:right w:val="none" w:sz="0" w:space="0" w:color="auto"/>
              </w:divBdr>
              <w:divsChild>
                <w:div w:id="591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130">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1440904754">
      <w:bodyDiv w:val="1"/>
      <w:marLeft w:val="0"/>
      <w:marRight w:val="0"/>
      <w:marTop w:val="0"/>
      <w:marBottom w:val="0"/>
      <w:divBdr>
        <w:top w:val="none" w:sz="0" w:space="0" w:color="auto"/>
        <w:left w:val="none" w:sz="0" w:space="0" w:color="auto"/>
        <w:bottom w:val="none" w:sz="0" w:space="0" w:color="auto"/>
        <w:right w:val="none" w:sz="0" w:space="0" w:color="auto"/>
      </w:divBdr>
    </w:div>
    <w:div w:id="1513757567">
      <w:bodyDiv w:val="1"/>
      <w:marLeft w:val="0"/>
      <w:marRight w:val="0"/>
      <w:marTop w:val="0"/>
      <w:marBottom w:val="0"/>
      <w:divBdr>
        <w:top w:val="none" w:sz="0" w:space="0" w:color="auto"/>
        <w:left w:val="none" w:sz="0" w:space="0" w:color="auto"/>
        <w:bottom w:val="none" w:sz="0" w:space="0" w:color="auto"/>
        <w:right w:val="none" w:sz="0" w:space="0" w:color="auto"/>
      </w:divBdr>
      <w:divsChild>
        <w:div w:id="1892303062">
          <w:marLeft w:val="0"/>
          <w:marRight w:val="0"/>
          <w:marTop w:val="0"/>
          <w:marBottom w:val="0"/>
          <w:divBdr>
            <w:top w:val="none" w:sz="0" w:space="0" w:color="auto"/>
            <w:left w:val="none" w:sz="0" w:space="0" w:color="auto"/>
            <w:bottom w:val="none" w:sz="0" w:space="0" w:color="auto"/>
            <w:right w:val="none" w:sz="0" w:space="0" w:color="auto"/>
          </w:divBdr>
          <w:divsChild>
            <w:div w:id="1935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4875">
      <w:bodyDiv w:val="1"/>
      <w:marLeft w:val="0"/>
      <w:marRight w:val="0"/>
      <w:marTop w:val="0"/>
      <w:marBottom w:val="0"/>
      <w:divBdr>
        <w:top w:val="none" w:sz="0" w:space="0" w:color="auto"/>
        <w:left w:val="none" w:sz="0" w:space="0" w:color="auto"/>
        <w:bottom w:val="none" w:sz="0" w:space="0" w:color="auto"/>
        <w:right w:val="none" w:sz="0" w:space="0" w:color="auto"/>
      </w:divBdr>
      <w:divsChild>
        <w:div w:id="1318916597">
          <w:marLeft w:val="0"/>
          <w:marRight w:val="0"/>
          <w:marTop w:val="0"/>
          <w:marBottom w:val="0"/>
          <w:divBdr>
            <w:top w:val="none" w:sz="0" w:space="0" w:color="auto"/>
            <w:left w:val="none" w:sz="0" w:space="0" w:color="auto"/>
            <w:bottom w:val="none" w:sz="0" w:space="0" w:color="auto"/>
            <w:right w:val="none" w:sz="0" w:space="0" w:color="auto"/>
          </w:divBdr>
          <w:divsChild>
            <w:div w:id="879587842">
              <w:marLeft w:val="0"/>
              <w:marRight w:val="0"/>
              <w:marTop w:val="0"/>
              <w:marBottom w:val="0"/>
              <w:divBdr>
                <w:top w:val="none" w:sz="0" w:space="0" w:color="auto"/>
                <w:left w:val="none" w:sz="0" w:space="0" w:color="auto"/>
                <w:bottom w:val="none" w:sz="0" w:space="0" w:color="auto"/>
                <w:right w:val="none" w:sz="0" w:space="0" w:color="auto"/>
              </w:divBdr>
              <w:divsChild>
                <w:div w:id="1825927934">
                  <w:marLeft w:val="0"/>
                  <w:marRight w:val="0"/>
                  <w:marTop w:val="0"/>
                  <w:marBottom w:val="0"/>
                  <w:divBdr>
                    <w:top w:val="none" w:sz="0" w:space="0" w:color="auto"/>
                    <w:left w:val="none" w:sz="0" w:space="0" w:color="auto"/>
                    <w:bottom w:val="none" w:sz="0" w:space="0" w:color="auto"/>
                    <w:right w:val="none" w:sz="0" w:space="0" w:color="auto"/>
                  </w:divBdr>
                  <w:divsChild>
                    <w:div w:id="1093672004">
                      <w:marLeft w:val="0"/>
                      <w:marRight w:val="0"/>
                      <w:marTop w:val="0"/>
                      <w:marBottom w:val="0"/>
                      <w:divBdr>
                        <w:top w:val="none" w:sz="0" w:space="0" w:color="auto"/>
                        <w:left w:val="none" w:sz="0" w:space="0" w:color="auto"/>
                        <w:bottom w:val="none" w:sz="0" w:space="0" w:color="auto"/>
                        <w:right w:val="none" w:sz="0" w:space="0" w:color="auto"/>
                      </w:divBdr>
                      <w:divsChild>
                        <w:div w:id="15899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7350">
      <w:bodyDiv w:val="1"/>
      <w:marLeft w:val="0"/>
      <w:marRight w:val="0"/>
      <w:marTop w:val="0"/>
      <w:marBottom w:val="0"/>
      <w:divBdr>
        <w:top w:val="none" w:sz="0" w:space="0" w:color="auto"/>
        <w:left w:val="none" w:sz="0" w:space="0" w:color="auto"/>
        <w:bottom w:val="none" w:sz="0" w:space="0" w:color="auto"/>
        <w:right w:val="none" w:sz="0" w:space="0" w:color="auto"/>
      </w:divBdr>
    </w:div>
    <w:div w:id="2104521963">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1D97-7FC1-4C54-87D5-EF666BDA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8</Pages>
  <Words>2482</Words>
  <Characters>13941</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SUPERINTENDENT'S REPORT</vt:lpstr>
      <vt:lpstr>    Type of Investment	  Amount	    Period	 Rate	Bank  	  Interest Earned </vt:lpstr>
      <vt:lpstr>    </vt:lpstr>
      <vt:lpstr>        ABLE     </vt:lpstr>
      <vt:lpstr>Secondary VEPD Grant</vt:lpstr>
      <vt:lpstr>Pell Grant</vt:lpstr>
      <vt:lpstr>Stafford Loans Grant</vt:lpstr>
      <vt:lpstr>    </vt:lpstr>
      <vt:lpstr>Title II-A Grant– FY2013</vt:lpstr>
      <vt:lpstr>Ag Ed Fifth Quarter Grant </vt:lpstr>
      <vt:lpstr>Health Informatics Pilot Site Grant</vt:lpstr>
      <vt:lpstr/>
      <vt:lpstr/>
      <vt:lpstr/>
      <vt:lpstr>APOLLO CAREER CENTER JOINT VOCATIONAL SCHOOL DISTRICT</vt:lpstr>
      <vt:lpstr>RESOLUTION NO.  07-12-4</vt:lpstr>
      <vt:lpstr/>
      <vt:lpstr>RESOLUTION DETERMINING TO PROCEED</vt:lpstr>
      <vt:lpstr>WITH BOND ISSUES AND TAX LEVY.</vt:lpstr>
    </vt:vector>
  </TitlesOfParts>
  <Company>Apollo Career Center</Company>
  <LinksUpToDate>false</LinksUpToDate>
  <CharactersWithSpaces>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19</cp:revision>
  <cp:lastPrinted>2012-07-17T16:37:00Z</cp:lastPrinted>
  <dcterms:created xsi:type="dcterms:W3CDTF">2012-07-10T19:54:00Z</dcterms:created>
  <dcterms:modified xsi:type="dcterms:W3CDTF">2012-07-17T17:01:00Z</dcterms:modified>
</cp:coreProperties>
</file>